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B54129">
      <w:pPr>
        <w:autoSpaceDE w:val="0"/>
        <w:autoSpaceDN w:val="0"/>
        <w:jc w:val="center"/>
        <w:rPr>
          <w:rFonts w:ascii="黑体" w:eastAsia="黑体"/>
          <w:color w:val="auto"/>
          <w:highlight w:val="none"/>
          <w:lang w:val="zh-CN"/>
        </w:rPr>
      </w:pPr>
    </w:p>
    <w:p w14:paraId="09E3466B">
      <w:pPr>
        <w:autoSpaceDE w:val="0"/>
        <w:autoSpaceDN w:val="0"/>
        <w:jc w:val="center"/>
        <w:rPr>
          <w:rFonts w:ascii="黑体" w:eastAsia="黑体"/>
          <w:color w:val="auto"/>
          <w:sz w:val="60"/>
          <w:highlight w:val="none"/>
          <w:lang w:val="zh-CN"/>
        </w:rPr>
      </w:pPr>
    </w:p>
    <w:p w14:paraId="5B552EBC">
      <w:pPr>
        <w:autoSpaceDE w:val="0"/>
        <w:autoSpaceDN w:val="0"/>
        <w:spacing w:line="900" w:lineRule="exact"/>
        <w:jc w:val="center"/>
        <w:rPr>
          <w:rFonts w:ascii="黑体" w:eastAsia="黑体"/>
          <w:color w:val="auto"/>
          <w:sz w:val="56"/>
          <w:szCs w:val="56"/>
          <w:highlight w:val="none"/>
          <w:lang w:val="zh-CN"/>
        </w:rPr>
      </w:pPr>
      <w:r>
        <w:rPr>
          <w:rFonts w:hint="eastAsia" w:ascii="黑体" w:eastAsia="黑体"/>
          <w:color w:val="auto"/>
          <w:sz w:val="56"/>
          <w:szCs w:val="56"/>
          <w:highlight w:val="none"/>
          <w:lang w:val="zh-CN" w:eastAsia="zh-CN"/>
        </w:rPr>
        <w:t>泰安寰聚国潮商业管理有限公司资产租赁系统采购项目</w:t>
      </w:r>
    </w:p>
    <w:p w14:paraId="0BD3C2BA">
      <w:pPr>
        <w:autoSpaceDE w:val="0"/>
        <w:autoSpaceDN w:val="0"/>
        <w:spacing w:line="900" w:lineRule="exact"/>
        <w:jc w:val="center"/>
        <w:rPr>
          <w:rFonts w:ascii="黑体" w:eastAsia="黑体"/>
          <w:color w:val="auto"/>
          <w:sz w:val="60"/>
          <w:szCs w:val="52"/>
          <w:highlight w:val="none"/>
          <w:lang w:val="zh-CN"/>
        </w:rPr>
      </w:pPr>
    </w:p>
    <w:p w14:paraId="37962F40">
      <w:pPr>
        <w:pStyle w:val="21"/>
        <w:rPr>
          <w:color w:val="auto"/>
          <w:highlight w:val="none"/>
          <w:lang w:val="zh-CN"/>
        </w:rPr>
      </w:pPr>
    </w:p>
    <w:p w14:paraId="0876BF33">
      <w:pPr>
        <w:autoSpaceDE w:val="0"/>
        <w:autoSpaceDN w:val="0"/>
        <w:spacing w:line="900" w:lineRule="exact"/>
        <w:jc w:val="center"/>
        <w:rPr>
          <w:rFonts w:ascii="黑体" w:eastAsia="黑体"/>
          <w:color w:val="auto"/>
          <w:sz w:val="60"/>
          <w:szCs w:val="52"/>
          <w:highlight w:val="none"/>
          <w:lang w:val="zh-CN"/>
        </w:rPr>
      </w:pPr>
    </w:p>
    <w:p w14:paraId="3CFAD805">
      <w:pPr>
        <w:autoSpaceDE w:val="0"/>
        <w:autoSpaceDN w:val="0"/>
        <w:spacing w:line="900" w:lineRule="exact"/>
        <w:jc w:val="center"/>
        <w:rPr>
          <w:rFonts w:ascii="黑体" w:eastAsia="黑体"/>
          <w:color w:val="auto"/>
          <w:sz w:val="60"/>
          <w:highlight w:val="none"/>
          <w:lang w:val="zh-CN"/>
        </w:rPr>
      </w:pPr>
      <w:r>
        <w:rPr>
          <w:rFonts w:ascii="黑体" w:eastAsia="黑体"/>
          <w:color w:val="auto"/>
          <w:sz w:val="60"/>
          <w:szCs w:val="52"/>
          <w:highlight w:val="none"/>
          <w:lang w:val="zh-CN"/>
        </w:rPr>
        <w:t>竞争性磋商文件</w:t>
      </w:r>
    </w:p>
    <w:p w14:paraId="5808F43F">
      <w:pPr>
        <w:autoSpaceDE w:val="0"/>
        <w:autoSpaceDN w:val="0"/>
        <w:spacing w:line="360" w:lineRule="auto"/>
        <w:jc w:val="center"/>
        <w:rPr>
          <w:rFonts w:ascii="黑体" w:eastAsia="黑体"/>
          <w:color w:val="auto"/>
          <w:sz w:val="32"/>
          <w:highlight w:val="none"/>
          <w:lang w:val="zh-CN"/>
        </w:rPr>
      </w:pPr>
    </w:p>
    <w:p w14:paraId="1B1D4981">
      <w:pPr>
        <w:autoSpaceDE w:val="0"/>
        <w:autoSpaceDN w:val="0"/>
        <w:spacing w:line="360" w:lineRule="auto"/>
        <w:jc w:val="center"/>
        <w:rPr>
          <w:rFonts w:ascii="楷体_GB2312" w:eastAsia="楷体_GB2312"/>
          <w:color w:val="auto"/>
          <w:sz w:val="44"/>
          <w:szCs w:val="44"/>
          <w:highlight w:val="none"/>
          <w:lang w:val="zh-CN"/>
        </w:rPr>
      </w:pPr>
    </w:p>
    <w:p w14:paraId="43B2CD81">
      <w:pPr>
        <w:autoSpaceDE w:val="0"/>
        <w:autoSpaceDN w:val="0"/>
        <w:spacing w:line="360" w:lineRule="auto"/>
        <w:jc w:val="center"/>
        <w:rPr>
          <w:rFonts w:ascii="黑体" w:eastAsia="黑体"/>
          <w:b/>
          <w:color w:val="auto"/>
          <w:sz w:val="32"/>
          <w:highlight w:val="none"/>
          <w:lang w:val="zh-CN"/>
        </w:rPr>
      </w:pPr>
    </w:p>
    <w:p w14:paraId="5D677417">
      <w:pPr>
        <w:autoSpaceDE w:val="0"/>
        <w:autoSpaceDN w:val="0"/>
        <w:spacing w:line="360" w:lineRule="auto"/>
        <w:jc w:val="center"/>
        <w:rPr>
          <w:rFonts w:ascii="黑体" w:eastAsia="黑体"/>
          <w:b/>
          <w:color w:val="auto"/>
          <w:sz w:val="32"/>
          <w:highlight w:val="none"/>
          <w:lang w:val="zh-CN"/>
        </w:rPr>
      </w:pPr>
    </w:p>
    <w:p w14:paraId="654BDB36">
      <w:pPr>
        <w:autoSpaceDE w:val="0"/>
        <w:autoSpaceDN w:val="0"/>
        <w:spacing w:line="360" w:lineRule="auto"/>
        <w:jc w:val="center"/>
        <w:rPr>
          <w:rFonts w:ascii="黑体" w:eastAsia="黑体"/>
          <w:b/>
          <w:color w:val="auto"/>
          <w:sz w:val="32"/>
          <w:highlight w:val="none"/>
          <w:lang w:val="zh-CN"/>
        </w:rPr>
      </w:pPr>
    </w:p>
    <w:p w14:paraId="7F7B715D">
      <w:pPr>
        <w:pStyle w:val="16"/>
        <w:rPr>
          <w:rFonts w:ascii="黑体" w:eastAsia="黑体"/>
          <w:b/>
          <w:color w:val="auto"/>
          <w:sz w:val="32"/>
          <w:highlight w:val="none"/>
          <w:lang w:val="zh-CN"/>
        </w:rPr>
      </w:pPr>
    </w:p>
    <w:p w14:paraId="6F1E3D9E">
      <w:pPr>
        <w:rPr>
          <w:color w:val="auto"/>
          <w:highlight w:val="none"/>
          <w:lang w:val="zh-CN"/>
        </w:rPr>
      </w:pPr>
    </w:p>
    <w:p w14:paraId="3E77AEF6">
      <w:pPr>
        <w:pStyle w:val="6"/>
        <w:rPr>
          <w:rFonts w:ascii="黑体" w:eastAsia="黑体"/>
          <w:b/>
          <w:color w:val="auto"/>
          <w:sz w:val="32"/>
          <w:highlight w:val="none"/>
          <w:lang w:val="zh-CN"/>
        </w:rPr>
      </w:pPr>
    </w:p>
    <w:p w14:paraId="41636D14">
      <w:pPr>
        <w:autoSpaceDE w:val="0"/>
        <w:autoSpaceDN w:val="0"/>
        <w:spacing w:line="360" w:lineRule="auto"/>
        <w:ind w:firstLine="960" w:firstLineChars="300"/>
        <w:rPr>
          <w:rFonts w:ascii="黑体" w:eastAsia="黑体"/>
          <w:color w:val="auto"/>
          <w:sz w:val="32"/>
          <w:highlight w:val="none"/>
          <w:lang w:val="zh-CN"/>
        </w:rPr>
      </w:pPr>
      <w:r>
        <w:rPr>
          <w:rFonts w:ascii="黑体" w:eastAsia="黑体"/>
          <w:color w:val="auto"/>
          <w:sz w:val="32"/>
          <w:highlight w:val="none"/>
          <w:lang w:val="zh-CN"/>
        </w:rPr>
        <w:t>项目编号：</w:t>
      </w:r>
      <w:r>
        <w:rPr>
          <w:rFonts w:hint="eastAsia" w:ascii="黑体" w:eastAsia="黑体"/>
          <w:color w:val="auto"/>
          <w:sz w:val="32"/>
          <w:highlight w:val="none"/>
          <w:lang w:val="zh-CN"/>
        </w:rPr>
        <w:t>HXZBB202</w:t>
      </w:r>
      <w:r>
        <w:rPr>
          <w:rFonts w:hint="eastAsia" w:ascii="黑体" w:eastAsia="黑体"/>
          <w:color w:val="auto"/>
          <w:sz w:val="32"/>
          <w:highlight w:val="none"/>
          <w:lang w:val="en-US" w:eastAsia="zh-CN"/>
        </w:rPr>
        <w:t>5</w:t>
      </w:r>
      <w:r>
        <w:rPr>
          <w:rFonts w:hint="eastAsia" w:ascii="黑体" w:eastAsia="黑体"/>
          <w:color w:val="auto"/>
          <w:sz w:val="32"/>
          <w:highlight w:val="none"/>
          <w:lang w:val="zh-CN"/>
        </w:rPr>
        <w:t>-</w:t>
      </w:r>
      <w:r>
        <w:rPr>
          <w:rFonts w:hint="eastAsia" w:ascii="黑体" w:eastAsia="黑体"/>
          <w:color w:val="auto"/>
          <w:sz w:val="32"/>
          <w:highlight w:val="none"/>
          <w:lang w:val="en-US" w:eastAsia="zh-CN"/>
        </w:rPr>
        <w:t>32</w:t>
      </w:r>
      <w:r>
        <w:rPr>
          <w:rFonts w:ascii="黑体" w:eastAsia="黑体"/>
          <w:color w:val="auto"/>
          <w:sz w:val="32"/>
          <w:highlight w:val="none"/>
          <w:lang w:val="zh-CN"/>
        </w:rPr>
        <w:t xml:space="preserve"> </w:t>
      </w:r>
    </w:p>
    <w:p w14:paraId="30487478">
      <w:pPr>
        <w:autoSpaceDE w:val="0"/>
        <w:autoSpaceDN w:val="0"/>
        <w:adjustRightInd w:val="0"/>
        <w:spacing w:line="360" w:lineRule="auto"/>
        <w:ind w:firstLine="960" w:firstLineChars="300"/>
        <w:rPr>
          <w:rFonts w:ascii="黑体" w:eastAsia="黑体"/>
          <w:color w:val="auto"/>
          <w:sz w:val="32"/>
          <w:highlight w:val="none"/>
          <w:lang w:val="zh-CN"/>
        </w:rPr>
      </w:pPr>
      <w:r>
        <w:rPr>
          <w:rFonts w:hint="eastAsia" w:ascii="黑体" w:eastAsia="黑体"/>
          <w:color w:val="auto"/>
          <w:sz w:val="32"/>
          <w:highlight w:val="none"/>
          <w:lang w:val="zh-CN"/>
        </w:rPr>
        <w:t>采购人</w:t>
      </w:r>
      <w:r>
        <w:rPr>
          <w:rFonts w:ascii="黑体" w:eastAsia="黑体"/>
          <w:color w:val="auto"/>
          <w:sz w:val="32"/>
          <w:highlight w:val="none"/>
          <w:lang w:val="zh-CN"/>
        </w:rPr>
        <w:t>：</w:t>
      </w:r>
      <w:r>
        <w:rPr>
          <w:rFonts w:hint="eastAsia" w:ascii="黑体" w:eastAsia="黑体"/>
          <w:color w:val="auto"/>
          <w:sz w:val="32"/>
          <w:highlight w:val="none"/>
          <w:lang w:val="zh-CN" w:eastAsia="zh-CN"/>
        </w:rPr>
        <w:t>泰安寰聚国潮商业管理有限公司</w:t>
      </w:r>
      <w:r>
        <w:rPr>
          <w:rFonts w:ascii="黑体" w:eastAsia="黑体"/>
          <w:color w:val="auto"/>
          <w:sz w:val="32"/>
          <w:highlight w:val="none"/>
          <w:lang w:val="zh-CN"/>
        </w:rPr>
        <w:t>（公章）</w:t>
      </w:r>
    </w:p>
    <w:p w14:paraId="38273DB0">
      <w:pPr>
        <w:autoSpaceDE w:val="0"/>
        <w:autoSpaceDN w:val="0"/>
        <w:adjustRightInd w:val="0"/>
        <w:spacing w:line="360" w:lineRule="auto"/>
        <w:ind w:firstLine="960" w:firstLineChars="300"/>
        <w:rPr>
          <w:rFonts w:ascii="黑体" w:eastAsia="黑体"/>
          <w:color w:val="auto"/>
          <w:sz w:val="32"/>
          <w:highlight w:val="none"/>
          <w:lang w:val="zh-CN"/>
        </w:rPr>
      </w:pPr>
      <w:r>
        <w:rPr>
          <w:rFonts w:hint="eastAsia" w:ascii="黑体" w:eastAsia="黑体"/>
          <w:color w:val="auto"/>
          <w:sz w:val="32"/>
          <w:highlight w:val="none"/>
          <w:lang w:val="zh-CN"/>
        </w:rPr>
        <w:t>采购</w:t>
      </w:r>
      <w:r>
        <w:rPr>
          <w:rFonts w:ascii="黑体" w:eastAsia="黑体"/>
          <w:color w:val="auto"/>
          <w:sz w:val="32"/>
          <w:highlight w:val="none"/>
          <w:lang w:val="zh-CN"/>
        </w:rPr>
        <w:t>代理机构：山东合信项目管理有限公司（公章）</w:t>
      </w:r>
    </w:p>
    <w:p w14:paraId="4D6A93CB">
      <w:pPr>
        <w:pStyle w:val="16"/>
        <w:ind w:left="0" w:leftChars="0" w:firstLine="960" w:firstLineChars="300"/>
        <w:rPr>
          <w:color w:val="auto"/>
          <w:highlight w:val="none"/>
          <w:lang w:val="zh-CN"/>
        </w:rPr>
        <w:sectPr>
          <w:headerReference r:id="rId4" w:type="first"/>
          <w:footerReference r:id="rId6" w:type="first"/>
          <w:headerReference r:id="rId3" w:type="default"/>
          <w:footerReference r:id="rId5" w:type="default"/>
          <w:pgSz w:w="11906" w:h="16838"/>
          <w:pgMar w:top="1440" w:right="1440" w:bottom="1440" w:left="1440" w:header="680" w:footer="851" w:gutter="0"/>
          <w:pgNumType w:fmt="decimal" w:start="1"/>
          <w:cols w:space="720" w:num="1"/>
          <w:titlePg/>
        </w:sectPr>
      </w:pPr>
      <w:r>
        <w:rPr>
          <w:rFonts w:ascii="黑体" w:eastAsia="黑体"/>
          <w:color w:val="auto"/>
          <w:sz w:val="32"/>
          <w:highlight w:val="none"/>
          <w:lang w:val="zh-CN"/>
        </w:rPr>
        <w:t>日期：</w:t>
      </w:r>
      <w:r>
        <w:rPr>
          <w:rFonts w:hint="eastAsia" w:ascii="黑体" w:eastAsia="黑体"/>
          <w:color w:val="auto"/>
          <w:sz w:val="32"/>
          <w:highlight w:val="none"/>
          <w:lang w:val="zh-CN"/>
        </w:rPr>
        <w:t>二零二</w:t>
      </w:r>
      <w:r>
        <w:rPr>
          <w:rFonts w:hint="eastAsia" w:ascii="黑体" w:eastAsia="黑体"/>
          <w:color w:val="auto"/>
          <w:sz w:val="32"/>
          <w:highlight w:val="none"/>
          <w:lang w:val="en-US" w:eastAsia="zh-CN"/>
        </w:rPr>
        <w:t>五</w:t>
      </w:r>
      <w:r>
        <w:rPr>
          <w:rFonts w:hint="eastAsia" w:ascii="黑体" w:eastAsia="黑体"/>
          <w:color w:val="auto"/>
          <w:sz w:val="32"/>
          <w:highlight w:val="none"/>
          <w:lang w:val="zh-CN"/>
        </w:rPr>
        <w:t>年</w:t>
      </w:r>
      <w:r>
        <w:rPr>
          <w:rFonts w:hint="eastAsia" w:ascii="黑体" w:eastAsia="黑体"/>
          <w:color w:val="auto"/>
          <w:sz w:val="32"/>
          <w:highlight w:val="none"/>
          <w:lang w:val="en-US" w:eastAsia="zh-CN"/>
        </w:rPr>
        <w:t>六</w:t>
      </w:r>
      <w:r>
        <w:rPr>
          <w:rFonts w:hint="eastAsia" w:ascii="黑体" w:eastAsia="黑体"/>
          <w:color w:val="auto"/>
          <w:sz w:val="32"/>
          <w:highlight w:val="none"/>
          <w:lang w:val="zh-CN"/>
        </w:rPr>
        <w:t>月</w:t>
      </w:r>
    </w:p>
    <w:p w14:paraId="6B9E9DF3">
      <w:pPr>
        <w:autoSpaceDE w:val="0"/>
        <w:autoSpaceDN w:val="0"/>
        <w:adjustRightInd w:val="0"/>
        <w:spacing w:line="360" w:lineRule="auto"/>
        <w:ind w:firstLine="960" w:firstLineChars="300"/>
        <w:rPr>
          <w:rFonts w:hint="eastAsia" w:ascii="黑体" w:eastAsia="黑体"/>
          <w:color w:val="auto"/>
          <w:sz w:val="32"/>
          <w:highlight w:val="none"/>
          <w:lang w:val="en-US" w:eastAsia="zh-CN"/>
        </w:rPr>
      </w:pPr>
      <w:r>
        <w:rPr>
          <w:rFonts w:hint="eastAsia" w:ascii="黑体" w:eastAsia="黑体"/>
          <w:color w:val="auto"/>
          <w:sz w:val="32"/>
          <w:highlight w:val="none"/>
          <w:lang w:val="en-US" w:eastAsia="zh-CN"/>
        </w:rPr>
        <w:t xml:space="preserve"> </w:t>
      </w:r>
    </w:p>
    <w:p w14:paraId="627CBEE1">
      <w:pPr>
        <w:autoSpaceDE w:val="0"/>
        <w:autoSpaceDN w:val="0"/>
        <w:snapToGrid w:val="0"/>
        <w:spacing w:line="360" w:lineRule="auto"/>
        <w:ind w:firstLine="640" w:firstLineChars="200"/>
        <w:jc w:val="center"/>
        <w:rPr>
          <w:rFonts w:ascii="仿宋_GB2312" w:eastAsia="仿宋_GB2312"/>
          <w:color w:val="auto"/>
          <w:sz w:val="32"/>
          <w:highlight w:val="none"/>
        </w:rPr>
      </w:pPr>
      <w:r>
        <w:rPr>
          <w:rFonts w:ascii="仿宋_GB2312" w:eastAsia="仿宋_GB2312"/>
          <w:color w:val="auto"/>
          <w:sz w:val="32"/>
          <w:highlight w:val="none"/>
        </w:rPr>
        <w:t>目 录</w:t>
      </w:r>
    </w:p>
    <w:p w14:paraId="0FAD82C0">
      <w:pPr>
        <w:pStyle w:val="13"/>
        <w:tabs>
          <w:tab w:val="right" w:leader="dot" w:pos="9026"/>
        </w:tabs>
        <w:rPr>
          <w:color w:val="auto"/>
        </w:rPr>
      </w:pPr>
      <w:r>
        <w:rPr>
          <w:rFonts w:hint="default" w:ascii="仿宋_GB2312" w:hAnsi="宋体" w:eastAsia="仿宋_GB2312"/>
          <w:bCs w:val="0"/>
          <w:caps w:val="0"/>
          <w:color w:val="auto"/>
          <w:szCs w:val="24"/>
          <w:highlight w:val="none"/>
        </w:rPr>
        <w:fldChar w:fldCharType="begin"/>
      </w:r>
      <w:r>
        <w:rPr>
          <w:rFonts w:hint="default" w:ascii="仿宋_GB2312" w:hAnsi="宋体" w:eastAsia="仿宋_GB2312"/>
          <w:bCs w:val="0"/>
          <w:caps w:val="0"/>
          <w:color w:val="auto"/>
          <w:szCs w:val="24"/>
          <w:highlight w:val="none"/>
        </w:rPr>
        <w:instrText xml:space="preserve"> TOC \o "1-2" \h \z \u </w:instrText>
      </w:r>
      <w:r>
        <w:rPr>
          <w:rFonts w:hint="default" w:ascii="仿宋_GB2312" w:hAnsi="宋体" w:eastAsia="仿宋_GB2312"/>
          <w:bCs w:val="0"/>
          <w:caps w:val="0"/>
          <w:color w:val="auto"/>
          <w:szCs w:val="24"/>
          <w:highlight w:val="none"/>
        </w:rPr>
        <w:fldChar w:fldCharType="separate"/>
      </w:r>
      <w:r>
        <w:rPr>
          <w:rFonts w:hint="default" w:ascii="仿宋_GB2312" w:hAnsi="宋体" w:eastAsia="仿宋_GB2312"/>
          <w:bCs w:val="0"/>
          <w:caps w:val="0"/>
          <w:color w:val="auto"/>
          <w:szCs w:val="24"/>
          <w:highlight w:val="none"/>
        </w:rPr>
        <w:fldChar w:fldCharType="begin"/>
      </w:r>
      <w:r>
        <w:rPr>
          <w:rFonts w:hint="default" w:ascii="仿宋_GB2312" w:hAnsi="宋体" w:eastAsia="仿宋_GB2312"/>
          <w:bCs w:val="0"/>
          <w:caps w:val="0"/>
          <w:color w:val="auto"/>
          <w:szCs w:val="24"/>
          <w:highlight w:val="none"/>
        </w:rPr>
        <w:instrText xml:space="preserve"> HYPERLINK \l _Toc18978 </w:instrText>
      </w:r>
      <w:r>
        <w:rPr>
          <w:rFonts w:hint="default" w:ascii="仿宋_GB2312" w:hAnsi="宋体" w:eastAsia="仿宋_GB2312"/>
          <w:bCs w:val="0"/>
          <w:caps w:val="0"/>
          <w:color w:val="auto"/>
          <w:szCs w:val="24"/>
          <w:highlight w:val="none"/>
        </w:rPr>
        <w:fldChar w:fldCharType="separate"/>
      </w:r>
      <w:r>
        <w:rPr>
          <w:color w:val="auto"/>
          <w:highlight w:val="none"/>
        </w:rPr>
        <w:t xml:space="preserve">第一章  </w:t>
      </w:r>
      <w:r>
        <w:rPr>
          <w:rFonts w:hint="eastAsia" w:ascii="Calibri" w:hAnsi="Calibri" w:eastAsia="黑体" w:cs="Times New Roman"/>
          <w:color w:val="auto"/>
          <w:kern w:val="44"/>
          <w:highlight w:val="none"/>
          <w:lang w:val="en-US" w:eastAsia="zh-CN" w:bidi="ar-SA"/>
        </w:rPr>
        <w:t>竞争性</w:t>
      </w:r>
      <w:r>
        <w:rPr>
          <w:rFonts w:hint="eastAsia" w:ascii="Calibri" w:hAnsi="Calibri" w:cs="Times New Roman"/>
          <w:color w:val="auto"/>
          <w:kern w:val="44"/>
          <w:highlight w:val="none"/>
          <w:lang w:val="en-US" w:eastAsia="zh-CN" w:bidi="ar-SA"/>
        </w:rPr>
        <w:t>磋商公告</w:t>
      </w:r>
      <w:r>
        <w:rPr>
          <w:color w:val="auto"/>
        </w:rPr>
        <w:tab/>
      </w:r>
      <w:r>
        <w:rPr>
          <w:color w:val="auto"/>
        </w:rPr>
        <w:fldChar w:fldCharType="begin"/>
      </w:r>
      <w:r>
        <w:rPr>
          <w:color w:val="auto"/>
        </w:rPr>
        <w:instrText xml:space="preserve"> PAGEREF _Toc18978 \h </w:instrText>
      </w:r>
      <w:r>
        <w:rPr>
          <w:color w:val="auto"/>
        </w:rPr>
        <w:fldChar w:fldCharType="separate"/>
      </w:r>
      <w:r>
        <w:rPr>
          <w:color w:val="auto"/>
        </w:rPr>
        <w:t>2</w:t>
      </w:r>
      <w:r>
        <w:rPr>
          <w:color w:val="auto"/>
        </w:rPr>
        <w:fldChar w:fldCharType="end"/>
      </w:r>
      <w:r>
        <w:rPr>
          <w:rFonts w:hint="default" w:ascii="仿宋_GB2312" w:hAnsi="宋体" w:eastAsia="仿宋_GB2312"/>
          <w:bCs w:val="0"/>
          <w:caps w:val="0"/>
          <w:color w:val="auto"/>
          <w:szCs w:val="24"/>
          <w:highlight w:val="none"/>
        </w:rPr>
        <w:fldChar w:fldCharType="end"/>
      </w:r>
    </w:p>
    <w:p w14:paraId="7D71F4D6">
      <w:pPr>
        <w:pStyle w:val="13"/>
        <w:tabs>
          <w:tab w:val="right" w:leader="dot" w:pos="9026"/>
        </w:tabs>
        <w:rPr>
          <w:color w:val="auto"/>
        </w:rPr>
      </w:pPr>
      <w:r>
        <w:rPr>
          <w:rFonts w:hint="default" w:ascii="仿宋_GB2312" w:hAnsi="宋体" w:eastAsia="仿宋_GB2312"/>
          <w:bCs/>
          <w:caps/>
          <w:color w:val="auto"/>
          <w:kern w:val="2"/>
          <w:szCs w:val="24"/>
          <w:highlight w:val="none"/>
        </w:rPr>
        <w:fldChar w:fldCharType="begin"/>
      </w:r>
      <w:r>
        <w:rPr>
          <w:rFonts w:hint="default" w:ascii="仿宋_GB2312" w:hAnsi="宋体" w:eastAsia="仿宋_GB2312"/>
          <w:bCs/>
          <w:caps/>
          <w:color w:val="auto"/>
          <w:kern w:val="2"/>
          <w:szCs w:val="24"/>
          <w:highlight w:val="none"/>
        </w:rPr>
        <w:instrText xml:space="preserve"> HYPERLINK \l _Toc31954 </w:instrText>
      </w:r>
      <w:r>
        <w:rPr>
          <w:rFonts w:hint="default" w:ascii="仿宋_GB2312" w:hAnsi="宋体" w:eastAsia="仿宋_GB2312"/>
          <w:bCs/>
          <w:caps/>
          <w:color w:val="auto"/>
          <w:kern w:val="2"/>
          <w:szCs w:val="24"/>
          <w:highlight w:val="none"/>
        </w:rPr>
        <w:fldChar w:fldCharType="separate"/>
      </w:r>
      <w:r>
        <w:rPr>
          <w:color w:val="auto"/>
          <w:highlight w:val="none"/>
        </w:rPr>
        <w:t>第二章  供应商须知</w:t>
      </w:r>
      <w:r>
        <w:rPr>
          <w:color w:val="auto"/>
        </w:rPr>
        <w:tab/>
      </w:r>
      <w:r>
        <w:rPr>
          <w:color w:val="auto"/>
        </w:rPr>
        <w:fldChar w:fldCharType="begin"/>
      </w:r>
      <w:r>
        <w:rPr>
          <w:color w:val="auto"/>
        </w:rPr>
        <w:instrText xml:space="preserve"> PAGEREF _Toc31954 \h </w:instrText>
      </w:r>
      <w:r>
        <w:rPr>
          <w:color w:val="auto"/>
        </w:rPr>
        <w:fldChar w:fldCharType="separate"/>
      </w:r>
      <w:r>
        <w:rPr>
          <w:color w:val="auto"/>
        </w:rPr>
        <w:t>4</w:t>
      </w:r>
      <w:r>
        <w:rPr>
          <w:color w:val="auto"/>
        </w:rPr>
        <w:fldChar w:fldCharType="end"/>
      </w:r>
      <w:r>
        <w:rPr>
          <w:rFonts w:hint="default" w:ascii="仿宋_GB2312" w:hAnsi="宋体" w:eastAsia="仿宋_GB2312"/>
          <w:bCs/>
          <w:caps/>
          <w:color w:val="auto"/>
          <w:kern w:val="2"/>
          <w:szCs w:val="24"/>
          <w:highlight w:val="none"/>
        </w:rPr>
        <w:fldChar w:fldCharType="end"/>
      </w:r>
    </w:p>
    <w:p w14:paraId="1DEEFD4F">
      <w:pPr>
        <w:pStyle w:val="14"/>
        <w:tabs>
          <w:tab w:val="right" w:leader="dot" w:pos="9026"/>
        </w:tabs>
        <w:rPr>
          <w:color w:val="auto"/>
        </w:rPr>
      </w:pPr>
      <w:r>
        <w:rPr>
          <w:rFonts w:hint="default" w:ascii="仿宋_GB2312" w:hAnsi="宋体" w:eastAsia="仿宋_GB2312"/>
          <w:bCs/>
          <w:caps/>
          <w:color w:val="auto"/>
          <w:kern w:val="2"/>
          <w:szCs w:val="24"/>
          <w:highlight w:val="none"/>
        </w:rPr>
        <w:fldChar w:fldCharType="begin"/>
      </w:r>
      <w:r>
        <w:rPr>
          <w:rFonts w:hint="default" w:ascii="仿宋_GB2312" w:hAnsi="宋体" w:eastAsia="仿宋_GB2312"/>
          <w:bCs/>
          <w:caps/>
          <w:color w:val="auto"/>
          <w:kern w:val="2"/>
          <w:szCs w:val="24"/>
          <w:highlight w:val="none"/>
        </w:rPr>
        <w:instrText xml:space="preserve"> HYPERLINK \l _Toc1591 </w:instrText>
      </w:r>
      <w:r>
        <w:rPr>
          <w:rFonts w:hint="default" w:ascii="仿宋_GB2312" w:hAnsi="宋体" w:eastAsia="仿宋_GB2312"/>
          <w:bCs/>
          <w:caps/>
          <w:color w:val="auto"/>
          <w:kern w:val="2"/>
          <w:szCs w:val="24"/>
          <w:highlight w:val="none"/>
        </w:rPr>
        <w:fldChar w:fldCharType="separate"/>
      </w:r>
      <w:r>
        <w:rPr>
          <w:rFonts w:ascii="楷体_GB2312" w:hAnsi="楷体" w:eastAsia="楷体_GB2312"/>
          <w:color w:val="auto"/>
          <w:szCs w:val="28"/>
          <w:highlight w:val="none"/>
          <w:lang w:val="zh-CN"/>
        </w:rPr>
        <w:t>2.1 总则</w:t>
      </w:r>
      <w:r>
        <w:rPr>
          <w:color w:val="auto"/>
        </w:rPr>
        <w:tab/>
      </w:r>
      <w:r>
        <w:rPr>
          <w:color w:val="auto"/>
        </w:rPr>
        <w:fldChar w:fldCharType="begin"/>
      </w:r>
      <w:r>
        <w:rPr>
          <w:color w:val="auto"/>
        </w:rPr>
        <w:instrText xml:space="preserve"> PAGEREF _Toc1591 \h </w:instrText>
      </w:r>
      <w:r>
        <w:rPr>
          <w:color w:val="auto"/>
        </w:rPr>
        <w:fldChar w:fldCharType="separate"/>
      </w:r>
      <w:r>
        <w:rPr>
          <w:color w:val="auto"/>
        </w:rPr>
        <w:t>4</w:t>
      </w:r>
      <w:r>
        <w:rPr>
          <w:color w:val="auto"/>
        </w:rPr>
        <w:fldChar w:fldCharType="end"/>
      </w:r>
      <w:r>
        <w:rPr>
          <w:rFonts w:hint="default" w:ascii="仿宋_GB2312" w:hAnsi="宋体" w:eastAsia="仿宋_GB2312"/>
          <w:bCs/>
          <w:caps/>
          <w:color w:val="auto"/>
          <w:kern w:val="2"/>
          <w:szCs w:val="24"/>
          <w:highlight w:val="none"/>
        </w:rPr>
        <w:fldChar w:fldCharType="end"/>
      </w:r>
    </w:p>
    <w:p w14:paraId="7AE3DDF3">
      <w:pPr>
        <w:pStyle w:val="14"/>
        <w:tabs>
          <w:tab w:val="right" w:leader="dot" w:pos="9026"/>
        </w:tabs>
        <w:rPr>
          <w:color w:val="auto"/>
        </w:rPr>
      </w:pPr>
      <w:r>
        <w:rPr>
          <w:rFonts w:hint="default" w:ascii="仿宋_GB2312" w:hAnsi="宋体" w:eastAsia="仿宋_GB2312"/>
          <w:bCs/>
          <w:caps/>
          <w:color w:val="auto"/>
          <w:kern w:val="2"/>
          <w:szCs w:val="24"/>
          <w:highlight w:val="none"/>
        </w:rPr>
        <w:fldChar w:fldCharType="begin"/>
      </w:r>
      <w:r>
        <w:rPr>
          <w:rFonts w:hint="default" w:ascii="仿宋_GB2312" w:hAnsi="宋体" w:eastAsia="仿宋_GB2312"/>
          <w:bCs/>
          <w:caps/>
          <w:color w:val="auto"/>
          <w:kern w:val="2"/>
          <w:szCs w:val="24"/>
          <w:highlight w:val="none"/>
        </w:rPr>
        <w:instrText xml:space="preserve"> HYPERLINK \l _Toc29334 </w:instrText>
      </w:r>
      <w:r>
        <w:rPr>
          <w:rFonts w:hint="default" w:ascii="仿宋_GB2312" w:hAnsi="宋体" w:eastAsia="仿宋_GB2312"/>
          <w:bCs/>
          <w:caps/>
          <w:color w:val="auto"/>
          <w:kern w:val="2"/>
          <w:szCs w:val="24"/>
          <w:highlight w:val="none"/>
        </w:rPr>
        <w:fldChar w:fldCharType="separate"/>
      </w:r>
      <w:r>
        <w:rPr>
          <w:rFonts w:ascii="楷体_GB2312" w:eastAsia="楷体_GB2312"/>
          <w:color w:val="auto"/>
          <w:szCs w:val="28"/>
          <w:highlight w:val="none"/>
          <w:lang w:val="zh-CN"/>
        </w:rPr>
        <w:t>2.2 磋商文件</w:t>
      </w:r>
      <w:r>
        <w:rPr>
          <w:color w:val="auto"/>
        </w:rPr>
        <w:tab/>
      </w:r>
      <w:r>
        <w:rPr>
          <w:color w:val="auto"/>
        </w:rPr>
        <w:fldChar w:fldCharType="begin"/>
      </w:r>
      <w:r>
        <w:rPr>
          <w:color w:val="auto"/>
        </w:rPr>
        <w:instrText xml:space="preserve"> PAGEREF _Toc29334 \h </w:instrText>
      </w:r>
      <w:r>
        <w:rPr>
          <w:color w:val="auto"/>
        </w:rPr>
        <w:fldChar w:fldCharType="separate"/>
      </w:r>
      <w:r>
        <w:rPr>
          <w:color w:val="auto"/>
        </w:rPr>
        <w:t>9</w:t>
      </w:r>
      <w:r>
        <w:rPr>
          <w:color w:val="auto"/>
        </w:rPr>
        <w:fldChar w:fldCharType="end"/>
      </w:r>
      <w:r>
        <w:rPr>
          <w:rFonts w:hint="default" w:ascii="仿宋_GB2312" w:hAnsi="宋体" w:eastAsia="仿宋_GB2312"/>
          <w:bCs/>
          <w:caps/>
          <w:color w:val="auto"/>
          <w:kern w:val="2"/>
          <w:szCs w:val="24"/>
          <w:highlight w:val="none"/>
        </w:rPr>
        <w:fldChar w:fldCharType="end"/>
      </w:r>
    </w:p>
    <w:p w14:paraId="035F12C9">
      <w:pPr>
        <w:pStyle w:val="14"/>
        <w:tabs>
          <w:tab w:val="right" w:leader="dot" w:pos="9026"/>
        </w:tabs>
        <w:rPr>
          <w:color w:val="auto"/>
        </w:rPr>
      </w:pPr>
      <w:r>
        <w:rPr>
          <w:rFonts w:hint="default" w:ascii="仿宋_GB2312" w:hAnsi="宋体" w:eastAsia="仿宋_GB2312"/>
          <w:bCs/>
          <w:caps/>
          <w:color w:val="auto"/>
          <w:kern w:val="2"/>
          <w:szCs w:val="24"/>
          <w:highlight w:val="none"/>
        </w:rPr>
        <w:fldChar w:fldCharType="begin"/>
      </w:r>
      <w:r>
        <w:rPr>
          <w:rFonts w:hint="default" w:ascii="仿宋_GB2312" w:hAnsi="宋体" w:eastAsia="仿宋_GB2312"/>
          <w:bCs/>
          <w:caps/>
          <w:color w:val="auto"/>
          <w:kern w:val="2"/>
          <w:szCs w:val="24"/>
          <w:highlight w:val="none"/>
        </w:rPr>
        <w:instrText xml:space="preserve"> HYPERLINK \l _Toc3333 </w:instrText>
      </w:r>
      <w:r>
        <w:rPr>
          <w:rFonts w:hint="default" w:ascii="仿宋_GB2312" w:hAnsi="宋体" w:eastAsia="仿宋_GB2312"/>
          <w:bCs/>
          <w:caps/>
          <w:color w:val="auto"/>
          <w:kern w:val="2"/>
          <w:szCs w:val="24"/>
          <w:highlight w:val="none"/>
        </w:rPr>
        <w:fldChar w:fldCharType="separate"/>
      </w:r>
      <w:r>
        <w:rPr>
          <w:rFonts w:ascii="楷体_GB2312" w:eastAsia="楷体_GB2312"/>
          <w:color w:val="auto"/>
          <w:szCs w:val="28"/>
          <w:highlight w:val="none"/>
          <w:lang w:val="zh-CN"/>
        </w:rPr>
        <w:t>2.3 报价、响应文件编制</w:t>
      </w:r>
      <w:r>
        <w:rPr>
          <w:color w:val="auto"/>
        </w:rPr>
        <w:tab/>
      </w:r>
      <w:r>
        <w:rPr>
          <w:color w:val="auto"/>
        </w:rPr>
        <w:fldChar w:fldCharType="begin"/>
      </w:r>
      <w:r>
        <w:rPr>
          <w:color w:val="auto"/>
        </w:rPr>
        <w:instrText xml:space="preserve"> PAGEREF _Toc3333 \h </w:instrText>
      </w:r>
      <w:r>
        <w:rPr>
          <w:color w:val="auto"/>
        </w:rPr>
        <w:fldChar w:fldCharType="separate"/>
      </w:r>
      <w:r>
        <w:rPr>
          <w:color w:val="auto"/>
        </w:rPr>
        <w:t>11</w:t>
      </w:r>
      <w:r>
        <w:rPr>
          <w:color w:val="auto"/>
        </w:rPr>
        <w:fldChar w:fldCharType="end"/>
      </w:r>
      <w:r>
        <w:rPr>
          <w:rFonts w:hint="default" w:ascii="仿宋_GB2312" w:hAnsi="宋体" w:eastAsia="仿宋_GB2312"/>
          <w:bCs/>
          <w:caps/>
          <w:color w:val="auto"/>
          <w:kern w:val="2"/>
          <w:szCs w:val="24"/>
          <w:highlight w:val="none"/>
        </w:rPr>
        <w:fldChar w:fldCharType="end"/>
      </w:r>
    </w:p>
    <w:p w14:paraId="790C4817">
      <w:pPr>
        <w:pStyle w:val="14"/>
        <w:tabs>
          <w:tab w:val="right" w:leader="dot" w:pos="9026"/>
        </w:tabs>
        <w:rPr>
          <w:color w:val="auto"/>
        </w:rPr>
      </w:pPr>
      <w:r>
        <w:rPr>
          <w:rFonts w:hint="default" w:ascii="仿宋_GB2312" w:hAnsi="宋体" w:eastAsia="仿宋_GB2312"/>
          <w:bCs/>
          <w:caps/>
          <w:color w:val="auto"/>
          <w:kern w:val="2"/>
          <w:szCs w:val="24"/>
          <w:highlight w:val="none"/>
        </w:rPr>
        <w:fldChar w:fldCharType="begin"/>
      </w:r>
      <w:r>
        <w:rPr>
          <w:rFonts w:hint="default" w:ascii="仿宋_GB2312" w:hAnsi="宋体" w:eastAsia="仿宋_GB2312"/>
          <w:bCs/>
          <w:caps/>
          <w:color w:val="auto"/>
          <w:kern w:val="2"/>
          <w:szCs w:val="24"/>
          <w:highlight w:val="none"/>
        </w:rPr>
        <w:instrText xml:space="preserve"> HYPERLINK \l _Toc29575 </w:instrText>
      </w:r>
      <w:r>
        <w:rPr>
          <w:rFonts w:hint="default" w:ascii="仿宋_GB2312" w:hAnsi="宋体" w:eastAsia="仿宋_GB2312"/>
          <w:bCs/>
          <w:caps/>
          <w:color w:val="auto"/>
          <w:kern w:val="2"/>
          <w:szCs w:val="24"/>
          <w:highlight w:val="none"/>
        </w:rPr>
        <w:fldChar w:fldCharType="separate"/>
      </w:r>
      <w:r>
        <w:rPr>
          <w:rFonts w:ascii="楷体_GB2312" w:eastAsia="楷体_GB2312"/>
          <w:color w:val="auto"/>
          <w:szCs w:val="28"/>
          <w:highlight w:val="none"/>
          <w:lang w:val="zh-CN"/>
        </w:rPr>
        <w:t>2.4 供应商应当提交的资格、资信证明文件</w:t>
      </w:r>
      <w:r>
        <w:rPr>
          <w:color w:val="auto"/>
        </w:rPr>
        <w:tab/>
      </w:r>
      <w:r>
        <w:rPr>
          <w:color w:val="auto"/>
        </w:rPr>
        <w:fldChar w:fldCharType="begin"/>
      </w:r>
      <w:r>
        <w:rPr>
          <w:color w:val="auto"/>
        </w:rPr>
        <w:instrText xml:space="preserve"> PAGEREF _Toc29575 \h </w:instrText>
      </w:r>
      <w:r>
        <w:rPr>
          <w:color w:val="auto"/>
        </w:rPr>
        <w:fldChar w:fldCharType="separate"/>
      </w:r>
      <w:r>
        <w:rPr>
          <w:color w:val="auto"/>
        </w:rPr>
        <w:t>15</w:t>
      </w:r>
      <w:r>
        <w:rPr>
          <w:color w:val="auto"/>
        </w:rPr>
        <w:fldChar w:fldCharType="end"/>
      </w:r>
      <w:r>
        <w:rPr>
          <w:rFonts w:hint="default" w:ascii="仿宋_GB2312" w:hAnsi="宋体" w:eastAsia="仿宋_GB2312"/>
          <w:bCs/>
          <w:caps/>
          <w:color w:val="auto"/>
          <w:kern w:val="2"/>
          <w:szCs w:val="24"/>
          <w:highlight w:val="none"/>
        </w:rPr>
        <w:fldChar w:fldCharType="end"/>
      </w:r>
    </w:p>
    <w:p w14:paraId="6AC3D1EC">
      <w:pPr>
        <w:pStyle w:val="14"/>
        <w:tabs>
          <w:tab w:val="right" w:leader="dot" w:pos="9026"/>
        </w:tabs>
        <w:rPr>
          <w:color w:val="auto"/>
        </w:rPr>
      </w:pPr>
      <w:r>
        <w:rPr>
          <w:rFonts w:hint="default" w:ascii="仿宋_GB2312" w:hAnsi="宋体" w:eastAsia="仿宋_GB2312"/>
          <w:bCs/>
          <w:caps/>
          <w:color w:val="auto"/>
          <w:kern w:val="2"/>
          <w:szCs w:val="24"/>
          <w:highlight w:val="none"/>
        </w:rPr>
        <w:fldChar w:fldCharType="begin"/>
      </w:r>
      <w:r>
        <w:rPr>
          <w:rFonts w:hint="default" w:ascii="仿宋_GB2312" w:hAnsi="宋体" w:eastAsia="仿宋_GB2312"/>
          <w:bCs/>
          <w:caps/>
          <w:color w:val="auto"/>
          <w:kern w:val="2"/>
          <w:szCs w:val="24"/>
          <w:highlight w:val="none"/>
        </w:rPr>
        <w:instrText xml:space="preserve"> HYPERLINK \l _Toc24894 </w:instrText>
      </w:r>
      <w:r>
        <w:rPr>
          <w:rFonts w:hint="default" w:ascii="仿宋_GB2312" w:hAnsi="宋体" w:eastAsia="仿宋_GB2312"/>
          <w:bCs/>
          <w:caps/>
          <w:color w:val="auto"/>
          <w:kern w:val="2"/>
          <w:szCs w:val="24"/>
          <w:highlight w:val="none"/>
        </w:rPr>
        <w:fldChar w:fldCharType="separate"/>
      </w:r>
      <w:r>
        <w:rPr>
          <w:rFonts w:ascii="楷体_GB2312" w:eastAsia="楷体_GB2312"/>
          <w:color w:val="auto"/>
          <w:szCs w:val="28"/>
          <w:highlight w:val="none"/>
          <w:lang w:val="zh-CN"/>
        </w:rPr>
        <w:t>2.5 响应文件递交截止时间、唱价时间以及地点</w:t>
      </w:r>
      <w:r>
        <w:rPr>
          <w:color w:val="auto"/>
        </w:rPr>
        <w:tab/>
      </w:r>
      <w:r>
        <w:rPr>
          <w:color w:val="auto"/>
        </w:rPr>
        <w:fldChar w:fldCharType="begin"/>
      </w:r>
      <w:r>
        <w:rPr>
          <w:color w:val="auto"/>
        </w:rPr>
        <w:instrText xml:space="preserve"> PAGEREF _Toc24894 \h </w:instrText>
      </w:r>
      <w:r>
        <w:rPr>
          <w:color w:val="auto"/>
        </w:rPr>
        <w:fldChar w:fldCharType="separate"/>
      </w:r>
      <w:r>
        <w:rPr>
          <w:color w:val="auto"/>
        </w:rPr>
        <w:t>15</w:t>
      </w:r>
      <w:r>
        <w:rPr>
          <w:color w:val="auto"/>
        </w:rPr>
        <w:fldChar w:fldCharType="end"/>
      </w:r>
      <w:r>
        <w:rPr>
          <w:rFonts w:hint="default" w:ascii="仿宋_GB2312" w:hAnsi="宋体" w:eastAsia="仿宋_GB2312"/>
          <w:bCs/>
          <w:caps/>
          <w:color w:val="auto"/>
          <w:kern w:val="2"/>
          <w:szCs w:val="24"/>
          <w:highlight w:val="none"/>
        </w:rPr>
        <w:fldChar w:fldCharType="end"/>
      </w:r>
    </w:p>
    <w:p w14:paraId="3238C082">
      <w:pPr>
        <w:pStyle w:val="14"/>
        <w:tabs>
          <w:tab w:val="right" w:leader="dot" w:pos="9026"/>
        </w:tabs>
        <w:rPr>
          <w:color w:val="auto"/>
        </w:rPr>
      </w:pPr>
      <w:r>
        <w:rPr>
          <w:rFonts w:hint="default" w:ascii="仿宋_GB2312" w:hAnsi="宋体" w:eastAsia="仿宋_GB2312"/>
          <w:bCs/>
          <w:caps/>
          <w:color w:val="auto"/>
          <w:kern w:val="2"/>
          <w:szCs w:val="24"/>
          <w:highlight w:val="none"/>
        </w:rPr>
        <w:fldChar w:fldCharType="begin"/>
      </w:r>
      <w:r>
        <w:rPr>
          <w:rFonts w:hint="default" w:ascii="仿宋_GB2312" w:hAnsi="宋体" w:eastAsia="仿宋_GB2312"/>
          <w:bCs/>
          <w:caps/>
          <w:color w:val="auto"/>
          <w:kern w:val="2"/>
          <w:szCs w:val="24"/>
          <w:highlight w:val="none"/>
        </w:rPr>
        <w:instrText xml:space="preserve"> HYPERLINK \l _Toc11347 </w:instrText>
      </w:r>
      <w:r>
        <w:rPr>
          <w:rFonts w:hint="default" w:ascii="仿宋_GB2312" w:hAnsi="宋体" w:eastAsia="仿宋_GB2312"/>
          <w:bCs/>
          <w:caps/>
          <w:color w:val="auto"/>
          <w:kern w:val="2"/>
          <w:szCs w:val="24"/>
          <w:highlight w:val="none"/>
        </w:rPr>
        <w:fldChar w:fldCharType="separate"/>
      </w:r>
      <w:r>
        <w:rPr>
          <w:rFonts w:ascii="楷体_GB2312" w:eastAsia="楷体_GB2312"/>
          <w:color w:val="auto"/>
          <w:szCs w:val="28"/>
          <w:highlight w:val="none"/>
          <w:lang w:val="zh-CN"/>
        </w:rPr>
        <w:t>2.6 唱价、磋商、确定成交供应商以及废标</w:t>
      </w:r>
      <w:r>
        <w:rPr>
          <w:color w:val="auto"/>
        </w:rPr>
        <w:tab/>
      </w:r>
      <w:r>
        <w:rPr>
          <w:color w:val="auto"/>
        </w:rPr>
        <w:fldChar w:fldCharType="begin"/>
      </w:r>
      <w:r>
        <w:rPr>
          <w:color w:val="auto"/>
        </w:rPr>
        <w:instrText xml:space="preserve"> PAGEREF _Toc11347 \h </w:instrText>
      </w:r>
      <w:r>
        <w:rPr>
          <w:color w:val="auto"/>
        </w:rPr>
        <w:fldChar w:fldCharType="separate"/>
      </w:r>
      <w:r>
        <w:rPr>
          <w:color w:val="auto"/>
        </w:rPr>
        <w:t>16</w:t>
      </w:r>
      <w:r>
        <w:rPr>
          <w:color w:val="auto"/>
        </w:rPr>
        <w:fldChar w:fldCharType="end"/>
      </w:r>
      <w:r>
        <w:rPr>
          <w:rFonts w:hint="default" w:ascii="仿宋_GB2312" w:hAnsi="宋体" w:eastAsia="仿宋_GB2312"/>
          <w:bCs/>
          <w:caps/>
          <w:color w:val="auto"/>
          <w:kern w:val="2"/>
          <w:szCs w:val="24"/>
          <w:highlight w:val="none"/>
        </w:rPr>
        <w:fldChar w:fldCharType="end"/>
      </w:r>
    </w:p>
    <w:p w14:paraId="5FAD069B">
      <w:pPr>
        <w:pStyle w:val="14"/>
        <w:tabs>
          <w:tab w:val="right" w:leader="dot" w:pos="9026"/>
        </w:tabs>
        <w:rPr>
          <w:color w:val="auto"/>
        </w:rPr>
      </w:pPr>
      <w:r>
        <w:rPr>
          <w:rFonts w:hint="default" w:ascii="仿宋_GB2312" w:hAnsi="宋体" w:eastAsia="仿宋_GB2312"/>
          <w:bCs/>
          <w:caps/>
          <w:color w:val="auto"/>
          <w:kern w:val="2"/>
          <w:szCs w:val="24"/>
          <w:highlight w:val="none"/>
        </w:rPr>
        <w:fldChar w:fldCharType="begin"/>
      </w:r>
      <w:r>
        <w:rPr>
          <w:rFonts w:hint="default" w:ascii="仿宋_GB2312" w:hAnsi="宋体" w:eastAsia="仿宋_GB2312"/>
          <w:bCs/>
          <w:caps/>
          <w:color w:val="auto"/>
          <w:kern w:val="2"/>
          <w:szCs w:val="24"/>
          <w:highlight w:val="none"/>
        </w:rPr>
        <w:instrText xml:space="preserve"> HYPERLINK \l _Toc26265 </w:instrText>
      </w:r>
      <w:r>
        <w:rPr>
          <w:rFonts w:hint="default" w:ascii="仿宋_GB2312" w:hAnsi="宋体" w:eastAsia="仿宋_GB2312"/>
          <w:bCs/>
          <w:caps/>
          <w:color w:val="auto"/>
          <w:kern w:val="2"/>
          <w:szCs w:val="24"/>
          <w:highlight w:val="none"/>
        </w:rPr>
        <w:fldChar w:fldCharType="separate"/>
      </w:r>
      <w:r>
        <w:rPr>
          <w:rFonts w:ascii="楷体_GB2312" w:eastAsia="楷体_GB2312"/>
          <w:color w:val="auto"/>
          <w:szCs w:val="28"/>
          <w:highlight w:val="none"/>
          <w:lang w:val="zh-CN"/>
        </w:rPr>
        <w:t>2.7 纪律和监督</w:t>
      </w:r>
      <w:r>
        <w:rPr>
          <w:color w:val="auto"/>
        </w:rPr>
        <w:tab/>
      </w:r>
      <w:r>
        <w:rPr>
          <w:color w:val="auto"/>
        </w:rPr>
        <w:fldChar w:fldCharType="begin"/>
      </w:r>
      <w:r>
        <w:rPr>
          <w:color w:val="auto"/>
        </w:rPr>
        <w:instrText xml:space="preserve"> PAGEREF _Toc26265 \h </w:instrText>
      </w:r>
      <w:r>
        <w:rPr>
          <w:color w:val="auto"/>
        </w:rPr>
        <w:fldChar w:fldCharType="separate"/>
      </w:r>
      <w:r>
        <w:rPr>
          <w:color w:val="auto"/>
        </w:rPr>
        <w:t>25</w:t>
      </w:r>
      <w:r>
        <w:rPr>
          <w:color w:val="auto"/>
        </w:rPr>
        <w:fldChar w:fldCharType="end"/>
      </w:r>
      <w:r>
        <w:rPr>
          <w:rFonts w:hint="default" w:ascii="仿宋_GB2312" w:hAnsi="宋体" w:eastAsia="仿宋_GB2312"/>
          <w:bCs/>
          <w:caps/>
          <w:color w:val="auto"/>
          <w:kern w:val="2"/>
          <w:szCs w:val="24"/>
          <w:highlight w:val="none"/>
        </w:rPr>
        <w:fldChar w:fldCharType="end"/>
      </w:r>
    </w:p>
    <w:p w14:paraId="20EBF5A2">
      <w:pPr>
        <w:pStyle w:val="13"/>
        <w:tabs>
          <w:tab w:val="right" w:leader="dot" w:pos="9026"/>
        </w:tabs>
        <w:rPr>
          <w:color w:val="auto"/>
        </w:rPr>
      </w:pPr>
      <w:r>
        <w:rPr>
          <w:rFonts w:hint="default" w:ascii="仿宋_GB2312" w:hAnsi="宋体" w:eastAsia="仿宋_GB2312"/>
          <w:bCs/>
          <w:caps/>
          <w:color w:val="auto"/>
          <w:kern w:val="2"/>
          <w:szCs w:val="24"/>
          <w:highlight w:val="none"/>
        </w:rPr>
        <w:fldChar w:fldCharType="begin"/>
      </w:r>
      <w:r>
        <w:rPr>
          <w:rFonts w:hint="default" w:ascii="仿宋_GB2312" w:hAnsi="宋体" w:eastAsia="仿宋_GB2312"/>
          <w:bCs/>
          <w:caps/>
          <w:color w:val="auto"/>
          <w:kern w:val="2"/>
          <w:szCs w:val="24"/>
          <w:highlight w:val="none"/>
        </w:rPr>
        <w:instrText xml:space="preserve"> HYPERLINK \l _Toc7329 </w:instrText>
      </w:r>
      <w:r>
        <w:rPr>
          <w:rFonts w:hint="default" w:ascii="仿宋_GB2312" w:hAnsi="宋体" w:eastAsia="仿宋_GB2312"/>
          <w:bCs/>
          <w:caps/>
          <w:color w:val="auto"/>
          <w:kern w:val="2"/>
          <w:szCs w:val="24"/>
          <w:highlight w:val="none"/>
        </w:rPr>
        <w:fldChar w:fldCharType="separate"/>
      </w:r>
      <w:r>
        <w:rPr>
          <w:color w:val="auto"/>
          <w:highlight w:val="none"/>
          <w:lang w:val="zh-CN"/>
        </w:rPr>
        <w:t xml:space="preserve">第三章  </w:t>
      </w:r>
      <w:r>
        <w:rPr>
          <w:rFonts w:hint="eastAsia"/>
          <w:color w:val="auto"/>
          <w:highlight w:val="none"/>
          <w:lang w:val="zh-CN"/>
        </w:rPr>
        <w:t>评标办法</w:t>
      </w:r>
      <w:r>
        <w:rPr>
          <w:color w:val="auto"/>
          <w:highlight w:val="none"/>
          <w:lang w:val="zh-CN"/>
        </w:rPr>
        <w:t>（综合评分法）</w:t>
      </w:r>
      <w:r>
        <w:rPr>
          <w:color w:val="auto"/>
        </w:rPr>
        <w:tab/>
      </w:r>
      <w:r>
        <w:rPr>
          <w:color w:val="auto"/>
        </w:rPr>
        <w:fldChar w:fldCharType="begin"/>
      </w:r>
      <w:r>
        <w:rPr>
          <w:color w:val="auto"/>
        </w:rPr>
        <w:instrText xml:space="preserve"> PAGEREF _Toc7329 \h </w:instrText>
      </w:r>
      <w:r>
        <w:rPr>
          <w:color w:val="auto"/>
        </w:rPr>
        <w:fldChar w:fldCharType="separate"/>
      </w:r>
      <w:r>
        <w:rPr>
          <w:color w:val="auto"/>
        </w:rPr>
        <w:t>26</w:t>
      </w:r>
      <w:r>
        <w:rPr>
          <w:color w:val="auto"/>
        </w:rPr>
        <w:fldChar w:fldCharType="end"/>
      </w:r>
      <w:r>
        <w:rPr>
          <w:rFonts w:hint="default" w:ascii="仿宋_GB2312" w:hAnsi="宋体" w:eastAsia="仿宋_GB2312"/>
          <w:bCs/>
          <w:caps/>
          <w:color w:val="auto"/>
          <w:kern w:val="2"/>
          <w:szCs w:val="24"/>
          <w:highlight w:val="none"/>
        </w:rPr>
        <w:fldChar w:fldCharType="end"/>
      </w:r>
    </w:p>
    <w:p w14:paraId="29A1F533">
      <w:pPr>
        <w:pStyle w:val="13"/>
        <w:tabs>
          <w:tab w:val="right" w:leader="dot" w:pos="9026"/>
        </w:tabs>
        <w:rPr>
          <w:color w:val="auto"/>
        </w:rPr>
      </w:pPr>
      <w:r>
        <w:rPr>
          <w:rFonts w:hint="default" w:ascii="仿宋_GB2312" w:hAnsi="宋体" w:eastAsia="仿宋_GB2312"/>
          <w:bCs/>
          <w:caps/>
          <w:color w:val="auto"/>
          <w:kern w:val="2"/>
          <w:szCs w:val="24"/>
          <w:highlight w:val="none"/>
        </w:rPr>
        <w:fldChar w:fldCharType="begin"/>
      </w:r>
      <w:r>
        <w:rPr>
          <w:rFonts w:hint="default" w:ascii="仿宋_GB2312" w:hAnsi="宋体" w:eastAsia="仿宋_GB2312"/>
          <w:bCs/>
          <w:caps/>
          <w:color w:val="auto"/>
          <w:kern w:val="2"/>
          <w:szCs w:val="24"/>
          <w:highlight w:val="none"/>
        </w:rPr>
        <w:instrText xml:space="preserve"> HYPERLINK \l _Toc26026 </w:instrText>
      </w:r>
      <w:r>
        <w:rPr>
          <w:rFonts w:hint="default" w:ascii="仿宋_GB2312" w:hAnsi="宋体" w:eastAsia="仿宋_GB2312"/>
          <w:bCs/>
          <w:caps/>
          <w:color w:val="auto"/>
          <w:kern w:val="2"/>
          <w:szCs w:val="24"/>
          <w:highlight w:val="none"/>
        </w:rPr>
        <w:fldChar w:fldCharType="separate"/>
      </w:r>
      <w:r>
        <w:rPr>
          <w:color w:val="auto"/>
          <w:highlight w:val="none"/>
          <w:lang w:val="zh-CN"/>
        </w:rPr>
        <w:t>第四章</w:t>
      </w:r>
      <w:r>
        <w:rPr>
          <w:rFonts w:hint="default"/>
          <w:color w:val="auto"/>
          <w:highlight w:val="none"/>
          <w:lang w:val="zh-CN"/>
        </w:rPr>
        <w:t xml:space="preserve">  </w:t>
      </w:r>
      <w:r>
        <w:rPr>
          <w:color w:val="auto"/>
          <w:highlight w:val="none"/>
          <w:lang w:val="zh-CN"/>
        </w:rPr>
        <w:t>合同条款和格式</w:t>
      </w:r>
      <w:r>
        <w:rPr>
          <w:color w:val="auto"/>
        </w:rPr>
        <w:tab/>
      </w:r>
      <w:r>
        <w:rPr>
          <w:color w:val="auto"/>
        </w:rPr>
        <w:fldChar w:fldCharType="begin"/>
      </w:r>
      <w:r>
        <w:rPr>
          <w:color w:val="auto"/>
        </w:rPr>
        <w:instrText xml:space="preserve"> PAGEREF _Toc26026 \h </w:instrText>
      </w:r>
      <w:r>
        <w:rPr>
          <w:color w:val="auto"/>
        </w:rPr>
        <w:fldChar w:fldCharType="separate"/>
      </w:r>
      <w:r>
        <w:rPr>
          <w:color w:val="auto"/>
        </w:rPr>
        <w:t>31</w:t>
      </w:r>
      <w:r>
        <w:rPr>
          <w:color w:val="auto"/>
        </w:rPr>
        <w:fldChar w:fldCharType="end"/>
      </w:r>
      <w:r>
        <w:rPr>
          <w:rFonts w:hint="default" w:ascii="仿宋_GB2312" w:hAnsi="宋体" w:eastAsia="仿宋_GB2312"/>
          <w:bCs/>
          <w:caps/>
          <w:color w:val="auto"/>
          <w:kern w:val="2"/>
          <w:szCs w:val="24"/>
          <w:highlight w:val="none"/>
        </w:rPr>
        <w:fldChar w:fldCharType="end"/>
      </w:r>
    </w:p>
    <w:p w14:paraId="3A9E69C3">
      <w:pPr>
        <w:pStyle w:val="14"/>
        <w:tabs>
          <w:tab w:val="right" w:leader="dot" w:pos="9026"/>
        </w:tabs>
        <w:rPr>
          <w:color w:val="auto"/>
        </w:rPr>
      </w:pPr>
      <w:r>
        <w:rPr>
          <w:rFonts w:hint="default" w:ascii="仿宋_GB2312" w:hAnsi="宋体" w:eastAsia="仿宋_GB2312"/>
          <w:bCs/>
          <w:caps/>
          <w:color w:val="auto"/>
          <w:kern w:val="2"/>
          <w:szCs w:val="24"/>
          <w:highlight w:val="none"/>
        </w:rPr>
        <w:fldChar w:fldCharType="begin"/>
      </w:r>
      <w:r>
        <w:rPr>
          <w:rFonts w:hint="default" w:ascii="仿宋_GB2312" w:hAnsi="宋体" w:eastAsia="仿宋_GB2312"/>
          <w:bCs/>
          <w:caps/>
          <w:color w:val="auto"/>
          <w:kern w:val="2"/>
          <w:szCs w:val="24"/>
          <w:highlight w:val="none"/>
        </w:rPr>
        <w:instrText xml:space="preserve"> HYPERLINK \l _Toc15393 </w:instrText>
      </w:r>
      <w:r>
        <w:rPr>
          <w:rFonts w:hint="default" w:ascii="仿宋_GB2312" w:hAnsi="宋体" w:eastAsia="仿宋_GB2312"/>
          <w:bCs/>
          <w:caps/>
          <w:color w:val="auto"/>
          <w:kern w:val="2"/>
          <w:szCs w:val="24"/>
          <w:highlight w:val="none"/>
        </w:rPr>
        <w:fldChar w:fldCharType="separate"/>
      </w:r>
      <w:r>
        <w:rPr>
          <w:rFonts w:ascii="楷体_GB2312" w:eastAsia="楷体_GB2312"/>
          <w:color w:val="auto"/>
          <w:szCs w:val="28"/>
          <w:highlight w:val="none"/>
          <w:lang w:val="zh-CN"/>
        </w:rPr>
        <w:t>4.1 质量与验收</w:t>
      </w:r>
      <w:r>
        <w:rPr>
          <w:color w:val="auto"/>
        </w:rPr>
        <w:tab/>
      </w:r>
      <w:r>
        <w:rPr>
          <w:color w:val="auto"/>
        </w:rPr>
        <w:fldChar w:fldCharType="begin"/>
      </w:r>
      <w:r>
        <w:rPr>
          <w:color w:val="auto"/>
        </w:rPr>
        <w:instrText xml:space="preserve"> PAGEREF _Toc15393 \h </w:instrText>
      </w:r>
      <w:r>
        <w:rPr>
          <w:color w:val="auto"/>
        </w:rPr>
        <w:fldChar w:fldCharType="separate"/>
      </w:r>
      <w:r>
        <w:rPr>
          <w:color w:val="auto"/>
        </w:rPr>
        <w:t>31</w:t>
      </w:r>
      <w:r>
        <w:rPr>
          <w:color w:val="auto"/>
        </w:rPr>
        <w:fldChar w:fldCharType="end"/>
      </w:r>
      <w:r>
        <w:rPr>
          <w:rFonts w:hint="default" w:ascii="仿宋_GB2312" w:hAnsi="宋体" w:eastAsia="仿宋_GB2312"/>
          <w:bCs/>
          <w:caps/>
          <w:color w:val="auto"/>
          <w:kern w:val="2"/>
          <w:szCs w:val="24"/>
          <w:highlight w:val="none"/>
        </w:rPr>
        <w:fldChar w:fldCharType="end"/>
      </w:r>
    </w:p>
    <w:p w14:paraId="16ECAB5C">
      <w:pPr>
        <w:pStyle w:val="14"/>
        <w:tabs>
          <w:tab w:val="right" w:leader="dot" w:pos="9026"/>
        </w:tabs>
        <w:rPr>
          <w:color w:val="auto"/>
        </w:rPr>
      </w:pPr>
      <w:r>
        <w:rPr>
          <w:rFonts w:hint="default" w:ascii="仿宋_GB2312" w:hAnsi="宋体" w:eastAsia="仿宋_GB2312"/>
          <w:bCs/>
          <w:caps/>
          <w:color w:val="auto"/>
          <w:kern w:val="2"/>
          <w:szCs w:val="24"/>
          <w:highlight w:val="none"/>
        </w:rPr>
        <w:fldChar w:fldCharType="begin"/>
      </w:r>
      <w:r>
        <w:rPr>
          <w:rFonts w:hint="default" w:ascii="仿宋_GB2312" w:hAnsi="宋体" w:eastAsia="仿宋_GB2312"/>
          <w:bCs/>
          <w:caps/>
          <w:color w:val="auto"/>
          <w:kern w:val="2"/>
          <w:szCs w:val="24"/>
          <w:highlight w:val="none"/>
        </w:rPr>
        <w:instrText xml:space="preserve"> HYPERLINK \l _Toc2874 </w:instrText>
      </w:r>
      <w:r>
        <w:rPr>
          <w:rFonts w:hint="default" w:ascii="仿宋_GB2312" w:hAnsi="宋体" w:eastAsia="仿宋_GB2312"/>
          <w:bCs/>
          <w:caps/>
          <w:color w:val="auto"/>
          <w:kern w:val="2"/>
          <w:szCs w:val="24"/>
          <w:highlight w:val="none"/>
        </w:rPr>
        <w:fldChar w:fldCharType="separate"/>
      </w:r>
      <w:r>
        <w:rPr>
          <w:rFonts w:ascii="楷体_GB2312" w:eastAsia="楷体_GB2312"/>
          <w:color w:val="auto"/>
          <w:szCs w:val="28"/>
          <w:highlight w:val="none"/>
          <w:lang w:val="zh-CN"/>
        </w:rPr>
        <w:t>4.</w:t>
      </w:r>
      <w:r>
        <w:rPr>
          <w:rFonts w:ascii="楷体_GB2312" w:eastAsia="楷体_GB2312"/>
          <w:color w:val="auto"/>
          <w:szCs w:val="28"/>
          <w:highlight w:val="none"/>
        </w:rPr>
        <w:t>2</w:t>
      </w:r>
      <w:r>
        <w:rPr>
          <w:rFonts w:ascii="楷体_GB2312" w:eastAsia="楷体_GB2312"/>
          <w:color w:val="auto"/>
          <w:szCs w:val="28"/>
          <w:highlight w:val="none"/>
          <w:lang w:val="zh-CN"/>
        </w:rPr>
        <w:t xml:space="preserve"> 合同主要条款</w:t>
      </w:r>
      <w:r>
        <w:rPr>
          <w:color w:val="auto"/>
        </w:rPr>
        <w:tab/>
      </w:r>
      <w:r>
        <w:rPr>
          <w:color w:val="auto"/>
        </w:rPr>
        <w:fldChar w:fldCharType="begin"/>
      </w:r>
      <w:r>
        <w:rPr>
          <w:color w:val="auto"/>
        </w:rPr>
        <w:instrText xml:space="preserve"> PAGEREF _Toc2874 \h </w:instrText>
      </w:r>
      <w:r>
        <w:rPr>
          <w:color w:val="auto"/>
        </w:rPr>
        <w:fldChar w:fldCharType="separate"/>
      </w:r>
      <w:r>
        <w:rPr>
          <w:color w:val="auto"/>
        </w:rPr>
        <w:t>31</w:t>
      </w:r>
      <w:r>
        <w:rPr>
          <w:color w:val="auto"/>
        </w:rPr>
        <w:fldChar w:fldCharType="end"/>
      </w:r>
      <w:r>
        <w:rPr>
          <w:rFonts w:hint="default" w:ascii="仿宋_GB2312" w:hAnsi="宋体" w:eastAsia="仿宋_GB2312"/>
          <w:bCs/>
          <w:caps/>
          <w:color w:val="auto"/>
          <w:kern w:val="2"/>
          <w:szCs w:val="24"/>
          <w:highlight w:val="none"/>
        </w:rPr>
        <w:fldChar w:fldCharType="end"/>
      </w:r>
    </w:p>
    <w:p w14:paraId="41743A55">
      <w:pPr>
        <w:pStyle w:val="13"/>
        <w:tabs>
          <w:tab w:val="right" w:leader="dot" w:pos="9026"/>
        </w:tabs>
        <w:rPr>
          <w:color w:val="auto"/>
        </w:rPr>
      </w:pPr>
      <w:r>
        <w:rPr>
          <w:rFonts w:hint="default" w:ascii="仿宋_GB2312" w:hAnsi="宋体" w:eastAsia="仿宋_GB2312"/>
          <w:bCs/>
          <w:caps/>
          <w:color w:val="auto"/>
          <w:kern w:val="2"/>
          <w:szCs w:val="24"/>
          <w:highlight w:val="none"/>
        </w:rPr>
        <w:fldChar w:fldCharType="begin"/>
      </w:r>
      <w:r>
        <w:rPr>
          <w:rFonts w:hint="default" w:ascii="仿宋_GB2312" w:hAnsi="宋体" w:eastAsia="仿宋_GB2312"/>
          <w:bCs/>
          <w:caps/>
          <w:color w:val="auto"/>
          <w:kern w:val="2"/>
          <w:szCs w:val="24"/>
          <w:highlight w:val="none"/>
        </w:rPr>
        <w:instrText xml:space="preserve"> HYPERLINK \l _Toc12511 </w:instrText>
      </w:r>
      <w:r>
        <w:rPr>
          <w:rFonts w:hint="default" w:ascii="仿宋_GB2312" w:hAnsi="宋体" w:eastAsia="仿宋_GB2312"/>
          <w:bCs/>
          <w:caps/>
          <w:color w:val="auto"/>
          <w:kern w:val="2"/>
          <w:szCs w:val="24"/>
          <w:highlight w:val="none"/>
        </w:rPr>
        <w:fldChar w:fldCharType="separate"/>
      </w:r>
      <w:r>
        <w:rPr>
          <w:rFonts w:hint="eastAsia" w:ascii="黑体" w:hAnsi="Times New Roman" w:eastAsia="黑体" w:cs="Times New Roman"/>
          <w:color w:val="auto"/>
          <w:kern w:val="2"/>
          <w:szCs w:val="30"/>
          <w:highlight w:val="none"/>
          <w:lang w:val="zh-CN" w:eastAsia="zh-CN" w:bidi="ar-SA"/>
        </w:rPr>
        <w:t>第五章</w:t>
      </w:r>
      <w:r>
        <w:rPr>
          <w:rFonts w:hint="eastAsia" w:ascii="黑体" w:hAnsi="Times New Roman" w:eastAsia="黑体" w:cs="Times New Roman"/>
          <w:color w:val="auto"/>
          <w:kern w:val="2"/>
          <w:szCs w:val="30"/>
          <w:highlight w:val="none"/>
          <w:lang w:val="en-US" w:eastAsia="zh-CN" w:bidi="ar-SA"/>
        </w:rPr>
        <w:t xml:space="preserve">  </w:t>
      </w:r>
      <w:r>
        <w:rPr>
          <w:rFonts w:hint="eastAsia" w:ascii="黑体" w:hAnsi="Times New Roman" w:eastAsia="黑体" w:cs="Times New Roman"/>
          <w:color w:val="auto"/>
          <w:kern w:val="2"/>
          <w:szCs w:val="30"/>
          <w:highlight w:val="none"/>
          <w:lang w:val="zh-CN" w:eastAsia="zh-CN" w:bidi="ar-SA"/>
        </w:rPr>
        <w:t xml:space="preserve">  </w:t>
      </w:r>
      <w:r>
        <w:rPr>
          <w:rFonts w:hint="eastAsia" w:ascii="黑体" w:hAnsi="Times New Roman" w:eastAsia="黑体" w:cs="Times New Roman"/>
          <w:color w:val="auto"/>
          <w:kern w:val="2"/>
          <w:szCs w:val="30"/>
          <w:highlight w:val="none"/>
          <w:lang w:val="en-US" w:eastAsia="zh-CN" w:bidi="ar-SA"/>
        </w:rPr>
        <w:t>提供服务的</w:t>
      </w:r>
      <w:r>
        <w:rPr>
          <w:rFonts w:hint="eastAsia" w:ascii="黑体" w:hAnsi="Times New Roman" w:eastAsia="黑体" w:cs="Times New Roman"/>
          <w:color w:val="auto"/>
          <w:kern w:val="2"/>
          <w:szCs w:val="30"/>
          <w:highlight w:val="none"/>
          <w:lang w:val="zh-CN" w:eastAsia="zh-CN" w:bidi="ar-SA"/>
        </w:rPr>
        <w:t>期限</w:t>
      </w:r>
      <w:r>
        <w:rPr>
          <w:color w:val="auto"/>
        </w:rPr>
        <w:tab/>
      </w:r>
      <w:r>
        <w:rPr>
          <w:color w:val="auto"/>
        </w:rPr>
        <w:fldChar w:fldCharType="begin"/>
      </w:r>
      <w:r>
        <w:rPr>
          <w:color w:val="auto"/>
        </w:rPr>
        <w:instrText xml:space="preserve"> PAGEREF _Toc12511 \h </w:instrText>
      </w:r>
      <w:r>
        <w:rPr>
          <w:color w:val="auto"/>
        </w:rPr>
        <w:fldChar w:fldCharType="separate"/>
      </w:r>
      <w:r>
        <w:rPr>
          <w:color w:val="auto"/>
        </w:rPr>
        <w:t>35</w:t>
      </w:r>
      <w:r>
        <w:rPr>
          <w:color w:val="auto"/>
        </w:rPr>
        <w:fldChar w:fldCharType="end"/>
      </w:r>
      <w:r>
        <w:rPr>
          <w:rFonts w:hint="default" w:ascii="仿宋_GB2312" w:hAnsi="宋体" w:eastAsia="仿宋_GB2312"/>
          <w:bCs/>
          <w:caps/>
          <w:color w:val="auto"/>
          <w:kern w:val="2"/>
          <w:szCs w:val="24"/>
          <w:highlight w:val="none"/>
        </w:rPr>
        <w:fldChar w:fldCharType="end"/>
      </w:r>
    </w:p>
    <w:p w14:paraId="199808D0">
      <w:pPr>
        <w:pStyle w:val="14"/>
        <w:tabs>
          <w:tab w:val="right" w:leader="dot" w:pos="9026"/>
        </w:tabs>
        <w:rPr>
          <w:color w:val="auto"/>
        </w:rPr>
      </w:pPr>
      <w:r>
        <w:rPr>
          <w:rFonts w:hint="default" w:ascii="仿宋_GB2312" w:hAnsi="宋体" w:eastAsia="仿宋_GB2312"/>
          <w:bCs/>
          <w:caps/>
          <w:color w:val="auto"/>
          <w:kern w:val="2"/>
          <w:szCs w:val="24"/>
          <w:highlight w:val="none"/>
        </w:rPr>
        <w:fldChar w:fldCharType="begin"/>
      </w:r>
      <w:r>
        <w:rPr>
          <w:rFonts w:hint="default" w:ascii="仿宋_GB2312" w:hAnsi="宋体" w:eastAsia="仿宋_GB2312"/>
          <w:bCs/>
          <w:caps/>
          <w:color w:val="auto"/>
          <w:kern w:val="2"/>
          <w:szCs w:val="24"/>
          <w:highlight w:val="none"/>
        </w:rPr>
        <w:instrText xml:space="preserve"> HYPERLINK \l _Toc10192 </w:instrText>
      </w:r>
      <w:r>
        <w:rPr>
          <w:rFonts w:hint="default" w:ascii="仿宋_GB2312" w:hAnsi="宋体" w:eastAsia="仿宋_GB2312"/>
          <w:bCs/>
          <w:caps/>
          <w:color w:val="auto"/>
          <w:kern w:val="2"/>
          <w:szCs w:val="24"/>
          <w:highlight w:val="none"/>
        </w:rPr>
        <w:fldChar w:fldCharType="separate"/>
      </w:r>
      <w:r>
        <w:rPr>
          <w:rFonts w:hint="eastAsia" w:ascii="仿宋_GB2312" w:hAnsi="仿宋_GB2312" w:eastAsia="仿宋_GB2312" w:cs="仿宋_GB2312"/>
          <w:bCs/>
          <w:color w:val="auto"/>
          <w:szCs w:val="24"/>
          <w:highlight w:val="none"/>
          <w:lang w:val="zh-CN"/>
        </w:rPr>
        <w:t xml:space="preserve">5.1 </w:t>
      </w:r>
      <w:r>
        <w:rPr>
          <w:rFonts w:hint="eastAsia" w:ascii="仿宋_GB2312" w:hAnsi="仿宋_GB2312" w:eastAsia="仿宋_GB2312" w:cs="仿宋_GB2312"/>
          <w:bCs/>
          <w:color w:val="auto"/>
          <w:szCs w:val="24"/>
          <w:highlight w:val="none"/>
          <w:lang w:val="en-US" w:eastAsia="zh-CN"/>
        </w:rPr>
        <w:t>服务期限</w:t>
      </w:r>
      <w:r>
        <w:rPr>
          <w:color w:val="auto"/>
        </w:rPr>
        <w:tab/>
      </w:r>
      <w:r>
        <w:rPr>
          <w:color w:val="auto"/>
        </w:rPr>
        <w:fldChar w:fldCharType="begin"/>
      </w:r>
      <w:r>
        <w:rPr>
          <w:color w:val="auto"/>
        </w:rPr>
        <w:instrText xml:space="preserve"> PAGEREF _Toc10192 \h </w:instrText>
      </w:r>
      <w:r>
        <w:rPr>
          <w:color w:val="auto"/>
        </w:rPr>
        <w:fldChar w:fldCharType="separate"/>
      </w:r>
      <w:r>
        <w:rPr>
          <w:color w:val="auto"/>
        </w:rPr>
        <w:t>35</w:t>
      </w:r>
      <w:r>
        <w:rPr>
          <w:color w:val="auto"/>
        </w:rPr>
        <w:fldChar w:fldCharType="end"/>
      </w:r>
      <w:r>
        <w:rPr>
          <w:rFonts w:hint="default" w:ascii="仿宋_GB2312" w:hAnsi="宋体" w:eastAsia="仿宋_GB2312"/>
          <w:bCs/>
          <w:caps/>
          <w:color w:val="auto"/>
          <w:kern w:val="2"/>
          <w:szCs w:val="24"/>
          <w:highlight w:val="none"/>
        </w:rPr>
        <w:fldChar w:fldCharType="end"/>
      </w:r>
    </w:p>
    <w:p w14:paraId="78E5532A">
      <w:pPr>
        <w:pStyle w:val="14"/>
        <w:tabs>
          <w:tab w:val="right" w:leader="dot" w:pos="9026"/>
        </w:tabs>
        <w:rPr>
          <w:color w:val="auto"/>
        </w:rPr>
      </w:pPr>
      <w:r>
        <w:rPr>
          <w:rFonts w:hint="default" w:ascii="仿宋_GB2312" w:hAnsi="宋体" w:eastAsia="仿宋_GB2312"/>
          <w:bCs/>
          <w:caps/>
          <w:color w:val="auto"/>
          <w:kern w:val="2"/>
          <w:szCs w:val="24"/>
          <w:highlight w:val="none"/>
        </w:rPr>
        <w:fldChar w:fldCharType="begin"/>
      </w:r>
      <w:r>
        <w:rPr>
          <w:rFonts w:hint="default" w:ascii="仿宋_GB2312" w:hAnsi="宋体" w:eastAsia="仿宋_GB2312"/>
          <w:bCs/>
          <w:caps/>
          <w:color w:val="auto"/>
          <w:kern w:val="2"/>
          <w:szCs w:val="24"/>
          <w:highlight w:val="none"/>
        </w:rPr>
        <w:instrText xml:space="preserve"> HYPERLINK \l _Toc26961 </w:instrText>
      </w:r>
      <w:r>
        <w:rPr>
          <w:rFonts w:hint="default" w:ascii="仿宋_GB2312" w:hAnsi="宋体" w:eastAsia="仿宋_GB2312"/>
          <w:bCs/>
          <w:caps/>
          <w:color w:val="auto"/>
          <w:kern w:val="2"/>
          <w:szCs w:val="24"/>
          <w:highlight w:val="none"/>
        </w:rPr>
        <w:fldChar w:fldCharType="separate"/>
      </w:r>
      <w:r>
        <w:rPr>
          <w:rFonts w:hint="eastAsia" w:ascii="仿宋_GB2312" w:hAnsi="仿宋_GB2312" w:eastAsia="仿宋_GB2312" w:cs="仿宋_GB2312"/>
          <w:bCs/>
          <w:color w:val="auto"/>
          <w:szCs w:val="24"/>
          <w:highlight w:val="none"/>
          <w:lang w:val="zh-CN"/>
        </w:rPr>
        <w:t xml:space="preserve">5.2 </w:t>
      </w:r>
      <w:r>
        <w:rPr>
          <w:rFonts w:hint="eastAsia" w:ascii="仿宋_GB2312" w:hAnsi="仿宋_GB2312" w:eastAsia="仿宋_GB2312" w:cs="仿宋_GB2312"/>
          <w:bCs/>
          <w:color w:val="auto"/>
          <w:szCs w:val="24"/>
          <w:highlight w:val="none"/>
          <w:lang w:val="en-US" w:eastAsia="zh-CN"/>
        </w:rPr>
        <w:t>服务</w:t>
      </w:r>
      <w:r>
        <w:rPr>
          <w:rFonts w:hint="eastAsia" w:ascii="仿宋_GB2312" w:hAnsi="仿宋_GB2312" w:eastAsia="仿宋_GB2312" w:cs="仿宋_GB2312"/>
          <w:bCs/>
          <w:color w:val="auto"/>
          <w:szCs w:val="24"/>
          <w:highlight w:val="none"/>
          <w:lang w:val="zh-CN"/>
        </w:rPr>
        <w:t>地点</w:t>
      </w:r>
      <w:r>
        <w:rPr>
          <w:color w:val="auto"/>
        </w:rPr>
        <w:tab/>
      </w:r>
      <w:r>
        <w:rPr>
          <w:color w:val="auto"/>
        </w:rPr>
        <w:fldChar w:fldCharType="begin"/>
      </w:r>
      <w:r>
        <w:rPr>
          <w:color w:val="auto"/>
        </w:rPr>
        <w:instrText xml:space="preserve"> PAGEREF _Toc26961 \h </w:instrText>
      </w:r>
      <w:r>
        <w:rPr>
          <w:color w:val="auto"/>
        </w:rPr>
        <w:fldChar w:fldCharType="separate"/>
      </w:r>
      <w:r>
        <w:rPr>
          <w:color w:val="auto"/>
        </w:rPr>
        <w:t>35</w:t>
      </w:r>
      <w:r>
        <w:rPr>
          <w:color w:val="auto"/>
        </w:rPr>
        <w:fldChar w:fldCharType="end"/>
      </w:r>
      <w:r>
        <w:rPr>
          <w:rFonts w:hint="default" w:ascii="仿宋_GB2312" w:hAnsi="宋体" w:eastAsia="仿宋_GB2312"/>
          <w:bCs/>
          <w:caps/>
          <w:color w:val="auto"/>
          <w:kern w:val="2"/>
          <w:szCs w:val="24"/>
          <w:highlight w:val="none"/>
        </w:rPr>
        <w:fldChar w:fldCharType="end"/>
      </w:r>
    </w:p>
    <w:p w14:paraId="32BEDFA9">
      <w:pPr>
        <w:pStyle w:val="14"/>
        <w:tabs>
          <w:tab w:val="right" w:leader="dot" w:pos="9026"/>
        </w:tabs>
        <w:rPr>
          <w:color w:val="auto"/>
        </w:rPr>
      </w:pPr>
      <w:r>
        <w:rPr>
          <w:rFonts w:hint="default" w:ascii="仿宋_GB2312" w:hAnsi="宋体" w:eastAsia="仿宋_GB2312"/>
          <w:bCs/>
          <w:caps/>
          <w:color w:val="auto"/>
          <w:kern w:val="2"/>
          <w:szCs w:val="24"/>
          <w:highlight w:val="none"/>
        </w:rPr>
        <w:fldChar w:fldCharType="begin"/>
      </w:r>
      <w:r>
        <w:rPr>
          <w:rFonts w:hint="default" w:ascii="仿宋_GB2312" w:hAnsi="宋体" w:eastAsia="仿宋_GB2312"/>
          <w:bCs/>
          <w:caps/>
          <w:color w:val="auto"/>
          <w:kern w:val="2"/>
          <w:szCs w:val="24"/>
          <w:highlight w:val="none"/>
        </w:rPr>
        <w:instrText xml:space="preserve"> HYPERLINK \l _Toc22531 </w:instrText>
      </w:r>
      <w:r>
        <w:rPr>
          <w:rFonts w:hint="default" w:ascii="仿宋_GB2312" w:hAnsi="宋体" w:eastAsia="仿宋_GB2312"/>
          <w:bCs/>
          <w:caps/>
          <w:color w:val="auto"/>
          <w:kern w:val="2"/>
          <w:szCs w:val="24"/>
          <w:highlight w:val="none"/>
        </w:rPr>
        <w:fldChar w:fldCharType="separate"/>
      </w:r>
      <w:r>
        <w:rPr>
          <w:rFonts w:hint="eastAsia" w:ascii="仿宋_GB2312" w:hAnsi="仿宋_GB2312" w:eastAsia="仿宋_GB2312" w:cs="仿宋_GB2312"/>
          <w:bCs/>
          <w:color w:val="auto"/>
          <w:szCs w:val="24"/>
          <w:highlight w:val="none"/>
          <w:lang w:val="en-US" w:eastAsia="zh-CN"/>
        </w:rPr>
        <w:t>5.3</w:t>
      </w:r>
      <w:r>
        <w:rPr>
          <w:rFonts w:hint="eastAsia" w:ascii="仿宋_GB2312" w:hAnsi="仿宋_GB2312" w:eastAsia="仿宋_GB2312" w:cs="仿宋_GB2312"/>
          <w:bCs/>
          <w:color w:val="auto"/>
          <w:szCs w:val="24"/>
          <w:highlight w:val="none"/>
          <w:lang w:val="zh-CN" w:eastAsia="zh-CN"/>
        </w:rPr>
        <w:t>服务成果验收</w:t>
      </w:r>
      <w:r>
        <w:rPr>
          <w:color w:val="auto"/>
        </w:rPr>
        <w:tab/>
      </w:r>
      <w:r>
        <w:rPr>
          <w:color w:val="auto"/>
        </w:rPr>
        <w:fldChar w:fldCharType="begin"/>
      </w:r>
      <w:r>
        <w:rPr>
          <w:color w:val="auto"/>
        </w:rPr>
        <w:instrText xml:space="preserve"> PAGEREF _Toc22531 \h </w:instrText>
      </w:r>
      <w:r>
        <w:rPr>
          <w:color w:val="auto"/>
        </w:rPr>
        <w:fldChar w:fldCharType="separate"/>
      </w:r>
      <w:r>
        <w:rPr>
          <w:color w:val="auto"/>
        </w:rPr>
        <w:t>35</w:t>
      </w:r>
      <w:r>
        <w:rPr>
          <w:color w:val="auto"/>
        </w:rPr>
        <w:fldChar w:fldCharType="end"/>
      </w:r>
      <w:r>
        <w:rPr>
          <w:rFonts w:hint="default" w:ascii="仿宋_GB2312" w:hAnsi="宋体" w:eastAsia="仿宋_GB2312"/>
          <w:bCs/>
          <w:caps/>
          <w:color w:val="auto"/>
          <w:kern w:val="2"/>
          <w:szCs w:val="24"/>
          <w:highlight w:val="none"/>
        </w:rPr>
        <w:fldChar w:fldCharType="end"/>
      </w:r>
    </w:p>
    <w:p w14:paraId="31242FA3">
      <w:pPr>
        <w:pStyle w:val="13"/>
        <w:tabs>
          <w:tab w:val="right" w:leader="dot" w:pos="9026"/>
        </w:tabs>
        <w:rPr>
          <w:color w:val="auto"/>
        </w:rPr>
      </w:pPr>
      <w:r>
        <w:rPr>
          <w:rFonts w:hint="default" w:ascii="仿宋_GB2312" w:hAnsi="宋体" w:eastAsia="仿宋_GB2312"/>
          <w:bCs/>
          <w:caps/>
          <w:color w:val="auto"/>
          <w:kern w:val="2"/>
          <w:szCs w:val="24"/>
          <w:highlight w:val="none"/>
        </w:rPr>
        <w:fldChar w:fldCharType="begin"/>
      </w:r>
      <w:r>
        <w:rPr>
          <w:rFonts w:hint="default" w:ascii="仿宋_GB2312" w:hAnsi="宋体" w:eastAsia="仿宋_GB2312"/>
          <w:bCs/>
          <w:caps/>
          <w:color w:val="auto"/>
          <w:kern w:val="2"/>
          <w:szCs w:val="24"/>
          <w:highlight w:val="none"/>
        </w:rPr>
        <w:instrText xml:space="preserve"> HYPERLINK \l _Toc16318 </w:instrText>
      </w:r>
      <w:r>
        <w:rPr>
          <w:rFonts w:hint="default" w:ascii="仿宋_GB2312" w:hAnsi="宋体" w:eastAsia="仿宋_GB2312"/>
          <w:bCs/>
          <w:caps/>
          <w:color w:val="auto"/>
          <w:kern w:val="2"/>
          <w:szCs w:val="24"/>
          <w:highlight w:val="none"/>
        </w:rPr>
        <w:fldChar w:fldCharType="separate"/>
      </w:r>
      <w:r>
        <w:rPr>
          <w:rFonts w:hint="eastAsia" w:ascii="黑体" w:eastAsia="黑体"/>
          <w:color w:val="auto"/>
          <w:szCs w:val="30"/>
          <w:highlight w:val="none"/>
          <w:lang w:val="zh-CN"/>
        </w:rPr>
        <w:t>第六章</w:t>
      </w:r>
      <w:r>
        <w:rPr>
          <w:rFonts w:hint="eastAsia" w:ascii="黑体" w:eastAsia="黑体"/>
          <w:color w:val="auto"/>
          <w:szCs w:val="30"/>
          <w:highlight w:val="none"/>
          <w:lang w:val="en-US" w:eastAsia="zh-CN"/>
        </w:rPr>
        <w:t xml:space="preserve">  </w:t>
      </w:r>
      <w:r>
        <w:rPr>
          <w:rFonts w:ascii="黑体" w:eastAsia="黑体"/>
          <w:color w:val="auto"/>
          <w:szCs w:val="30"/>
          <w:highlight w:val="none"/>
          <w:lang w:val="zh-CN"/>
        </w:rPr>
        <w:t>项目技术和商务要求</w:t>
      </w:r>
      <w:r>
        <w:rPr>
          <w:color w:val="auto"/>
        </w:rPr>
        <w:tab/>
      </w:r>
      <w:r>
        <w:rPr>
          <w:color w:val="auto"/>
        </w:rPr>
        <w:fldChar w:fldCharType="begin"/>
      </w:r>
      <w:r>
        <w:rPr>
          <w:color w:val="auto"/>
        </w:rPr>
        <w:instrText xml:space="preserve"> PAGEREF _Toc16318 \h </w:instrText>
      </w:r>
      <w:r>
        <w:rPr>
          <w:color w:val="auto"/>
        </w:rPr>
        <w:fldChar w:fldCharType="separate"/>
      </w:r>
      <w:r>
        <w:rPr>
          <w:color w:val="auto"/>
        </w:rPr>
        <w:t>36</w:t>
      </w:r>
      <w:r>
        <w:rPr>
          <w:color w:val="auto"/>
        </w:rPr>
        <w:fldChar w:fldCharType="end"/>
      </w:r>
      <w:r>
        <w:rPr>
          <w:rFonts w:hint="default" w:ascii="仿宋_GB2312" w:hAnsi="宋体" w:eastAsia="仿宋_GB2312"/>
          <w:bCs/>
          <w:caps/>
          <w:color w:val="auto"/>
          <w:kern w:val="2"/>
          <w:szCs w:val="24"/>
          <w:highlight w:val="none"/>
        </w:rPr>
        <w:fldChar w:fldCharType="end"/>
      </w:r>
    </w:p>
    <w:p w14:paraId="1E362C40">
      <w:pPr>
        <w:pStyle w:val="14"/>
        <w:tabs>
          <w:tab w:val="right" w:leader="dot" w:pos="9026"/>
        </w:tabs>
        <w:rPr>
          <w:color w:val="auto"/>
        </w:rPr>
      </w:pPr>
      <w:r>
        <w:rPr>
          <w:rFonts w:hint="default" w:ascii="仿宋_GB2312" w:hAnsi="宋体" w:eastAsia="仿宋_GB2312"/>
          <w:bCs/>
          <w:caps/>
          <w:color w:val="auto"/>
          <w:kern w:val="2"/>
          <w:szCs w:val="24"/>
          <w:highlight w:val="none"/>
        </w:rPr>
        <w:fldChar w:fldCharType="begin"/>
      </w:r>
      <w:r>
        <w:rPr>
          <w:rFonts w:hint="default" w:ascii="仿宋_GB2312" w:hAnsi="宋体" w:eastAsia="仿宋_GB2312"/>
          <w:bCs/>
          <w:caps/>
          <w:color w:val="auto"/>
          <w:kern w:val="2"/>
          <w:szCs w:val="24"/>
          <w:highlight w:val="none"/>
        </w:rPr>
        <w:instrText xml:space="preserve"> HYPERLINK \l _Toc17608 </w:instrText>
      </w:r>
      <w:r>
        <w:rPr>
          <w:rFonts w:hint="default" w:ascii="仿宋_GB2312" w:hAnsi="宋体" w:eastAsia="仿宋_GB2312"/>
          <w:bCs/>
          <w:caps/>
          <w:color w:val="auto"/>
          <w:kern w:val="2"/>
          <w:szCs w:val="24"/>
          <w:highlight w:val="none"/>
        </w:rPr>
        <w:fldChar w:fldCharType="separate"/>
      </w:r>
      <w:r>
        <w:rPr>
          <w:rFonts w:hint="eastAsia" w:ascii="楷体_GB2312" w:eastAsia="楷体_GB2312"/>
          <w:color w:val="auto"/>
          <w:szCs w:val="28"/>
          <w:highlight w:val="none"/>
          <w:lang w:val="en-US" w:eastAsia="zh-CN"/>
        </w:rPr>
        <w:t>6</w:t>
      </w:r>
      <w:r>
        <w:rPr>
          <w:rFonts w:ascii="楷体_GB2312" w:eastAsia="楷体_GB2312"/>
          <w:color w:val="auto"/>
          <w:szCs w:val="28"/>
          <w:highlight w:val="none"/>
          <w:lang w:val="zh-CN"/>
        </w:rPr>
        <w:t>.1 项目说明</w:t>
      </w:r>
      <w:r>
        <w:rPr>
          <w:color w:val="auto"/>
        </w:rPr>
        <w:tab/>
      </w:r>
      <w:r>
        <w:rPr>
          <w:color w:val="auto"/>
        </w:rPr>
        <w:fldChar w:fldCharType="begin"/>
      </w:r>
      <w:r>
        <w:rPr>
          <w:color w:val="auto"/>
        </w:rPr>
        <w:instrText xml:space="preserve"> PAGEREF _Toc17608 \h </w:instrText>
      </w:r>
      <w:r>
        <w:rPr>
          <w:color w:val="auto"/>
        </w:rPr>
        <w:fldChar w:fldCharType="separate"/>
      </w:r>
      <w:r>
        <w:rPr>
          <w:color w:val="auto"/>
        </w:rPr>
        <w:t>36</w:t>
      </w:r>
      <w:r>
        <w:rPr>
          <w:color w:val="auto"/>
        </w:rPr>
        <w:fldChar w:fldCharType="end"/>
      </w:r>
      <w:r>
        <w:rPr>
          <w:rFonts w:hint="default" w:ascii="仿宋_GB2312" w:hAnsi="宋体" w:eastAsia="仿宋_GB2312"/>
          <w:bCs/>
          <w:caps/>
          <w:color w:val="auto"/>
          <w:kern w:val="2"/>
          <w:szCs w:val="24"/>
          <w:highlight w:val="none"/>
        </w:rPr>
        <w:fldChar w:fldCharType="end"/>
      </w:r>
    </w:p>
    <w:p w14:paraId="27EE7859">
      <w:pPr>
        <w:pStyle w:val="14"/>
        <w:tabs>
          <w:tab w:val="right" w:leader="dot" w:pos="9026"/>
        </w:tabs>
        <w:rPr>
          <w:color w:val="auto"/>
        </w:rPr>
      </w:pPr>
      <w:r>
        <w:rPr>
          <w:rFonts w:hint="default" w:ascii="仿宋_GB2312" w:hAnsi="宋体" w:eastAsia="仿宋_GB2312"/>
          <w:bCs/>
          <w:caps/>
          <w:color w:val="auto"/>
          <w:kern w:val="2"/>
          <w:szCs w:val="24"/>
          <w:highlight w:val="none"/>
        </w:rPr>
        <w:fldChar w:fldCharType="begin"/>
      </w:r>
      <w:r>
        <w:rPr>
          <w:rFonts w:hint="default" w:ascii="仿宋_GB2312" w:hAnsi="宋体" w:eastAsia="仿宋_GB2312"/>
          <w:bCs/>
          <w:caps/>
          <w:color w:val="auto"/>
          <w:kern w:val="2"/>
          <w:szCs w:val="24"/>
          <w:highlight w:val="none"/>
        </w:rPr>
        <w:instrText xml:space="preserve"> HYPERLINK \l _Toc14829 </w:instrText>
      </w:r>
      <w:r>
        <w:rPr>
          <w:rFonts w:hint="default" w:ascii="仿宋_GB2312" w:hAnsi="宋体" w:eastAsia="仿宋_GB2312"/>
          <w:bCs/>
          <w:caps/>
          <w:color w:val="auto"/>
          <w:kern w:val="2"/>
          <w:szCs w:val="24"/>
          <w:highlight w:val="none"/>
        </w:rPr>
        <w:fldChar w:fldCharType="separate"/>
      </w:r>
      <w:r>
        <w:rPr>
          <w:rFonts w:hint="eastAsia" w:ascii="楷体_GB2312" w:eastAsia="楷体_GB2312"/>
          <w:color w:val="auto"/>
          <w:szCs w:val="28"/>
          <w:highlight w:val="none"/>
          <w:lang w:val="en-US" w:eastAsia="zh-CN"/>
        </w:rPr>
        <w:t>6</w:t>
      </w:r>
      <w:r>
        <w:rPr>
          <w:rFonts w:ascii="楷体_GB2312" w:eastAsia="楷体_GB2312"/>
          <w:color w:val="auto"/>
          <w:szCs w:val="28"/>
          <w:highlight w:val="none"/>
          <w:lang w:val="zh-CN"/>
        </w:rPr>
        <w:t>.2服务详细技术标准和要求</w:t>
      </w:r>
      <w:r>
        <w:rPr>
          <w:color w:val="auto"/>
        </w:rPr>
        <w:tab/>
      </w:r>
      <w:r>
        <w:rPr>
          <w:color w:val="auto"/>
        </w:rPr>
        <w:fldChar w:fldCharType="begin"/>
      </w:r>
      <w:r>
        <w:rPr>
          <w:color w:val="auto"/>
        </w:rPr>
        <w:instrText xml:space="preserve"> PAGEREF _Toc14829 \h </w:instrText>
      </w:r>
      <w:r>
        <w:rPr>
          <w:color w:val="auto"/>
        </w:rPr>
        <w:fldChar w:fldCharType="separate"/>
      </w:r>
      <w:r>
        <w:rPr>
          <w:color w:val="auto"/>
        </w:rPr>
        <w:t>36</w:t>
      </w:r>
      <w:r>
        <w:rPr>
          <w:color w:val="auto"/>
        </w:rPr>
        <w:fldChar w:fldCharType="end"/>
      </w:r>
      <w:r>
        <w:rPr>
          <w:rFonts w:hint="default" w:ascii="仿宋_GB2312" w:hAnsi="宋体" w:eastAsia="仿宋_GB2312"/>
          <w:bCs/>
          <w:caps/>
          <w:color w:val="auto"/>
          <w:kern w:val="2"/>
          <w:szCs w:val="24"/>
          <w:highlight w:val="none"/>
        </w:rPr>
        <w:fldChar w:fldCharType="end"/>
      </w:r>
    </w:p>
    <w:p w14:paraId="6D5969BC">
      <w:pPr>
        <w:pStyle w:val="13"/>
        <w:tabs>
          <w:tab w:val="right" w:leader="dot" w:pos="9026"/>
        </w:tabs>
        <w:rPr>
          <w:color w:val="auto"/>
        </w:rPr>
      </w:pPr>
      <w:r>
        <w:rPr>
          <w:rFonts w:hint="default" w:ascii="仿宋_GB2312" w:hAnsi="宋体" w:eastAsia="仿宋_GB2312"/>
          <w:bCs/>
          <w:caps/>
          <w:color w:val="auto"/>
          <w:kern w:val="2"/>
          <w:szCs w:val="24"/>
          <w:highlight w:val="none"/>
        </w:rPr>
        <w:fldChar w:fldCharType="begin"/>
      </w:r>
      <w:r>
        <w:rPr>
          <w:rFonts w:hint="default" w:ascii="仿宋_GB2312" w:hAnsi="宋体" w:eastAsia="仿宋_GB2312"/>
          <w:bCs/>
          <w:caps/>
          <w:color w:val="auto"/>
          <w:kern w:val="2"/>
          <w:szCs w:val="24"/>
          <w:highlight w:val="none"/>
        </w:rPr>
        <w:instrText xml:space="preserve"> HYPERLINK \l _Toc25316 </w:instrText>
      </w:r>
      <w:r>
        <w:rPr>
          <w:rFonts w:hint="default" w:ascii="仿宋_GB2312" w:hAnsi="宋体" w:eastAsia="仿宋_GB2312"/>
          <w:bCs/>
          <w:caps/>
          <w:color w:val="auto"/>
          <w:kern w:val="2"/>
          <w:szCs w:val="24"/>
          <w:highlight w:val="none"/>
        </w:rPr>
        <w:fldChar w:fldCharType="separate"/>
      </w:r>
      <w:r>
        <w:rPr>
          <w:rFonts w:hint="eastAsia" w:ascii="黑体" w:hAnsi="Times New Roman" w:eastAsia="黑体" w:cs="Times New Roman"/>
          <w:color w:val="auto"/>
          <w:kern w:val="2"/>
          <w:szCs w:val="30"/>
          <w:highlight w:val="none"/>
          <w:lang w:val="zh-CN" w:eastAsia="zh-CN" w:bidi="ar-SA"/>
        </w:rPr>
        <w:t>第七章  响应文件格式</w:t>
      </w:r>
      <w:r>
        <w:rPr>
          <w:color w:val="auto"/>
        </w:rPr>
        <w:tab/>
      </w:r>
      <w:r>
        <w:rPr>
          <w:color w:val="auto"/>
        </w:rPr>
        <w:fldChar w:fldCharType="begin"/>
      </w:r>
      <w:r>
        <w:rPr>
          <w:color w:val="auto"/>
        </w:rPr>
        <w:instrText xml:space="preserve"> PAGEREF _Toc25316 \h </w:instrText>
      </w:r>
      <w:r>
        <w:rPr>
          <w:color w:val="auto"/>
        </w:rPr>
        <w:fldChar w:fldCharType="separate"/>
      </w:r>
      <w:r>
        <w:rPr>
          <w:color w:val="auto"/>
        </w:rPr>
        <w:t>48</w:t>
      </w:r>
      <w:r>
        <w:rPr>
          <w:color w:val="auto"/>
        </w:rPr>
        <w:fldChar w:fldCharType="end"/>
      </w:r>
      <w:r>
        <w:rPr>
          <w:rFonts w:hint="default" w:ascii="仿宋_GB2312" w:hAnsi="宋体" w:eastAsia="仿宋_GB2312"/>
          <w:bCs/>
          <w:caps/>
          <w:color w:val="auto"/>
          <w:kern w:val="2"/>
          <w:szCs w:val="24"/>
          <w:highlight w:val="none"/>
        </w:rPr>
        <w:fldChar w:fldCharType="end"/>
      </w:r>
    </w:p>
    <w:p w14:paraId="7068E7ED">
      <w:pPr>
        <w:pStyle w:val="14"/>
        <w:tabs>
          <w:tab w:val="right" w:leader="dot" w:pos="9026"/>
        </w:tabs>
        <w:rPr>
          <w:color w:val="auto"/>
        </w:rPr>
      </w:pPr>
      <w:r>
        <w:rPr>
          <w:rFonts w:hint="default" w:ascii="仿宋_GB2312" w:hAnsi="宋体" w:eastAsia="仿宋_GB2312"/>
          <w:bCs/>
          <w:caps/>
          <w:color w:val="auto"/>
          <w:kern w:val="2"/>
          <w:szCs w:val="24"/>
          <w:highlight w:val="none"/>
        </w:rPr>
        <w:fldChar w:fldCharType="begin"/>
      </w:r>
      <w:r>
        <w:rPr>
          <w:rFonts w:hint="default" w:ascii="仿宋_GB2312" w:hAnsi="宋体" w:eastAsia="仿宋_GB2312"/>
          <w:bCs/>
          <w:caps/>
          <w:color w:val="auto"/>
          <w:kern w:val="2"/>
          <w:szCs w:val="24"/>
          <w:highlight w:val="none"/>
        </w:rPr>
        <w:instrText xml:space="preserve"> HYPERLINK \l _Toc20286 </w:instrText>
      </w:r>
      <w:r>
        <w:rPr>
          <w:rFonts w:hint="default" w:ascii="仿宋_GB2312" w:hAnsi="宋体" w:eastAsia="仿宋_GB2312"/>
          <w:bCs/>
          <w:caps/>
          <w:color w:val="auto"/>
          <w:kern w:val="2"/>
          <w:szCs w:val="24"/>
          <w:highlight w:val="none"/>
        </w:rPr>
        <w:fldChar w:fldCharType="separate"/>
      </w:r>
      <w:r>
        <w:rPr>
          <w:rFonts w:hint="eastAsia" w:ascii="黑体" w:hAnsi="Arial" w:eastAsia="黑体"/>
          <w:color w:val="auto"/>
          <w:szCs w:val="44"/>
          <w:highlight w:val="none"/>
          <w:lang w:val="en-US" w:eastAsia="zh-CN"/>
        </w:rPr>
        <w:t>7</w:t>
      </w:r>
      <w:r>
        <w:rPr>
          <w:rFonts w:ascii="黑体" w:hAnsi="Arial" w:eastAsia="黑体"/>
          <w:color w:val="auto"/>
          <w:szCs w:val="44"/>
          <w:highlight w:val="none"/>
          <w:lang w:val="zh-CN"/>
        </w:rPr>
        <w:t>.1 报价部分</w:t>
      </w:r>
      <w:r>
        <w:rPr>
          <w:color w:val="auto"/>
        </w:rPr>
        <w:tab/>
      </w:r>
      <w:r>
        <w:rPr>
          <w:color w:val="auto"/>
        </w:rPr>
        <w:fldChar w:fldCharType="begin"/>
      </w:r>
      <w:r>
        <w:rPr>
          <w:color w:val="auto"/>
        </w:rPr>
        <w:instrText xml:space="preserve"> PAGEREF _Toc20286 \h </w:instrText>
      </w:r>
      <w:r>
        <w:rPr>
          <w:color w:val="auto"/>
        </w:rPr>
        <w:fldChar w:fldCharType="separate"/>
      </w:r>
      <w:r>
        <w:rPr>
          <w:color w:val="auto"/>
        </w:rPr>
        <w:t>50</w:t>
      </w:r>
      <w:r>
        <w:rPr>
          <w:color w:val="auto"/>
        </w:rPr>
        <w:fldChar w:fldCharType="end"/>
      </w:r>
      <w:r>
        <w:rPr>
          <w:rFonts w:hint="default" w:ascii="仿宋_GB2312" w:hAnsi="宋体" w:eastAsia="仿宋_GB2312"/>
          <w:bCs/>
          <w:caps/>
          <w:color w:val="auto"/>
          <w:kern w:val="2"/>
          <w:szCs w:val="24"/>
          <w:highlight w:val="none"/>
        </w:rPr>
        <w:fldChar w:fldCharType="end"/>
      </w:r>
    </w:p>
    <w:p w14:paraId="0764E355">
      <w:pPr>
        <w:pStyle w:val="14"/>
        <w:tabs>
          <w:tab w:val="right" w:leader="dot" w:pos="9026"/>
        </w:tabs>
        <w:rPr>
          <w:color w:val="auto"/>
        </w:rPr>
      </w:pPr>
      <w:r>
        <w:rPr>
          <w:rFonts w:hint="default" w:ascii="仿宋_GB2312" w:hAnsi="宋体" w:eastAsia="仿宋_GB2312"/>
          <w:bCs/>
          <w:caps/>
          <w:color w:val="auto"/>
          <w:kern w:val="2"/>
          <w:szCs w:val="24"/>
          <w:highlight w:val="none"/>
        </w:rPr>
        <w:fldChar w:fldCharType="begin"/>
      </w:r>
      <w:r>
        <w:rPr>
          <w:rFonts w:hint="default" w:ascii="仿宋_GB2312" w:hAnsi="宋体" w:eastAsia="仿宋_GB2312"/>
          <w:bCs/>
          <w:caps/>
          <w:color w:val="auto"/>
          <w:kern w:val="2"/>
          <w:szCs w:val="24"/>
          <w:highlight w:val="none"/>
        </w:rPr>
        <w:instrText xml:space="preserve"> HYPERLINK \l _Toc4895 </w:instrText>
      </w:r>
      <w:r>
        <w:rPr>
          <w:rFonts w:hint="default" w:ascii="仿宋_GB2312" w:hAnsi="宋体" w:eastAsia="仿宋_GB2312"/>
          <w:bCs/>
          <w:caps/>
          <w:color w:val="auto"/>
          <w:kern w:val="2"/>
          <w:szCs w:val="24"/>
          <w:highlight w:val="none"/>
        </w:rPr>
        <w:fldChar w:fldCharType="separate"/>
      </w:r>
      <w:r>
        <w:rPr>
          <w:rFonts w:hint="eastAsia" w:ascii="黑体" w:hAnsi="Arial" w:eastAsia="黑体"/>
          <w:color w:val="auto"/>
          <w:szCs w:val="44"/>
          <w:highlight w:val="none"/>
          <w:lang w:val="en-US" w:eastAsia="zh-CN"/>
        </w:rPr>
        <w:t>7</w:t>
      </w:r>
      <w:r>
        <w:rPr>
          <w:rFonts w:ascii="黑体" w:hAnsi="Arial" w:eastAsia="黑体"/>
          <w:color w:val="auto"/>
          <w:szCs w:val="44"/>
          <w:highlight w:val="none"/>
          <w:lang w:val="zh-CN"/>
        </w:rPr>
        <w:t>.2 商务部分</w:t>
      </w:r>
      <w:r>
        <w:rPr>
          <w:color w:val="auto"/>
        </w:rPr>
        <w:tab/>
      </w:r>
      <w:r>
        <w:rPr>
          <w:color w:val="auto"/>
        </w:rPr>
        <w:fldChar w:fldCharType="begin"/>
      </w:r>
      <w:r>
        <w:rPr>
          <w:color w:val="auto"/>
        </w:rPr>
        <w:instrText xml:space="preserve"> PAGEREF _Toc4895 \h </w:instrText>
      </w:r>
      <w:r>
        <w:rPr>
          <w:color w:val="auto"/>
        </w:rPr>
        <w:fldChar w:fldCharType="separate"/>
      </w:r>
      <w:r>
        <w:rPr>
          <w:color w:val="auto"/>
        </w:rPr>
        <w:t>64</w:t>
      </w:r>
      <w:r>
        <w:rPr>
          <w:color w:val="auto"/>
        </w:rPr>
        <w:fldChar w:fldCharType="end"/>
      </w:r>
      <w:r>
        <w:rPr>
          <w:rFonts w:hint="default" w:ascii="仿宋_GB2312" w:hAnsi="宋体" w:eastAsia="仿宋_GB2312"/>
          <w:bCs/>
          <w:caps/>
          <w:color w:val="auto"/>
          <w:kern w:val="2"/>
          <w:szCs w:val="24"/>
          <w:highlight w:val="none"/>
        </w:rPr>
        <w:fldChar w:fldCharType="end"/>
      </w:r>
    </w:p>
    <w:p w14:paraId="54372AD8">
      <w:pPr>
        <w:pStyle w:val="14"/>
        <w:tabs>
          <w:tab w:val="right" w:leader="dot" w:pos="9026"/>
        </w:tabs>
        <w:rPr>
          <w:color w:val="auto"/>
        </w:rPr>
      </w:pPr>
      <w:r>
        <w:rPr>
          <w:rFonts w:hint="default" w:ascii="仿宋_GB2312" w:hAnsi="宋体" w:eastAsia="仿宋_GB2312"/>
          <w:bCs/>
          <w:caps/>
          <w:color w:val="auto"/>
          <w:kern w:val="2"/>
          <w:szCs w:val="24"/>
          <w:highlight w:val="none"/>
        </w:rPr>
        <w:fldChar w:fldCharType="begin"/>
      </w:r>
      <w:r>
        <w:rPr>
          <w:rFonts w:hint="default" w:ascii="仿宋_GB2312" w:hAnsi="宋体" w:eastAsia="仿宋_GB2312"/>
          <w:bCs/>
          <w:caps/>
          <w:color w:val="auto"/>
          <w:kern w:val="2"/>
          <w:szCs w:val="24"/>
          <w:highlight w:val="none"/>
        </w:rPr>
        <w:instrText xml:space="preserve"> HYPERLINK \l _Toc12445 </w:instrText>
      </w:r>
      <w:r>
        <w:rPr>
          <w:rFonts w:hint="default" w:ascii="仿宋_GB2312" w:hAnsi="宋体" w:eastAsia="仿宋_GB2312"/>
          <w:bCs/>
          <w:caps/>
          <w:color w:val="auto"/>
          <w:kern w:val="2"/>
          <w:szCs w:val="24"/>
          <w:highlight w:val="none"/>
        </w:rPr>
        <w:fldChar w:fldCharType="separate"/>
      </w:r>
      <w:r>
        <w:rPr>
          <w:rFonts w:hint="eastAsia" w:ascii="黑体" w:hAnsi="Arial" w:eastAsia="黑体"/>
          <w:color w:val="auto"/>
          <w:szCs w:val="44"/>
          <w:highlight w:val="none"/>
          <w:lang w:val="en-US" w:eastAsia="zh-CN"/>
        </w:rPr>
        <w:t>7</w:t>
      </w:r>
      <w:r>
        <w:rPr>
          <w:rFonts w:ascii="黑体" w:hAnsi="Arial" w:eastAsia="黑体"/>
          <w:color w:val="auto"/>
          <w:szCs w:val="44"/>
          <w:highlight w:val="none"/>
          <w:lang w:val="zh-CN"/>
        </w:rPr>
        <w:t>.3 技术部分</w:t>
      </w:r>
      <w:r>
        <w:rPr>
          <w:color w:val="auto"/>
        </w:rPr>
        <w:tab/>
      </w:r>
      <w:r>
        <w:rPr>
          <w:color w:val="auto"/>
        </w:rPr>
        <w:fldChar w:fldCharType="begin"/>
      </w:r>
      <w:r>
        <w:rPr>
          <w:color w:val="auto"/>
        </w:rPr>
        <w:instrText xml:space="preserve"> PAGEREF _Toc12445 \h </w:instrText>
      </w:r>
      <w:r>
        <w:rPr>
          <w:color w:val="auto"/>
        </w:rPr>
        <w:fldChar w:fldCharType="separate"/>
      </w:r>
      <w:r>
        <w:rPr>
          <w:color w:val="auto"/>
        </w:rPr>
        <w:t>74</w:t>
      </w:r>
      <w:r>
        <w:rPr>
          <w:color w:val="auto"/>
        </w:rPr>
        <w:fldChar w:fldCharType="end"/>
      </w:r>
      <w:r>
        <w:rPr>
          <w:rFonts w:hint="default" w:ascii="仿宋_GB2312" w:hAnsi="宋体" w:eastAsia="仿宋_GB2312"/>
          <w:bCs/>
          <w:caps/>
          <w:color w:val="auto"/>
          <w:kern w:val="2"/>
          <w:szCs w:val="24"/>
          <w:highlight w:val="none"/>
        </w:rPr>
        <w:fldChar w:fldCharType="end"/>
      </w:r>
    </w:p>
    <w:p w14:paraId="19CA374F">
      <w:pPr>
        <w:pStyle w:val="14"/>
        <w:tabs>
          <w:tab w:val="right" w:leader="dot" w:pos="9026"/>
        </w:tabs>
        <w:rPr>
          <w:color w:val="auto"/>
        </w:rPr>
      </w:pPr>
    </w:p>
    <w:p w14:paraId="3A523A23">
      <w:pPr>
        <w:pStyle w:val="2"/>
        <w:rPr>
          <w:color w:val="auto"/>
          <w:highlight w:val="none"/>
        </w:rPr>
      </w:pPr>
      <w:r>
        <w:rPr>
          <w:rFonts w:hint="default" w:ascii="仿宋_GB2312" w:hAnsi="宋体" w:eastAsia="仿宋_GB2312"/>
          <w:bCs/>
          <w:caps/>
          <w:color w:val="auto"/>
          <w:kern w:val="2"/>
          <w:szCs w:val="24"/>
          <w:highlight w:val="none"/>
        </w:rPr>
        <w:fldChar w:fldCharType="end"/>
      </w:r>
      <w:bookmarkStart w:id="0" w:name="_Toc18978"/>
      <w:r>
        <w:rPr>
          <w:rFonts w:hint="default" w:ascii="仿宋_GB2312" w:hAnsi="宋体" w:eastAsia="仿宋_GB2312"/>
          <w:color w:val="auto"/>
          <w:szCs w:val="21"/>
          <w:highlight w:val="none"/>
        </w:rPr>
        <w:br w:type="page"/>
      </w:r>
      <w:r>
        <w:rPr>
          <w:color w:val="auto"/>
          <w:highlight w:val="none"/>
        </w:rPr>
        <w:t xml:space="preserve">第一章  </w:t>
      </w:r>
      <w:r>
        <w:rPr>
          <w:rFonts w:hint="eastAsia" w:ascii="Calibri" w:hAnsi="Calibri" w:eastAsia="黑体" w:cs="Times New Roman"/>
          <w:color w:val="auto"/>
          <w:kern w:val="44"/>
          <w:sz w:val="30"/>
          <w:highlight w:val="none"/>
          <w:lang w:val="en-US" w:eastAsia="zh-CN" w:bidi="ar-SA"/>
        </w:rPr>
        <w:t>竞争性</w:t>
      </w:r>
      <w:r>
        <w:rPr>
          <w:rFonts w:hint="eastAsia" w:ascii="Calibri" w:hAnsi="Calibri" w:cs="Times New Roman"/>
          <w:color w:val="auto"/>
          <w:kern w:val="44"/>
          <w:sz w:val="30"/>
          <w:highlight w:val="none"/>
          <w:lang w:val="en-US" w:eastAsia="zh-CN" w:bidi="ar-SA"/>
        </w:rPr>
        <w:t>磋商公告</w:t>
      </w:r>
      <w:bookmarkEnd w:id="0"/>
    </w:p>
    <w:p w14:paraId="45406135">
      <w:pPr>
        <w:autoSpaceDE w:val="0"/>
        <w:autoSpaceDN w:val="0"/>
        <w:spacing w:line="360" w:lineRule="auto"/>
        <w:jc w:val="center"/>
        <w:rPr>
          <w:rFonts w:ascii="仿宋_GB2312" w:hAnsi="仿宋_GB2312" w:eastAsia="仿宋_GB2312" w:cs="仿宋_GB2312"/>
          <w:color w:val="auto"/>
          <w:sz w:val="24"/>
          <w:szCs w:val="24"/>
          <w:highlight w:val="none"/>
          <w:lang w:val="zh-CN" w:bidi="zh-CN"/>
        </w:rPr>
      </w:pPr>
      <w:r>
        <w:rPr>
          <w:rFonts w:ascii="仿宋_GB2312" w:hAnsi="仿宋_GB2312" w:eastAsia="仿宋_GB2312" w:cs="仿宋_GB2312"/>
          <w:color w:val="auto"/>
          <w:sz w:val="24"/>
          <w:szCs w:val="24"/>
          <w:highlight w:val="none"/>
          <w:lang w:val="zh-CN" w:bidi="zh-CN"/>
        </w:rPr>
        <w:t>（招标编号：</w:t>
      </w:r>
      <w:r>
        <w:rPr>
          <w:rFonts w:hint="eastAsia" w:ascii="仿宋_GB2312" w:hAnsi="仿宋_GB2312" w:eastAsia="仿宋_GB2312" w:cs="仿宋_GB2312"/>
          <w:color w:val="auto"/>
          <w:sz w:val="24"/>
          <w:szCs w:val="24"/>
          <w:highlight w:val="none"/>
          <w:lang w:val="zh-CN" w:eastAsia="zh-CN" w:bidi="zh-CN"/>
        </w:rPr>
        <w:t>HXZBB2025-32</w:t>
      </w:r>
      <w:r>
        <w:rPr>
          <w:rFonts w:ascii="仿宋_GB2312" w:hAnsi="仿宋_GB2312" w:eastAsia="仿宋_GB2312" w:cs="仿宋_GB2312"/>
          <w:color w:val="auto"/>
          <w:sz w:val="24"/>
          <w:szCs w:val="24"/>
          <w:highlight w:val="none"/>
          <w:lang w:val="zh-CN" w:bidi="zh-CN"/>
        </w:rPr>
        <w:t>）</w:t>
      </w:r>
    </w:p>
    <w:p w14:paraId="7AE3A060">
      <w:pPr>
        <w:keepNext/>
        <w:keepLines/>
        <w:autoSpaceDE w:val="0"/>
        <w:autoSpaceDN w:val="0"/>
        <w:adjustRightInd w:val="0"/>
        <w:spacing w:line="360" w:lineRule="auto"/>
        <w:ind w:firstLine="480" w:firstLineChars="200"/>
        <w:rPr>
          <w:rFonts w:hint="default" w:ascii="仿宋_GB2312" w:hAnsi="仿宋_GB2312" w:eastAsia="仿宋_GB2312" w:cs="仿宋_GB2312"/>
          <w:color w:val="auto"/>
          <w:sz w:val="24"/>
          <w:szCs w:val="22"/>
          <w:highlight w:val="none"/>
          <w:lang w:val="zh-CN"/>
        </w:rPr>
      </w:pPr>
      <w:r>
        <w:rPr>
          <w:rFonts w:ascii="仿宋_GB2312" w:hAnsi="仿宋_GB2312" w:eastAsia="仿宋_GB2312" w:cs="仿宋_GB2312"/>
          <w:color w:val="auto"/>
          <w:sz w:val="24"/>
          <w:szCs w:val="22"/>
          <w:highlight w:val="none"/>
          <w:lang w:val="zh-CN"/>
        </w:rPr>
        <w:t>项目所在地区：山东省,泰安市</w:t>
      </w:r>
    </w:p>
    <w:p w14:paraId="0A6B7D1A">
      <w:pPr>
        <w:keepNext/>
        <w:keepLines/>
        <w:autoSpaceDE w:val="0"/>
        <w:autoSpaceDN w:val="0"/>
        <w:adjustRightInd w:val="0"/>
        <w:spacing w:line="360" w:lineRule="auto"/>
        <w:ind w:firstLine="480" w:firstLineChars="200"/>
        <w:rPr>
          <w:rFonts w:hint="default" w:ascii="仿宋_GB2312" w:hAnsi="仿宋_GB2312" w:eastAsia="仿宋_GB2312" w:cs="仿宋_GB2312"/>
          <w:color w:val="auto"/>
          <w:sz w:val="24"/>
          <w:szCs w:val="22"/>
          <w:highlight w:val="none"/>
          <w:lang w:val="zh-CN"/>
        </w:rPr>
      </w:pPr>
      <w:r>
        <w:rPr>
          <w:rFonts w:ascii="仿宋_GB2312" w:hAnsi="仿宋_GB2312" w:eastAsia="仿宋_GB2312" w:cs="仿宋_GB2312"/>
          <w:color w:val="auto"/>
          <w:sz w:val="24"/>
          <w:szCs w:val="22"/>
          <w:highlight w:val="none"/>
          <w:lang w:val="zh-CN"/>
        </w:rPr>
        <w:t>一、招标条件</w:t>
      </w:r>
    </w:p>
    <w:p w14:paraId="195B51B9">
      <w:pPr>
        <w:keepNext/>
        <w:keepLines/>
        <w:autoSpaceDE w:val="0"/>
        <w:autoSpaceDN w:val="0"/>
        <w:adjustRightInd w:val="0"/>
        <w:spacing w:line="360" w:lineRule="auto"/>
        <w:ind w:firstLine="480" w:firstLineChars="200"/>
        <w:rPr>
          <w:rFonts w:hint="default" w:ascii="仿宋_GB2312" w:hAnsi="仿宋_GB2312" w:eastAsia="仿宋_GB2312" w:cs="仿宋_GB2312"/>
          <w:color w:val="auto"/>
          <w:sz w:val="24"/>
          <w:szCs w:val="22"/>
          <w:highlight w:val="none"/>
          <w:lang w:val="zh-CN"/>
        </w:rPr>
      </w:pPr>
      <w:r>
        <w:rPr>
          <w:rFonts w:ascii="仿宋_GB2312" w:hAnsi="仿宋_GB2312" w:eastAsia="仿宋_GB2312" w:cs="仿宋_GB2312"/>
          <w:color w:val="auto"/>
          <w:sz w:val="24"/>
          <w:szCs w:val="22"/>
          <w:highlight w:val="none"/>
          <w:lang w:val="zh-CN"/>
        </w:rPr>
        <w:t>本</w:t>
      </w:r>
      <w:r>
        <w:rPr>
          <w:rFonts w:hint="eastAsia" w:ascii="仿宋_GB2312" w:hAnsi="仿宋_GB2312" w:eastAsia="仿宋_GB2312" w:cs="仿宋_GB2312"/>
          <w:color w:val="auto"/>
          <w:sz w:val="24"/>
          <w:szCs w:val="24"/>
          <w:highlight w:val="none"/>
          <w:lang w:eastAsia="zh-CN"/>
        </w:rPr>
        <w:t>泰安寰聚国潮商业管理有限公司资产租赁系统采购项目</w:t>
      </w:r>
      <w:r>
        <w:rPr>
          <w:rFonts w:ascii="仿宋_GB2312" w:hAnsi="仿宋_GB2312" w:eastAsia="仿宋_GB2312" w:cs="仿宋_GB2312"/>
          <w:color w:val="auto"/>
          <w:sz w:val="24"/>
          <w:szCs w:val="22"/>
          <w:highlight w:val="none"/>
          <w:lang w:val="zh-CN"/>
        </w:rPr>
        <w:t>已由项目审批/核准/备案机关批准，</w:t>
      </w:r>
      <w:r>
        <w:rPr>
          <w:rFonts w:hint="eastAsia" w:ascii="仿宋_GB2312" w:hAnsi="仿宋_GB2312" w:eastAsia="仿宋_GB2312" w:cs="仿宋_GB2312"/>
          <w:color w:val="auto"/>
          <w:sz w:val="24"/>
          <w:szCs w:val="22"/>
          <w:highlight w:val="none"/>
          <w:lang w:val="zh-CN"/>
        </w:rPr>
        <w:t>采购人</w:t>
      </w:r>
      <w:r>
        <w:rPr>
          <w:rFonts w:ascii="仿宋_GB2312" w:hAnsi="仿宋_GB2312" w:eastAsia="仿宋_GB2312" w:cs="仿宋_GB2312"/>
          <w:color w:val="auto"/>
          <w:sz w:val="24"/>
          <w:szCs w:val="22"/>
          <w:highlight w:val="none"/>
          <w:lang w:val="zh-CN"/>
        </w:rPr>
        <w:t>为</w:t>
      </w:r>
      <w:r>
        <w:rPr>
          <w:rFonts w:hint="eastAsia" w:ascii="仿宋_GB2312" w:hAnsi="仿宋_GB2312" w:eastAsia="仿宋_GB2312" w:cs="仿宋_GB2312"/>
          <w:color w:val="auto"/>
          <w:sz w:val="24"/>
          <w:szCs w:val="22"/>
          <w:highlight w:val="none"/>
          <w:lang w:val="zh-CN"/>
        </w:rPr>
        <w:t>泰安寰聚国潮商业管理有限公司</w:t>
      </w:r>
      <w:r>
        <w:rPr>
          <w:rFonts w:ascii="仿宋_GB2312" w:hAnsi="仿宋_GB2312" w:eastAsia="仿宋_GB2312" w:cs="仿宋_GB2312"/>
          <w:color w:val="auto"/>
          <w:sz w:val="24"/>
          <w:szCs w:val="22"/>
          <w:highlight w:val="none"/>
          <w:lang w:val="zh-CN"/>
        </w:rPr>
        <w:t>。本项目已具备招标条件，现招标方式为其它方式。</w:t>
      </w:r>
    </w:p>
    <w:p w14:paraId="4F9C19C8">
      <w:pPr>
        <w:keepNext/>
        <w:keepLines/>
        <w:autoSpaceDE w:val="0"/>
        <w:autoSpaceDN w:val="0"/>
        <w:adjustRightInd w:val="0"/>
        <w:spacing w:line="360" w:lineRule="auto"/>
        <w:ind w:firstLine="480" w:firstLineChars="200"/>
        <w:rPr>
          <w:rFonts w:hint="default" w:ascii="仿宋_GB2312" w:hAnsi="仿宋_GB2312" w:eastAsia="仿宋_GB2312" w:cs="仿宋_GB2312"/>
          <w:color w:val="auto"/>
          <w:sz w:val="24"/>
          <w:szCs w:val="22"/>
          <w:highlight w:val="none"/>
          <w:lang w:val="zh-CN"/>
        </w:rPr>
      </w:pPr>
      <w:r>
        <w:rPr>
          <w:rFonts w:ascii="仿宋_GB2312" w:hAnsi="仿宋_GB2312" w:eastAsia="仿宋_GB2312" w:cs="仿宋_GB2312"/>
          <w:color w:val="auto"/>
          <w:sz w:val="24"/>
          <w:szCs w:val="22"/>
          <w:highlight w:val="none"/>
          <w:lang w:val="zh-CN"/>
        </w:rPr>
        <w:t>二、项目概况和招标范围</w:t>
      </w:r>
    </w:p>
    <w:p w14:paraId="3BF95D77">
      <w:pPr>
        <w:keepNext/>
        <w:keepLines/>
        <w:autoSpaceDE w:val="0"/>
        <w:autoSpaceDN w:val="0"/>
        <w:adjustRightInd w:val="0"/>
        <w:spacing w:line="360" w:lineRule="auto"/>
        <w:ind w:firstLine="480" w:firstLineChars="200"/>
        <w:rPr>
          <w:rFonts w:hint="default" w:ascii="仿宋_GB2312" w:hAnsi="仿宋_GB2312" w:eastAsia="仿宋_GB2312" w:cs="仿宋_GB2312"/>
          <w:color w:val="auto"/>
          <w:sz w:val="24"/>
          <w:szCs w:val="22"/>
          <w:highlight w:val="none"/>
          <w:lang w:val="zh-CN"/>
        </w:rPr>
      </w:pPr>
      <w:r>
        <w:rPr>
          <w:rFonts w:ascii="仿宋_GB2312" w:hAnsi="仿宋_GB2312" w:eastAsia="仿宋_GB2312" w:cs="仿宋_GB2312"/>
          <w:color w:val="auto"/>
          <w:sz w:val="24"/>
          <w:szCs w:val="22"/>
          <w:highlight w:val="none"/>
          <w:lang w:val="zh-CN"/>
        </w:rPr>
        <w:t>规模：</w:t>
      </w:r>
      <w:r>
        <w:rPr>
          <w:rFonts w:hint="eastAsia" w:ascii="仿宋_GB2312" w:hAnsi="仿宋_GB2312" w:eastAsia="仿宋_GB2312" w:cs="仿宋_GB2312"/>
          <w:color w:val="auto"/>
          <w:sz w:val="24"/>
          <w:szCs w:val="24"/>
          <w:highlight w:val="none"/>
          <w:lang w:eastAsia="zh-CN"/>
        </w:rPr>
        <w:t>泰安寰聚国潮商业管理有限公司资产租赁系统采购项目</w:t>
      </w:r>
    </w:p>
    <w:p w14:paraId="2D948832">
      <w:pPr>
        <w:keepNext/>
        <w:keepLines/>
        <w:autoSpaceDE w:val="0"/>
        <w:autoSpaceDN w:val="0"/>
        <w:adjustRightInd w:val="0"/>
        <w:spacing w:line="360" w:lineRule="auto"/>
        <w:ind w:firstLine="480" w:firstLineChars="200"/>
        <w:rPr>
          <w:rFonts w:hint="default" w:ascii="仿宋_GB2312" w:hAnsi="仿宋_GB2312" w:eastAsia="仿宋_GB2312" w:cs="仿宋_GB2312"/>
          <w:color w:val="auto"/>
          <w:sz w:val="24"/>
          <w:szCs w:val="22"/>
          <w:highlight w:val="none"/>
          <w:lang w:val="zh-CN"/>
        </w:rPr>
      </w:pPr>
      <w:r>
        <w:rPr>
          <w:rFonts w:ascii="仿宋_GB2312" w:hAnsi="仿宋_GB2312" w:eastAsia="仿宋_GB2312" w:cs="仿宋_GB2312"/>
          <w:color w:val="auto"/>
          <w:sz w:val="24"/>
          <w:szCs w:val="22"/>
          <w:highlight w:val="none"/>
          <w:lang w:val="zh-CN"/>
        </w:rPr>
        <w:t xml:space="preserve">范围：本招标项目划分为1个标段，本次招标为其中的：                         </w:t>
      </w:r>
    </w:p>
    <w:p w14:paraId="1E206EDD">
      <w:pPr>
        <w:keepNext/>
        <w:keepLines/>
        <w:autoSpaceDE w:val="0"/>
        <w:autoSpaceDN w:val="0"/>
        <w:adjustRightInd w:val="0"/>
        <w:spacing w:line="360" w:lineRule="auto"/>
        <w:ind w:firstLine="480" w:firstLineChars="200"/>
        <w:rPr>
          <w:rFonts w:hint="default" w:ascii="仿宋_GB2312" w:hAnsi="仿宋_GB2312" w:eastAsia="仿宋_GB2312" w:cs="仿宋_GB2312"/>
          <w:color w:val="auto"/>
          <w:sz w:val="24"/>
          <w:szCs w:val="22"/>
          <w:highlight w:val="none"/>
          <w:lang w:val="zh-CN"/>
        </w:rPr>
      </w:pPr>
      <w:r>
        <w:rPr>
          <w:rFonts w:ascii="仿宋_GB2312" w:hAnsi="仿宋_GB2312" w:eastAsia="仿宋_GB2312" w:cs="仿宋_GB2312"/>
          <w:color w:val="auto"/>
          <w:sz w:val="24"/>
          <w:szCs w:val="22"/>
          <w:highlight w:val="none"/>
          <w:lang w:val="zh-CN"/>
        </w:rPr>
        <w:t>(001)</w:t>
      </w:r>
      <w:r>
        <w:rPr>
          <w:rFonts w:hint="eastAsia" w:ascii="仿宋_GB2312" w:hAnsi="仿宋_GB2312" w:eastAsia="仿宋_GB2312" w:cs="仿宋_GB2312"/>
          <w:color w:val="auto"/>
          <w:sz w:val="24"/>
          <w:szCs w:val="24"/>
          <w:highlight w:val="none"/>
          <w:lang w:eastAsia="zh-CN"/>
        </w:rPr>
        <w:t>泰安寰聚国潮商业管理有限公司资产租赁系统采购项目</w:t>
      </w:r>
      <w:r>
        <w:rPr>
          <w:rFonts w:ascii="仿宋_GB2312" w:hAnsi="仿宋_GB2312" w:eastAsia="仿宋_GB2312" w:cs="仿宋_GB2312"/>
          <w:color w:val="auto"/>
          <w:sz w:val="24"/>
          <w:szCs w:val="22"/>
          <w:highlight w:val="none"/>
          <w:lang w:val="zh-CN"/>
        </w:rPr>
        <w:t>;</w:t>
      </w:r>
    </w:p>
    <w:p w14:paraId="3FC8C133">
      <w:pPr>
        <w:keepNext/>
        <w:keepLines/>
        <w:autoSpaceDE w:val="0"/>
        <w:autoSpaceDN w:val="0"/>
        <w:adjustRightInd w:val="0"/>
        <w:spacing w:line="360" w:lineRule="auto"/>
        <w:ind w:firstLine="480" w:firstLineChars="200"/>
        <w:rPr>
          <w:rFonts w:ascii="仿宋_GB2312" w:hAnsi="仿宋_GB2312" w:eastAsia="仿宋_GB2312" w:cs="仿宋_GB2312"/>
          <w:color w:val="auto"/>
          <w:sz w:val="24"/>
          <w:szCs w:val="22"/>
          <w:highlight w:val="none"/>
          <w:lang w:val="zh-CN"/>
        </w:rPr>
      </w:pPr>
      <w:r>
        <w:rPr>
          <w:rFonts w:ascii="仿宋_GB2312" w:hAnsi="仿宋_GB2312" w:eastAsia="仿宋_GB2312" w:cs="仿宋_GB2312"/>
          <w:color w:val="auto"/>
          <w:sz w:val="24"/>
          <w:szCs w:val="22"/>
          <w:highlight w:val="none"/>
          <w:lang w:val="zh-CN"/>
        </w:rPr>
        <w:t>三、</w:t>
      </w:r>
      <w:r>
        <w:rPr>
          <w:rFonts w:hint="eastAsia" w:ascii="仿宋_GB2312" w:hAnsi="仿宋_GB2312" w:eastAsia="仿宋_GB2312" w:cs="仿宋_GB2312"/>
          <w:color w:val="auto"/>
          <w:sz w:val="24"/>
          <w:szCs w:val="22"/>
          <w:highlight w:val="none"/>
          <w:lang w:val="zh-CN"/>
        </w:rPr>
        <w:t>供应商</w:t>
      </w:r>
      <w:r>
        <w:rPr>
          <w:rFonts w:ascii="仿宋_GB2312" w:hAnsi="仿宋_GB2312" w:eastAsia="仿宋_GB2312" w:cs="仿宋_GB2312"/>
          <w:color w:val="auto"/>
          <w:sz w:val="24"/>
          <w:szCs w:val="22"/>
          <w:highlight w:val="none"/>
          <w:lang w:val="zh-CN"/>
        </w:rPr>
        <w:t>资格要求</w:t>
      </w:r>
    </w:p>
    <w:p w14:paraId="67AF3B63">
      <w:pPr>
        <w:spacing w:line="360" w:lineRule="auto"/>
        <w:ind w:left="479" w:leftChars="228" w:firstLine="0" w:firstLineChars="0"/>
        <w:outlineLvl w:val="9"/>
        <w:rPr>
          <w:rFonts w:hint="default" w:ascii="仿宋_GB2312" w:hAnsi="仿宋_GB2312" w:eastAsia="仿宋_GB2312" w:cs="仿宋_GB2312"/>
          <w:color w:val="auto"/>
          <w:sz w:val="24"/>
          <w:szCs w:val="22"/>
          <w:highlight w:val="none"/>
          <w:lang w:val="zh-CN"/>
        </w:rPr>
      </w:pPr>
      <w:r>
        <w:rPr>
          <w:rFonts w:ascii="仿宋_GB2312" w:hAnsi="仿宋_GB2312" w:eastAsia="仿宋_GB2312" w:cs="仿宋_GB2312"/>
          <w:color w:val="auto"/>
          <w:sz w:val="24"/>
          <w:szCs w:val="22"/>
          <w:highlight w:val="none"/>
          <w:lang w:val="zh-CN"/>
        </w:rPr>
        <w:t>(001</w:t>
      </w:r>
      <w:r>
        <w:rPr>
          <w:rFonts w:ascii="仿宋_GB2312" w:hAnsi="仿宋_GB2312" w:eastAsia="仿宋_GB2312" w:cs="仿宋_GB2312"/>
          <w:color w:val="auto"/>
          <w:sz w:val="24"/>
          <w:szCs w:val="22"/>
          <w:highlight w:val="none"/>
        </w:rPr>
        <w:t xml:space="preserve"> </w:t>
      </w:r>
      <w:r>
        <w:rPr>
          <w:rFonts w:hint="eastAsia" w:ascii="仿宋_GB2312" w:hAnsi="仿宋_GB2312" w:eastAsia="仿宋_GB2312" w:cs="仿宋_GB2312"/>
          <w:color w:val="auto"/>
          <w:sz w:val="24"/>
          <w:szCs w:val="24"/>
          <w:highlight w:val="none"/>
          <w:lang w:eastAsia="zh-CN"/>
        </w:rPr>
        <w:t>泰安寰聚国潮商业管理有限公司资产租赁系统采购项目</w:t>
      </w:r>
      <w:r>
        <w:rPr>
          <w:rFonts w:ascii="仿宋_GB2312" w:hAnsi="仿宋_GB2312" w:eastAsia="仿宋_GB2312" w:cs="仿宋_GB2312"/>
          <w:color w:val="auto"/>
          <w:sz w:val="24"/>
          <w:szCs w:val="22"/>
          <w:highlight w:val="none"/>
          <w:lang w:val="zh-CN"/>
        </w:rPr>
        <w:t>)的</w:t>
      </w:r>
      <w:r>
        <w:rPr>
          <w:rFonts w:hint="eastAsia" w:ascii="仿宋_GB2312" w:hAnsi="仿宋_GB2312" w:eastAsia="仿宋_GB2312" w:cs="仿宋_GB2312"/>
          <w:color w:val="auto"/>
          <w:sz w:val="24"/>
          <w:szCs w:val="22"/>
          <w:highlight w:val="none"/>
          <w:lang w:val="zh-CN"/>
        </w:rPr>
        <w:t>供应商</w:t>
      </w:r>
      <w:r>
        <w:rPr>
          <w:rFonts w:ascii="仿宋_GB2312" w:hAnsi="仿宋_GB2312" w:eastAsia="仿宋_GB2312" w:cs="仿宋_GB2312"/>
          <w:color w:val="auto"/>
          <w:sz w:val="24"/>
          <w:szCs w:val="22"/>
          <w:highlight w:val="none"/>
          <w:lang w:val="zh-CN"/>
        </w:rPr>
        <w:t>资格能力要求：</w:t>
      </w:r>
      <w:r>
        <w:rPr>
          <w:rFonts w:hint="eastAsia" w:ascii="仿宋_GB2312" w:hAnsi="仿宋_GB2312" w:eastAsia="仿宋_GB2312" w:cs="仿宋_GB2312"/>
          <w:color w:val="auto"/>
          <w:sz w:val="24"/>
          <w:szCs w:val="22"/>
          <w:highlight w:val="none"/>
          <w:lang w:val="zh-CN"/>
        </w:rPr>
        <w:t>供应商</w:t>
      </w:r>
      <w:r>
        <w:rPr>
          <w:rFonts w:hint="eastAsia" w:ascii="仿宋_GB2312" w:hAnsi="仿宋" w:eastAsia="仿宋_GB2312"/>
          <w:color w:val="auto"/>
          <w:sz w:val="24"/>
          <w:szCs w:val="24"/>
          <w:highlight w:val="none"/>
        </w:rPr>
        <w:t>应具备在中华人民共和国境内注册，</w:t>
      </w:r>
      <w:r>
        <w:rPr>
          <w:rFonts w:hint="eastAsia" w:ascii="仿宋_GB2312" w:hAnsi="仿宋_GB2312" w:eastAsia="仿宋_GB2312" w:cs="仿宋_GB2312"/>
          <w:color w:val="auto"/>
          <w:sz w:val="24"/>
          <w:szCs w:val="22"/>
          <w:highlight w:val="none"/>
          <w:lang w:val="zh-CN"/>
        </w:rPr>
        <w:t>须具备有效的营业执照，</w:t>
      </w:r>
      <w:r>
        <w:rPr>
          <w:rFonts w:hint="eastAsia" w:ascii="仿宋_GB2312" w:hAnsi="仿宋_GB2312" w:eastAsia="仿宋_GB2312" w:cs="仿宋_GB2312"/>
          <w:color w:val="auto"/>
          <w:sz w:val="24"/>
          <w:highlight w:val="none"/>
        </w:rPr>
        <w:t>并具有相应的</w:t>
      </w:r>
      <w:r>
        <w:rPr>
          <w:rFonts w:hint="eastAsia" w:ascii="仿宋_GB2312" w:hAnsi="仿宋_GB2312" w:eastAsia="仿宋_GB2312" w:cs="仿宋_GB2312"/>
          <w:color w:val="auto"/>
          <w:sz w:val="24"/>
          <w:highlight w:val="none"/>
          <w:lang w:val="en-US" w:eastAsia="zh-CN"/>
        </w:rPr>
        <w:t>服务</w:t>
      </w:r>
      <w:r>
        <w:rPr>
          <w:rFonts w:hint="eastAsia" w:ascii="仿宋_GB2312" w:hAnsi="仿宋_GB2312" w:eastAsia="仿宋_GB2312" w:cs="仿宋_GB2312"/>
          <w:color w:val="auto"/>
          <w:sz w:val="24"/>
          <w:highlight w:val="none"/>
        </w:rPr>
        <w:t>能力</w:t>
      </w:r>
      <w:r>
        <w:rPr>
          <w:rFonts w:hint="eastAsia" w:ascii="仿宋_GB2312" w:hAnsi="仿宋_GB2312" w:eastAsia="仿宋_GB2312" w:cs="仿宋_GB2312"/>
          <w:color w:val="auto"/>
          <w:sz w:val="24"/>
          <w:szCs w:val="22"/>
          <w:highlight w:val="none"/>
          <w:lang w:val="zh-CN"/>
        </w:rPr>
        <w:t>；</w:t>
      </w:r>
    </w:p>
    <w:p w14:paraId="653F888F">
      <w:pPr>
        <w:keepNext/>
        <w:keepLines/>
        <w:autoSpaceDE w:val="0"/>
        <w:autoSpaceDN w:val="0"/>
        <w:adjustRightInd w:val="0"/>
        <w:spacing w:line="360" w:lineRule="auto"/>
        <w:ind w:firstLine="480" w:firstLineChars="200"/>
        <w:rPr>
          <w:rFonts w:hint="default" w:ascii="仿宋_GB2312" w:hAnsi="仿宋_GB2312" w:eastAsia="仿宋_GB2312" w:cs="仿宋_GB2312"/>
          <w:color w:val="auto"/>
          <w:sz w:val="24"/>
          <w:szCs w:val="22"/>
          <w:highlight w:val="none"/>
          <w:lang w:val="zh-CN"/>
        </w:rPr>
      </w:pPr>
      <w:r>
        <w:rPr>
          <w:rFonts w:ascii="仿宋_GB2312" w:hAnsi="仿宋_GB2312" w:eastAsia="仿宋_GB2312" w:cs="仿宋_GB2312"/>
          <w:color w:val="auto"/>
          <w:sz w:val="24"/>
          <w:szCs w:val="22"/>
          <w:highlight w:val="none"/>
          <w:lang w:val="zh-CN"/>
        </w:rPr>
        <w:t>本项目不允许联合体投标。</w:t>
      </w:r>
    </w:p>
    <w:p w14:paraId="74158476">
      <w:pPr>
        <w:keepNext/>
        <w:keepLines/>
        <w:autoSpaceDE w:val="0"/>
        <w:autoSpaceDN w:val="0"/>
        <w:adjustRightInd w:val="0"/>
        <w:spacing w:line="360" w:lineRule="auto"/>
        <w:ind w:firstLine="480" w:firstLineChars="200"/>
        <w:rPr>
          <w:rFonts w:hint="default" w:ascii="仿宋_GB2312" w:hAnsi="仿宋_GB2312" w:eastAsia="仿宋_GB2312" w:cs="仿宋_GB2312"/>
          <w:color w:val="auto"/>
          <w:sz w:val="24"/>
          <w:szCs w:val="22"/>
          <w:highlight w:val="none"/>
          <w:lang w:val="zh-CN"/>
        </w:rPr>
      </w:pPr>
      <w:r>
        <w:rPr>
          <w:rFonts w:ascii="仿宋_GB2312" w:hAnsi="仿宋_GB2312" w:eastAsia="仿宋_GB2312" w:cs="仿宋_GB2312"/>
          <w:color w:val="auto"/>
          <w:sz w:val="24"/>
          <w:szCs w:val="22"/>
          <w:highlight w:val="none"/>
          <w:lang w:val="zh-CN"/>
        </w:rPr>
        <w:t>四、</w:t>
      </w:r>
      <w:r>
        <w:rPr>
          <w:rFonts w:hint="eastAsia" w:ascii="仿宋_GB2312" w:hAnsi="仿宋_GB2312" w:eastAsia="仿宋_GB2312" w:cs="仿宋_GB2312"/>
          <w:color w:val="auto"/>
          <w:sz w:val="24"/>
          <w:szCs w:val="22"/>
          <w:highlight w:val="none"/>
          <w:lang w:val="en-US" w:eastAsia="zh-CN"/>
        </w:rPr>
        <w:t>磋商</w:t>
      </w:r>
      <w:r>
        <w:rPr>
          <w:rFonts w:hint="eastAsia" w:ascii="仿宋_GB2312" w:hAnsi="仿宋_GB2312" w:eastAsia="仿宋_GB2312" w:cs="仿宋_GB2312"/>
          <w:color w:val="auto"/>
          <w:sz w:val="24"/>
          <w:szCs w:val="22"/>
          <w:highlight w:val="none"/>
          <w:lang w:val="zh-CN"/>
        </w:rPr>
        <w:t>文件</w:t>
      </w:r>
      <w:r>
        <w:rPr>
          <w:rFonts w:ascii="仿宋_GB2312" w:hAnsi="仿宋_GB2312" w:eastAsia="仿宋_GB2312" w:cs="仿宋_GB2312"/>
          <w:color w:val="auto"/>
          <w:sz w:val="24"/>
          <w:szCs w:val="22"/>
          <w:highlight w:val="none"/>
          <w:lang w:val="zh-CN"/>
        </w:rPr>
        <w:t>的获取</w:t>
      </w:r>
      <w:bookmarkStart w:id="58" w:name="_GoBack"/>
      <w:bookmarkEnd w:id="58"/>
    </w:p>
    <w:p w14:paraId="7CD696BE">
      <w:pPr>
        <w:keepNext/>
        <w:keepLines/>
        <w:autoSpaceDE w:val="0"/>
        <w:autoSpaceDN w:val="0"/>
        <w:adjustRightInd w:val="0"/>
        <w:spacing w:line="360" w:lineRule="auto"/>
        <w:ind w:firstLine="480" w:firstLineChars="200"/>
        <w:rPr>
          <w:rFonts w:hint="default" w:ascii="仿宋_GB2312" w:hAnsi="仿宋_GB2312" w:eastAsia="仿宋_GB2312" w:cs="仿宋_GB2312"/>
          <w:color w:val="auto"/>
          <w:sz w:val="24"/>
          <w:szCs w:val="22"/>
          <w:highlight w:val="none"/>
          <w:lang w:val="zh-CN"/>
        </w:rPr>
      </w:pPr>
      <w:r>
        <w:rPr>
          <w:rFonts w:ascii="仿宋_GB2312" w:hAnsi="仿宋_GB2312" w:eastAsia="仿宋_GB2312" w:cs="仿宋_GB2312"/>
          <w:color w:val="auto"/>
          <w:sz w:val="24"/>
          <w:szCs w:val="22"/>
          <w:highlight w:val="none"/>
          <w:lang w:val="zh-CN"/>
        </w:rPr>
        <w:t>获取时间：</w:t>
      </w:r>
      <w:r>
        <w:rPr>
          <w:rFonts w:ascii="仿宋_GB2312" w:hAnsi="仿宋_GB2312" w:eastAsia="仿宋_GB2312" w:cs="仿宋_GB2312"/>
          <w:color w:val="auto"/>
          <w:sz w:val="24"/>
          <w:szCs w:val="22"/>
          <w:highlight w:val="none"/>
          <w:lang w:val="zh-CN"/>
        </w:rPr>
        <w:t>从</w:t>
      </w:r>
      <w:r>
        <w:rPr>
          <w:rFonts w:ascii="仿宋_GB2312" w:hAnsi="仿宋_GB2312" w:eastAsia="仿宋_GB2312" w:cs="仿宋_GB2312"/>
          <w:color w:val="auto"/>
          <w:sz w:val="24"/>
          <w:szCs w:val="22"/>
          <w:highlight w:val="none"/>
        </w:rPr>
        <w:t>202</w:t>
      </w:r>
      <w:r>
        <w:rPr>
          <w:rFonts w:hint="eastAsia" w:ascii="仿宋_GB2312" w:hAnsi="仿宋_GB2312" w:eastAsia="仿宋_GB2312" w:cs="仿宋_GB2312"/>
          <w:color w:val="auto"/>
          <w:sz w:val="24"/>
          <w:szCs w:val="22"/>
          <w:highlight w:val="none"/>
          <w:lang w:val="en-US" w:eastAsia="zh-CN"/>
        </w:rPr>
        <w:t>5</w:t>
      </w:r>
      <w:r>
        <w:rPr>
          <w:rFonts w:ascii="仿宋_GB2312" w:hAnsi="仿宋_GB2312" w:eastAsia="仿宋_GB2312" w:cs="仿宋_GB2312"/>
          <w:color w:val="auto"/>
          <w:sz w:val="24"/>
          <w:szCs w:val="22"/>
          <w:highlight w:val="none"/>
          <w:lang w:val="zh-CN"/>
        </w:rPr>
        <w:t>年</w:t>
      </w:r>
      <w:r>
        <w:rPr>
          <w:rFonts w:hint="eastAsia" w:ascii="仿宋_GB2312" w:hAnsi="仿宋_GB2312" w:eastAsia="仿宋_GB2312" w:cs="仿宋_GB2312"/>
          <w:color w:val="auto"/>
          <w:sz w:val="24"/>
          <w:szCs w:val="22"/>
          <w:highlight w:val="none"/>
          <w:lang w:val="en-US" w:eastAsia="zh-CN"/>
        </w:rPr>
        <w:t>06</w:t>
      </w:r>
      <w:r>
        <w:rPr>
          <w:rFonts w:hint="eastAsia" w:ascii="仿宋_GB2312" w:hAnsi="仿宋_GB2312" w:eastAsia="仿宋_GB2312" w:cs="仿宋_GB2312"/>
          <w:color w:val="auto"/>
          <w:sz w:val="24"/>
          <w:szCs w:val="22"/>
          <w:highlight w:val="none"/>
          <w:lang w:eastAsia="zh-CN"/>
        </w:rPr>
        <w:t>月</w:t>
      </w:r>
      <w:r>
        <w:rPr>
          <w:rFonts w:hint="eastAsia" w:ascii="仿宋_GB2312" w:hAnsi="仿宋_GB2312" w:eastAsia="仿宋_GB2312" w:cs="仿宋_GB2312"/>
          <w:color w:val="auto"/>
          <w:sz w:val="24"/>
          <w:szCs w:val="22"/>
          <w:highlight w:val="none"/>
          <w:lang w:val="en-US" w:eastAsia="zh-CN"/>
        </w:rPr>
        <w:t>27</w:t>
      </w:r>
      <w:r>
        <w:rPr>
          <w:rFonts w:hint="eastAsia" w:ascii="仿宋_GB2312" w:hAnsi="仿宋_GB2312" w:eastAsia="仿宋_GB2312" w:cs="仿宋_GB2312"/>
          <w:color w:val="auto"/>
          <w:sz w:val="24"/>
          <w:szCs w:val="22"/>
          <w:highlight w:val="none"/>
          <w:lang w:eastAsia="zh-CN"/>
        </w:rPr>
        <w:t>日</w:t>
      </w:r>
      <w:r>
        <w:rPr>
          <w:rFonts w:ascii="仿宋_GB2312" w:hAnsi="仿宋_GB2312" w:eastAsia="仿宋_GB2312" w:cs="仿宋_GB2312"/>
          <w:color w:val="auto"/>
          <w:sz w:val="24"/>
          <w:szCs w:val="22"/>
          <w:highlight w:val="none"/>
          <w:lang w:val="zh-CN"/>
        </w:rPr>
        <w:t>08时30分到</w:t>
      </w:r>
      <w:r>
        <w:rPr>
          <w:rFonts w:ascii="仿宋_GB2312" w:hAnsi="仿宋_GB2312" w:eastAsia="仿宋_GB2312" w:cs="仿宋_GB2312"/>
          <w:color w:val="auto"/>
          <w:sz w:val="24"/>
          <w:szCs w:val="22"/>
          <w:highlight w:val="none"/>
        </w:rPr>
        <w:t>202</w:t>
      </w:r>
      <w:r>
        <w:rPr>
          <w:rFonts w:hint="eastAsia" w:ascii="仿宋_GB2312" w:hAnsi="仿宋_GB2312" w:eastAsia="仿宋_GB2312" w:cs="仿宋_GB2312"/>
          <w:color w:val="auto"/>
          <w:sz w:val="24"/>
          <w:szCs w:val="22"/>
          <w:highlight w:val="none"/>
          <w:lang w:val="en-US" w:eastAsia="zh-CN"/>
        </w:rPr>
        <w:t>5</w:t>
      </w:r>
      <w:r>
        <w:rPr>
          <w:rFonts w:ascii="仿宋_GB2312" w:hAnsi="仿宋_GB2312" w:eastAsia="仿宋_GB2312" w:cs="仿宋_GB2312"/>
          <w:color w:val="auto"/>
          <w:sz w:val="24"/>
          <w:szCs w:val="22"/>
          <w:highlight w:val="none"/>
          <w:lang w:val="zh-CN"/>
        </w:rPr>
        <w:t>年</w:t>
      </w:r>
      <w:r>
        <w:rPr>
          <w:rFonts w:hint="eastAsia" w:ascii="仿宋_GB2312" w:hAnsi="仿宋_GB2312" w:eastAsia="仿宋_GB2312" w:cs="仿宋_GB2312"/>
          <w:color w:val="auto"/>
          <w:sz w:val="24"/>
          <w:szCs w:val="22"/>
          <w:highlight w:val="none"/>
          <w:lang w:val="en-US" w:eastAsia="zh-CN"/>
        </w:rPr>
        <w:t>07</w:t>
      </w:r>
      <w:r>
        <w:rPr>
          <w:rFonts w:hint="eastAsia" w:ascii="仿宋_GB2312" w:hAnsi="仿宋_GB2312" w:eastAsia="仿宋_GB2312" w:cs="仿宋_GB2312"/>
          <w:color w:val="auto"/>
          <w:sz w:val="24"/>
          <w:szCs w:val="22"/>
          <w:highlight w:val="none"/>
          <w:lang w:eastAsia="zh-CN"/>
        </w:rPr>
        <w:t>月</w:t>
      </w:r>
      <w:r>
        <w:rPr>
          <w:rFonts w:hint="eastAsia" w:ascii="仿宋_GB2312" w:hAnsi="仿宋_GB2312" w:eastAsia="仿宋_GB2312" w:cs="仿宋_GB2312"/>
          <w:color w:val="auto"/>
          <w:sz w:val="24"/>
          <w:szCs w:val="22"/>
          <w:highlight w:val="none"/>
          <w:lang w:val="en-US" w:eastAsia="zh-CN"/>
        </w:rPr>
        <w:t>03</w:t>
      </w:r>
      <w:r>
        <w:rPr>
          <w:rFonts w:hint="eastAsia" w:ascii="仿宋_GB2312" w:hAnsi="仿宋_GB2312" w:eastAsia="仿宋_GB2312" w:cs="仿宋_GB2312"/>
          <w:color w:val="auto"/>
          <w:sz w:val="24"/>
          <w:szCs w:val="22"/>
          <w:highlight w:val="none"/>
          <w:lang w:eastAsia="zh-CN"/>
        </w:rPr>
        <w:t>日</w:t>
      </w:r>
      <w:r>
        <w:rPr>
          <w:rFonts w:ascii="仿宋_GB2312" w:hAnsi="仿宋_GB2312" w:eastAsia="仿宋_GB2312" w:cs="仿宋_GB2312"/>
          <w:color w:val="auto"/>
          <w:sz w:val="24"/>
          <w:szCs w:val="22"/>
          <w:highlight w:val="none"/>
          <w:lang w:val="zh-CN"/>
        </w:rPr>
        <w:t>16时30分</w:t>
      </w:r>
    </w:p>
    <w:p w14:paraId="2AF06FEF">
      <w:pPr>
        <w:keepNext/>
        <w:keepLines/>
        <w:autoSpaceDE w:val="0"/>
        <w:autoSpaceDN w:val="0"/>
        <w:adjustRightInd w:val="0"/>
        <w:spacing w:line="360" w:lineRule="auto"/>
        <w:ind w:firstLine="480" w:firstLineChars="200"/>
        <w:rPr>
          <w:rFonts w:hint="default" w:ascii="仿宋_GB2312" w:hAnsi="仿宋_GB2312" w:eastAsia="仿宋_GB2312" w:cs="仿宋_GB2312"/>
          <w:color w:val="auto"/>
          <w:sz w:val="24"/>
          <w:szCs w:val="22"/>
          <w:highlight w:val="none"/>
          <w:lang w:val="zh-CN"/>
        </w:rPr>
      </w:pPr>
      <w:r>
        <w:rPr>
          <w:rFonts w:ascii="仿宋_GB2312" w:hAnsi="仿宋_GB2312" w:eastAsia="仿宋_GB2312" w:cs="仿宋_GB2312"/>
          <w:color w:val="auto"/>
          <w:sz w:val="24"/>
          <w:szCs w:val="22"/>
          <w:highlight w:val="none"/>
          <w:lang w:val="zh-CN"/>
        </w:rPr>
        <w:t>获取方式：</w:t>
      </w:r>
      <w:r>
        <w:rPr>
          <w:rFonts w:hint="eastAsia" w:ascii="仿宋_GB2312" w:hAnsi="仿宋_GB2312" w:eastAsia="仿宋_GB2312" w:cs="仿宋_GB2312"/>
          <w:color w:val="auto"/>
          <w:sz w:val="24"/>
          <w:szCs w:val="22"/>
          <w:highlight w:val="none"/>
          <w:lang w:val="zh-CN"/>
        </w:rPr>
        <w:t>凡有意参加的供应商，请登录山东合信项目管理有限公司官方网站(网址：http://www.sdhxgw.net/)下载竞争性磋商文件，供应商需在获取文件时间内将加盖公章的营业执照扫描件发送至邮箱 tahx2016@vip.163.com （邮件内容注明项目名称、联系人、电话），文件费300元/套，售后不退</w:t>
      </w:r>
      <w:r>
        <w:rPr>
          <w:rFonts w:hint="eastAsia" w:ascii="仿宋_GB2312" w:hAnsi="仿宋_GB2312" w:eastAsia="仿宋_GB2312" w:cs="仿宋_GB2312"/>
          <w:color w:val="auto"/>
          <w:sz w:val="24"/>
          <w:szCs w:val="24"/>
          <w:highlight w:val="none"/>
          <w:lang w:eastAsia="zh-CN"/>
        </w:rPr>
        <w:t>。</w:t>
      </w:r>
    </w:p>
    <w:p w14:paraId="4668E2B0">
      <w:pPr>
        <w:keepNext/>
        <w:keepLines/>
        <w:autoSpaceDE w:val="0"/>
        <w:autoSpaceDN w:val="0"/>
        <w:adjustRightInd w:val="0"/>
        <w:spacing w:line="360" w:lineRule="auto"/>
        <w:ind w:firstLine="480" w:firstLineChars="200"/>
        <w:rPr>
          <w:rFonts w:hint="default" w:ascii="仿宋_GB2312" w:hAnsi="仿宋_GB2312" w:eastAsia="仿宋_GB2312" w:cs="仿宋_GB2312"/>
          <w:color w:val="auto"/>
          <w:sz w:val="24"/>
          <w:szCs w:val="22"/>
          <w:highlight w:val="none"/>
          <w:lang w:val="zh-CN"/>
        </w:rPr>
      </w:pPr>
      <w:r>
        <w:rPr>
          <w:rFonts w:ascii="仿宋_GB2312" w:hAnsi="仿宋_GB2312" w:eastAsia="仿宋_GB2312" w:cs="仿宋_GB2312"/>
          <w:color w:val="auto"/>
          <w:sz w:val="24"/>
          <w:szCs w:val="22"/>
          <w:highlight w:val="none"/>
          <w:lang w:val="zh-CN"/>
        </w:rPr>
        <w:t>五、</w:t>
      </w:r>
      <w:r>
        <w:rPr>
          <w:rFonts w:hint="eastAsia" w:ascii="仿宋_GB2312" w:hAnsi="仿宋_GB2312" w:eastAsia="仿宋_GB2312" w:cs="仿宋_GB2312"/>
          <w:color w:val="auto"/>
          <w:sz w:val="24"/>
          <w:szCs w:val="22"/>
          <w:highlight w:val="none"/>
          <w:lang w:val="zh-CN"/>
        </w:rPr>
        <w:t>响应文件</w:t>
      </w:r>
      <w:r>
        <w:rPr>
          <w:rFonts w:ascii="仿宋_GB2312" w:hAnsi="仿宋_GB2312" w:eastAsia="仿宋_GB2312" w:cs="仿宋_GB2312"/>
          <w:color w:val="auto"/>
          <w:sz w:val="24"/>
          <w:szCs w:val="22"/>
          <w:highlight w:val="none"/>
          <w:lang w:val="zh-CN"/>
        </w:rPr>
        <w:t>的递交</w:t>
      </w:r>
    </w:p>
    <w:p w14:paraId="7AFD2F48">
      <w:pPr>
        <w:pStyle w:val="16"/>
        <w:spacing w:after="0" w:line="360" w:lineRule="auto"/>
        <w:ind w:left="0" w:leftChars="0" w:firstLine="480"/>
        <w:rPr>
          <w:rFonts w:hint="eastAsia" w:ascii="仿宋_GB2312" w:hAnsi="仿宋_GB2312" w:eastAsia="仿宋_GB2312" w:cs="仿宋_GB2312"/>
          <w:color w:val="auto"/>
          <w:kern w:val="2"/>
          <w:sz w:val="24"/>
          <w:szCs w:val="22"/>
          <w:highlight w:val="none"/>
          <w:lang w:val="zh-CN" w:eastAsia="zh-CN" w:bidi="ar-SA"/>
        </w:rPr>
      </w:pPr>
      <w:r>
        <w:rPr>
          <w:rFonts w:hint="eastAsia" w:ascii="仿宋_GB2312" w:hAnsi="仿宋_GB2312" w:eastAsia="仿宋_GB2312" w:cs="仿宋_GB2312"/>
          <w:color w:val="auto"/>
          <w:sz w:val="24"/>
          <w:szCs w:val="22"/>
          <w:highlight w:val="none"/>
          <w:lang w:val="zh-CN"/>
        </w:rPr>
        <w:t>递交截止时间：</w:t>
      </w:r>
      <w:r>
        <w:rPr>
          <w:rFonts w:hint="eastAsia" w:ascii="仿宋_GB2312" w:hAnsi="仿宋_GB2312" w:eastAsia="仿宋_GB2312" w:cs="仿宋_GB2312"/>
          <w:color w:val="auto"/>
          <w:kern w:val="2"/>
          <w:sz w:val="24"/>
          <w:szCs w:val="22"/>
          <w:highlight w:val="none"/>
          <w:lang w:val="en-US" w:eastAsia="zh-CN" w:bidi="ar-SA"/>
        </w:rPr>
        <w:t>2025</w:t>
      </w:r>
      <w:r>
        <w:rPr>
          <w:rFonts w:hint="eastAsia" w:ascii="仿宋_GB2312" w:hAnsi="仿宋_GB2312" w:eastAsia="仿宋_GB2312" w:cs="仿宋_GB2312"/>
          <w:color w:val="auto"/>
          <w:kern w:val="2"/>
          <w:sz w:val="24"/>
          <w:szCs w:val="22"/>
          <w:highlight w:val="none"/>
          <w:lang w:val="zh-CN" w:eastAsia="zh-CN" w:bidi="ar-SA"/>
        </w:rPr>
        <w:t>年</w:t>
      </w:r>
      <w:r>
        <w:rPr>
          <w:rFonts w:hint="eastAsia" w:ascii="仿宋_GB2312" w:hAnsi="仿宋_GB2312" w:eastAsia="仿宋_GB2312" w:cs="仿宋_GB2312"/>
          <w:color w:val="auto"/>
          <w:kern w:val="2"/>
          <w:sz w:val="24"/>
          <w:szCs w:val="22"/>
          <w:highlight w:val="none"/>
          <w:lang w:val="en-US" w:eastAsia="zh-CN" w:bidi="ar-SA"/>
        </w:rPr>
        <w:t>07月07日14</w:t>
      </w:r>
      <w:r>
        <w:rPr>
          <w:rFonts w:hint="eastAsia" w:ascii="仿宋_GB2312" w:hAnsi="仿宋_GB2312" w:eastAsia="仿宋_GB2312" w:cs="仿宋_GB2312"/>
          <w:color w:val="auto"/>
          <w:kern w:val="2"/>
          <w:sz w:val="24"/>
          <w:szCs w:val="22"/>
          <w:highlight w:val="none"/>
          <w:lang w:val="zh-CN" w:eastAsia="zh-CN" w:bidi="ar-SA"/>
        </w:rPr>
        <w:t>时 30 分</w:t>
      </w:r>
    </w:p>
    <w:p w14:paraId="54D818B9">
      <w:pPr>
        <w:pStyle w:val="16"/>
        <w:spacing w:after="0" w:line="360" w:lineRule="auto"/>
        <w:ind w:left="0" w:leftChars="0" w:firstLine="480"/>
        <w:rPr>
          <w:rFonts w:hint="eastAsia" w:ascii="仿宋_GB2312" w:hAnsi="仿宋_GB2312" w:eastAsia="仿宋_GB2312" w:cs="仿宋_GB2312"/>
          <w:color w:val="auto"/>
          <w:sz w:val="24"/>
          <w:szCs w:val="22"/>
          <w:highlight w:val="none"/>
          <w:lang w:val="zh-CN"/>
        </w:rPr>
      </w:pPr>
      <w:r>
        <w:rPr>
          <w:rFonts w:hint="eastAsia" w:ascii="仿宋_GB2312" w:hAnsi="仿宋_GB2312" w:eastAsia="仿宋_GB2312" w:cs="仿宋_GB2312"/>
          <w:color w:val="auto"/>
          <w:sz w:val="24"/>
          <w:szCs w:val="22"/>
          <w:highlight w:val="none"/>
          <w:lang w:val="zh-CN"/>
        </w:rPr>
        <w:t>递交方式：山东合信项目管理有限公司会议室纸质文件递交</w:t>
      </w:r>
    </w:p>
    <w:p w14:paraId="1D736173">
      <w:pPr>
        <w:keepNext/>
        <w:keepLines/>
        <w:autoSpaceDE w:val="0"/>
        <w:autoSpaceDN w:val="0"/>
        <w:adjustRightInd w:val="0"/>
        <w:spacing w:line="360" w:lineRule="auto"/>
        <w:ind w:firstLine="480" w:firstLineChars="200"/>
        <w:rPr>
          <w:rFonts w:hint="default" w:ascii="仿宋_GB2312" w:hAnsi="仿宋_GB2312" w:eastAsia="仿宋_GB2312" w:cs="仿宋_GB2312"/>
          <w:color w:val="auto"/>
          <w:sz w:val="24"/>
          <w:szCs w:val="22"/>
          <w:highlight w:val="none"/>
          <w:lang w:val="zh-CN"/>
        </w:rPr>
      </w:pPr>
      <w:r>
        <w:rPr>
          <w:rFonts w:ascii="仿宋_GB2312" w:hAnsi="仿宋_GB2312" w:eastAsia="仿宋_GB2312" w:cs="仿宋_GB2312"/>
          <w:color w:val="auto"/>
          <w:sz w:val="24"/>
          <w:szCs w:val="22"/>
          <w:highlight w:val="none"/>
          <w:lang w:val="zh-CN"/>
        </w:rPr>
        <w:t>六、开标时间及地点</w:t>
      </w:r>
    </w:p>
    <w:p w14:paraId="0D80F5A9">
      <w:pPr>
        <w:pStyle w:val="16"/>
        <w:spacing w:after="0" w:line="360" w:lineRule="auto"/>
        <w:ind w:left="0" w:leftChars="0" w:firstLine="480"/>
        <w:rPr>
          <w:rFonts w:hint="eastAsia" w:ascii="仿宋_GB2312" w:hAnsi="仿宋_GB2312" w:eastAsia="仿宋_GB2312" w:cs="仿宋_GB2312"/>
          <w:color w:val="auto"/>
          <w:kern w:val="2"/>
          <w:sz w:val="24"/>
          <w:szCs w:val="22"/>
          <w:highlight w:val="none"/>
          <w:lang w:val="zh-CN" w:eastAsia="zh-CN" w:bidi="ar-SA"/>
        </w:rPr>
      </w:pPr>
      <w:r>
        <w:rPr>
          <w:rFonts w:hint="eastAsia" w:ascii="仿宋_GB2312" w:hAnsi="仿宋_GB2312" w:eastAsia="仿宋_GB2312" w:cs="仿宋_GB2312"/>
          <w:color w:val="auto"/>
          <w:sz w:val="24"/>
          <w:szCs w:val="22"/>
          <w:highlight w:val="none"/>
          <w:lang w:val="zh-CN"/>
        </w:rPr>
        <w:t>开标时间：</w:t>
      </w:r>
      <w:r>
        <w:rPr>
          <w:rFonts w:hint="eastAsia" w:ascii="仿宋_GB2312" w:hAnsi="仿宋_GB2312" w:eastAsia="仿宋_GB2312" w:cs="仿宋_GB2312"/>
          <w:color w:val="auto"/>
          <w:kern w:val="2"/>
          <w:sz w:val="24"/>
          <w:szCs w:val="22"/>
          <w:highlight w:val="none"/>
          <w:lang w:val="en-US" w:eastAsia="zh-CN" w:bidi="ar-SA"/>
        </w:rPr>
        <w:t>2025</w:t>
      </w:r>
      <w:r>
        <w:rPr>
          <w:rFonts w:hint="eastAsia" w:ascii="仿宋_GB2312" w:hAnsi="仿宋_GB2312" w:eastAsia="仿宋_GB2312" w:cs="仿宋_GB2312"/>
          <w:color w:val="auto"/>
          <w:kern w:val="2"/>
          <w:sz w:val="24"/>
          <w:szCs w:val="22"/>
          <w:highlight w:val="none"/>
          <w:lang w:val="zh-CN" w:eastAsia="zh-CN" w:bidi="ar-SA"/>
        </w:rPr>
        <w:t>年</w:t>
      </w:r>
      <w:r>
        <w:rPr>
          <w:rFonts w:hint="eastAsia" w:ascii="仿宋_GB2312" w:hAnsi="仿宋_GB2312" w:eastAsia="仿宋_GB2312" w:cs="仿宋_GB2312"/>
          <w:color w:val="auto"/>
          <w:kern w:val="2"/>
          <w:sz w:val="24"/>
          <w:szCs w:val="22"/>
          <w:highlight w:val="none"/>
          <w:lang w:val="en-US" w:eastAsia="zh-CN" w:bidi="ar-SA"/>
        </w:rPr>
        <w:t>07月07日14</w:t>
      </w:r>
      <w:r>
        <w:rPr>
          <w:rFonts w:hint="eastAsia" w:ascii="仿宋_GB2312" w:hAnsi="仿宋_GB2312" w:eastAsia="仿宋_GB2312" w:cs="仿宋_GB2312"/>
          <w:color w:val="auto"/>
          <w:kern w:val="2"/>
          <w:sz w:val="24"/>
          <w:szCs w:val="22"/>
          <w:highlight w:val="none"/>
          <w:lang w:val="zh-CN" w:eastAsia="zh-CN" w:bidi="ar-SA"/>
        </w:rPr>
        <w:t>时 30 分</w:t>
      </w:r>
    </w:p>
    <w:p w14:paraId="4E44BF14">
      <w:pPr>
        <w:pStyle w:val="16"/>
        <w:spacing w:after="0" w:line="360" w:lineRule="auto"/>
        <w:ind w:left="0" w:leftChars="0" w:firstLine="482"/>
        <w:rPr>
          <w:rFonts w:hint="eastAsia" w:ascii="仿宋_GB2312" w:hAnsi="仿宋_GB2312" w:eastAsia="仿宋_GB2312" w:cs="仿宋_GB2312"/>
          <w:color w:val="auto"/>
          <w:sz w:val="24"/>
          <w:szCs w:val="22"/>
          <w:highlight w:val="none"/>
          <w:lang w:val="zh-CN"/>
        </w:rPr>
      </w:pPr>
      <w:r>
        <w:rPr>
          <w:rFonts w:hint="eastAsia" w:ascii="仿宋_GB2312" w:hAnsi="仿宋_GB2312" w:eastAsia="仿宋_GB2312" w:cs="仿宋_GB2312"/>
          <w:color w:val="auto"/>
          <w:sz w:val="24"/>
          <w:szCs w:val="22"/>
          <w:highlight w:val="none"/>
          <w:lang w:val="zh-CN"/>
        </w:rPr>
        <w:t>开标地点：山东合信项目管理有限公司会议室</w:t>
      </w:r>
    </w:p>
    <w:p w14:paraId="106D5616">
      <w:pPr>
        <w:keepNext/>
        <w:keepLines/>
        <w:numPr>
          <w:ilvl w:val="0"/>
          <w:numId w:val="1"/>
        </w:numPr>
        <w:autoSpaceDE w:val="0"/>
        <w:autoSpaceDN w:val="0"/>
        <w:adjustRightInd w:val="0"/>
        <w:spacing w:line="360" w:lineRule="auto"/>
        <w:ind w:firstLine="480" w:firstLineChars="200"/>
        <w:rPr>
          <w:rFonts w:ascii="仿宋_GB2312" w:hAnsi="仿宋_GB2312" w:eastAsia="仿宋_GB2312" w:cs="仿宋_GB2312"/>
          <w:color w:val="auto"/>
          <w:sz w:val="24"/>
          <w:szCs w:val="22"/>
          <w:highlight w:val="none"/>
          <w:lang w:val="zh-CN"/>
        </w:rPr>
      </w:pPr>
      <w:r>
        <w:rPr>
          <w:rFonts w:ascii="仿宋_GB2312" w:hAnsi="仿宋_GB2312" w:eastAsia="仿宋_GB2312" w:cs="仿宋_GB2312"/>
          <w:color w:val="auto"/>
          <w:sz w:val="24"/>
          <w:szCs w:val="22"/>
          <w:highlight w:val="none"/>
          <w:lang w:val="zh-CN"/>
        </w:rPr>
        <w:t>其他</w:t>
      </w:r>
    </w:p>
    <w:p w14:paraId="45E7EEFF">
      <w:pPr>
        <w:keepNext/>
        <w:keepLines/>
        <w:autoSpaceDE w:val="0"/>
        <w:autoSpaceDN w:val="0"/>
        <w:adjustRightInd w:val="0"/>
        <w:spacing w:line="360" w:lineRule="auto"/>
        <w:ind w:firstLine="960" w:firstLineChars="400"/>
        <w:rPr>
          <w:rFonts w:hint="default" w:ascii="仿宋_GB2312" w:hAnsi="仿宋_GB2312" w:eastAsia="仿宋_GB2312" w:cs="仿宋_GB2312"/>
          <w:color w:val="auto"/>
          <w:sz w:val="24"/>
          <w:szCs w:val="22"/>
          <w:highlight w:val="none"/>
        </w:rPr>
      </w:pPr>
      <w:r>
        <w:rPr>
          <w:rFonts w:ascii="仿宋_GB2312" w:hAnsi="仿宋_GB2312" w:eastAsia="仿宋_GB2312" w:cs="仿宋_GB2312"/>
          <w:color w:val="auto"/>
          <w:sz w:val="24"/>
          <w:szCs w:val="22"/>
          <w:highlight w:val="none"/>
        </w:rPr>
        <w:t>/</w:t>
      </w:r>
    </w:p>
    <w:p w14:paraId="5927F971">
      <w:pPr>
        <w:keepNext/>
        <w:keepLines/>
        <w:autoSpaceDE w:val="0"/>
        <w:autoSpaceDN w:val="0"/>
        <w:adjustRightInd w:val="0"/>
        <w:spacing w:line="360" w:lineRule="auto"/>
        <w:ind w:firstLine="480" w:firstLineChars="200"/>
        <w:rPr>
          <w:rFonts w:hint="default" w:ascii="仿宋_GB2312" w:hAnsi="仿宋_GB2312" w:eastAsia="仿宋_GB2312" w:cs="仿宋_GB2312"/>
          <w:color w:val="auto"/>
          <w:sz w:val="24"/>
          <w:szCs w:val="22"/>
          <w:highlight w:val="none"/>
          <w:lang w:val="zh-CN"/>
        </w:rPr>
      </w:pPr>
      <w:r>
        <w:rPr>
          <w:rFonts w:ascii="仿宋_GB2312" w:hAnsi="仿宋_GB2312" w:eastAsia="仿宋_GB2312" w:cs="仿宋_GB2312"/>
          <w:color w:val="auto"/>
          <w:sz w:val="24"/>
          <w:szCs w:val="22"/>
          <w:highlight w:val="none"/>
          <w:lang w:val="zh-CN"/>
        </w:rPr>
        <w:t>八、监督部门</w:t>
      </w:r>
    </w:p>
    <w:p w14:paraId="10A1520D">
      <w:pPr>
        <w:keepNext/>
        <w:keepLines/>
        <w:pageBreakBefore w:val="0"/>
        <w:widowControl w:val="0"/>
        <w:kinsoku/>
        <w:wordWrap w:val="0"/>
        <w:overflowPunct/>
        <w:topLinePunct w:val="0"/>
        <w:autoSpaceDE w:val="0"/>
        <w:autoSpaceDN w:val="0"/>
        <w:bidi w:val="0"/>
        <w:adjustRightInd w:val="0"/>
        <w:snapToGrid/>
        <w:spacing w:line="360" w:lineRule="auto"/>
        <w:ind w:firstLine="720" w:firstLineChars="300"/>
        <w:textAlignment w:val="auto"/>
        <w:rPr>
          <w:rFonts w:hint="default" w:ascii="仿宋_GB2312" w:hAnsi="仿宋_GB2312" w:eastAsia="仿宋_GB2312" w:cs="仿宋_GB2312"/>
          <w:color w:val="auto"/>
          <w:sz w:val="24"/>
          <w:szCs w:val="22"/>
          <w:highlight w:val="none"/>
          <w:lang w:val="zh-CN"/>
        </w:rPr>
      </w:pPr>
      <w:r>
        <w:rPr>
          <w:rFonts w:ascii="仿宋_GB2312" w:hAnsi="仿宋_GB2312" w:eastAsia="仿宋_GB2312" w:cs="仿宋_GB2312"/>
          <w:color w:val="auto"/>
          <w:sz w:val="24"/>
          <w:szCs w:val="22"/>
          <w:highlight w:val="none"/>
          <w:lang w:val="zh-CN"/>
        </w:rPr>
        <w:t>本招标项目的监督部门为</w:t>
      </w:r>
      <w:r>
        <w:rPr>
          <w:rFonts w:hint="eastAsia" w:ascii="仿宋_GB2312" w:hAnsi="仿宋_GB2312" w:eastAsia="仿宋_GB2312" w:cs="仿宋_GB2312"/>
          <w:color w:val="auto"/>
          <w:sz w:val="24"/>
          <w:szCs w:val="22"/>
          <w:highlight w:val="none"/>
          <w:lang w:val="en-US" w:eastAsia="zh-CN"/>
        </w:rPr>
        <w:t>/</w:t>
      </w:r>
      <w:r>
        <w:rPr>
          <w:rFonts w:ascii="仿宋_GB2312" w:hAnsi="仿宋_GB2312" w:eastAsia="仿宋_GB2312" w:cs="仿宋_GB2312"/>
          <w:color w:val="auto"/>
          <w:sz w:val="24"/>
          <w:szCs w:val="22"/>
          <w:highlight w:val="none"/>
          <w:lang w:val="zh-CN"/>
        </w:rPr>
        <w:t>。</w:t>
      </w:r>
    </w:p>
    <w:p w14:paraId="03450BB8">
      <w:pPr>
        <w:keepNext/>
        <w:keepLines/>
        <w:autoSpaceDE w:val="0"/>
        <w:autoSpaceDN w:val="0"/>
        <w:adjustRightInd w:val="0"/>
        <w:spacing w:line="360" w:lineRule="auto"/>
        <w:ind w:firstLine="480" w:firstLineChars="200"/>
        <w:rPr>
          <w:rFonts w:hint="default" w:ascii="仿宋_GB2312" w:hAnsi="仿宋_GB2312" w:eastAsia="仿宋_GB2312" w:cs="仿宋_GB2312"/>
          <w:color w:val="auto"/>
          <w:sz w:val="24"/>
          <w:szCs w:val="22"/>
          <w:highlight w:val="none"/>
          <w:lang w:val="zh-CN"/>
        </w:rPr>
      </w:pPr>
      <w:r>
        <w:rPr>
          <w:rFonts w:ascii="仿宋_GB2312" w:hAnsi="仿宋_GB2312" w:eastAsia="仿宋_GB2312" w:cs="仿宋_GB2312"/>
          <w:color w:val="auto"/>
          <w:sz w:val="24"/>
          <w:szCs w:val="22"/>
          <w:highlight w:val="none"/>
          <w:lang w:val="zh-CN"/>
        </w:rPr>
        <w:t>九、联系方式</w:t>
      </w:r>
    </w:p>
    <w:p w14:paraId="486ED044">
      <w:pPr>
        <w:autoSpaceDE w:val="0"/>
        <w:autoSpaceDN w:val="0"/>
        <w:spacing w:line="360" w:lineRule="auto"/>
        <w:ind w:firstLine="840" w:firstLineChars="350"/>
        <w:rPr>
          <w:rFonts w:ascii="仿宋_GB2312" w:hAnsi="仿宋" w:eastAsia="仿宋_GB2312"/>
          <w:color w:val="auto"/>
          <w:sz w:val="24"/>
          <w:szCs w:val="22"/>
          <w:highlight w:val="none"/>
          <w:lang w:val="zh-CN"/>
        </w:rPr>
      </w:pPr>
      <w:r>
        <w:rPr>
          <w:rFonts w:ascii="仿宋_GB2312" w:hAnsi="仿宋" w:eastAsia="仿宋_GB2312"/>
          <w:color w:val="auto"/>
          <w:sz w:val="24"/>
          <w:szCs w:val="22"/>
          <w:highlight w:val="none"/>
          <w:lang w:val="zh-CN"/>
        </w:rPr>
        <w:t>招 标 人：</w:t>
      </w:r>
      <w:r>
        <w:rPr>
          <w:rFonts w:hint="eastAsia" w:ascii="仿宋_GB2312" w:hAnsi="仿宋" w:eastAsia="仿宋_GB2312"/>
          <w:color w:val="auto"/>
          <w:kern w:val="0"/>
          <w:sz w:val="24"/>
          <w:szCs w:val="24"/>
          <w:highlight w:val="none"/>
          <w:lang w:val="zh-CN"/>
        </w:rPr>
        <w:t>泰安寰聚国潮商业管理有限公司</w:t>
      </w:r>
    </w:p>
    <w:p w14:paraId="53E5B645">
      <w:pPr>
        <w:autoSpaceDE w:val="0"/>
        <w:autoSpaceDN w:val="0"/>
        <w:spacing w:line="360" w:lineRule="auto"/>
        <w:ind w:firstLine="840" w:firstLineChars="350"/>
        <w:rPr>
          <w:rFonts w:hint="eastAsia" w:ascii="仿宋_GB2312" w:hAnsi="仿宋" w:eastAsia="仿宋_GB2312"/>
          <w:color w:val="auto"/>
          <w:sz w:val="24"/>
          <w:szCs w:val="22"/>
          <w:highlight w:val="none"/>
          <w:lang w:val="zh-CN" w:eastAsia="zh-CN"/>
        </w:rPr>
      </w:pPr>
      <w:r>
        <w:rPr>
          <w:rFonts w:ascii="仿宋_GB2312" w:hAnsi="仿宋" w:eastAsia="仿宋_GB2312"/>
          <w:color w:val="auto"/>
          <w:sz w:val="24"/>
          <w:szCs w:val="22"/>
          <w:highlight w:val="none"/>
          <w:lang w:val="zh-CN"/>
        </w:rPr>
        <w:t>地</w:t>
      </w:r>
      <w:r>
        <w:rPr>
          <w:rFonts w:ascii="仿宋_GB2312" w:hAnsi="仿宋" w:eastAsia="仿宋_GB2312"/>
          <w:color w:val="auto"/>
          <w:sz w:val="24"/>
          <w:szCs w:val="22"/>
          <w:highlight w:val="none"/>
          <w:lang w:val="zh-CN"/>
        </w:rPr>
        <w:tab/>
      </w:r>
      <w:r>
        <w:rPr>
          <w:rFonts w:ascii="仿宋_GB2312" w:hAnsi="仿宋" w:eastAsia="仿宋_GB2312"/>
          <w:color w:val="auto"/>
          <w:sz w:val="24"/>
          <w:szCs w:val="22"/>
          <w:highlight w:val="none"/>
          <w:lang w:val="zh-CN"/>
        </w:rPr>
        <w:t>址：</w:t>
      </w:r>
      <w:r>
        <w:rPr>
          <w:rFonts w:hint="eastAsia" w:ascii="仿宋_GB2312" w:hAnsi="仿宋" w:eastAsia="仿宋_GB2312"/>
          <w:color w:val="auto"/>
          <w:sz w:val="24"/>
          <w:szCs w:val="22"/>
          <w:highlight w:val="none"/>
          <w:lang w:val="zh-CN"/>
        </w:rPr>
        <w:t>山东省泰安市岱岳区粥店街道天平湖路与梅山西路交叉口泰山文旅健身中心</w:t>
      </w:r>
      <w:r>
        <w:rPr>
          <w:rFonts w:hint="eastAsia" w:ascii="仿宋_GB2312" w:hAnsi="仿宋" w:eastAsia="仿宋_GB2312"/>
          <w:color w:val="auto"/>
          <w:sz w:val="24"/>
          <w:szCs w:val="22"/>
          <w:highlight w:val="none"/>
          <w:lang w:val="en-US" w:eastAsia="zh-CN"/>
        </w:rPr>
        <w:t xml:space="preserve"> </w:t>
      </w:r>
    </w:p>
    <w:p w14:paraId="7FCF85EE">
      <w:pPr>
        <w:autoSpaceDE w:val="0"/>
        <w:autoSpaceDN w:val="0"/>
        <w:spacing w:line="360" w:lineRule="auto"/>
        <w:ind w:firstLine="840" w:firstLineChars="350"/>
        <w:rPr>
          <w:rFonts w:hint="eastAsia" w:ascii="仿宋_GB2312" w:hAnsi="仿宋" w:eastAsia="仿宋_GB2312"/>
          <w:color w:val="auto"/>
          <w:sz w:val="24"/>
          <w:szCs w:val="22"/>
          <w:highlight w:val="none"/>
          <w:lang w:val="zh-CN" w:eastAsia="zh-CN"/>
        </w:rPr>
      </w:pPr>
      <w:r>
        <w:rPr>
          <w:rFonts w:hint="eastAsia" w:ascii="仿宋_GB2312" w:hAnsi="仿宋" w:eastAsia="仿宋_GB2312"/>
          <w:color w:val="auto"/>
          <w:sz w:val="24"/>
          <w:szCs w:val="22"/>
          <w:highlight w:val="none"/>
          <w:lang w:val="zh-CN"/>
        </w:rPr>
        <w:t>联 系 人：姜培培</w:t>
      </w:r>
      <w:r>
        <w:rPr>
          <w:rFonts w:hint="eastAsia" w:ascii="仿宋_GB2312" w:hAnsi="仿宋" w:eastAsia="仿宋_GB2312"/>
          <w:color w:val="auto"/>
          <w:sz w:val="24"/>
          <w:szCs w:val="22"/>
          <w:highlight w:val="none"/>
          <w:lang w:val="en-US" w:eastAsia="zh-CN"/>
        </w:rPr>
        <w:t xml:space="preserve"> </w:t>
      </w:r>
    </w:p>
    <w:p w14:paraId="1F36CF84">
      <w:pPr>
        <w:autoSpaceDE w:val="0"/>
        <w:autoSpaceDN w:val="0"/>
        <w:spacing w:line="360" w:lineRule="auto"/>
        <w:ind w:firstLine="840" w:firstLineChars="350"/>
        <w:rPr>
          <w:rFonts w:hint="eastAsia" w:ascii="仿宋_GB2312" w:hAnsi="仿宋" w:eastAsia="仿宋_GB2312"/>
          <w:color w:val="auto"/>
          <w:sz w:val="24"/>
          <w:szCs w:val="22"/>
          <w:highlight w:val="none"/>
          <w:lang w:val="en-US" w:eastAsia="zh-CN"/>
        </w:rPr>
      </w:pPr>
      <w:r>
        <w:rPr>
          <w:rFonts w:hint="eastAsia" w:ascii="仿宋_GB2312" w:hAnsi="仿宋" w:eastAsia="仿宋_GB2312"/>
          <w:color w:val="auto"/>
          <w:sz w:val="24"/>
          <w:szCs w:val="22"/>
          <w:highlight w:val="none"/>
          <w:lang w:val="zh-CN"/>
        </w:rPr>
        <w:t>电    话：0538-8816188</w:t>
      </w:r>
      <w:r>
        <w:rPr>
          <w:rFonts w:hint="eastAsia" w:ascii="仿宋_GB2312" w:hAnsi="仿宋" w:eastAsia="仿宋_GB2312"/>
          <w:color w:val="auto"/>
          <w:sz w:val="24"/>
          <w:szCs w:val="22"/>
          <w:highlight w:val="none"/>
          <w:lang w:val="en-US" w:eastAsia="zh-CN"/>
        </w:rPr>
        <w:t xml:space="preserve"> </w:t>
      </w:r>
    </w:p>
    <w:p w14:paraId="3A9C2876">
      <w:pPr>
        <w:autoSpaceDE w:val="0"/>
        <w:autoSpaceDN w:val="0"/>
        <w:spacing w:line="360" w:lineRule="auto"/>
        <w:ind w:firstLine="840" w:firstLineChars="350"/>
        <w:rPr>
          <w:rFonts w:ascii="仿宋_GB2312" w:hAnsi="仿宋" w:eastAsia="仿宋_GB2312"/>
          <w:color w:val="auto"/>
          <w:sz w:val="24"/>
          <w:szCs w:val="22"/>
          <w:highlight w:val="none"/>
          <w:lang w:val="zh-CN"/>
        </w:rPr>
      </w:pPr>
      <w:r>
        <w:rPr>
          <w:rFonts w:hint="eastAsia" w:ascii="仿宋_GB2312" w:hAnsi="仿宋" w:eastAsia="仿宋_GB2312"/>
          <w:color w:val="auto"/>
          <w:sz w:val="24"/>
          <w:szCs w:val="22"/>
          <w:highlight w:val="none"/>
          <w:lang w:val="zh-CN"/>
        </w:rPr>
        <w:t>电子邮件：jiangpeipei01@163.com</w:t>
      </w:r>
    </w:p>
    <w:p w14:paraId="4C95A804">
      <w:pPr>
        <w:keepNext/>
        <w:keepLines/>
        <w:autoSpaceDE w:val="0"/>
        <w:autoSpaceDN w:val="0"/>
        <w:adjustRightInd w:val="0"/>
        <w:spacing w:line="360" w:lineRule="auto"/>
        <w:ind w:firstLine="720" w:firstLineChars="300"/>
        <w:rPr>
          <w:rFonts w:hint="eastAsia" w:ascii="仿宋_GB2312" w:hAnsi="仿宋_GB2312" w:eastAsia="仿宋_GB2312" w:cs="仿宋_GB2312"/>
          <w:color w:val="auto"/>
          <w:sz w:val="24"/>
          <w:szCs w:val="22"/>
          <w:highlight w:val="none"/>
          <w:lang w:val="zh-CN" w:eastAsia="zh-CN"/>
        </w:rPr>
      </w:pPr>
    </w:p>
    <w:p w14:paraId="4D09AFC0">
      <w:pPr>
        <w:keepNext/>
        <w:keepLines/>
        <w:autoSpaceDE w:val="0"/>
        <w:autoSpaceDN w:val="0"/>
        <w:adjustRightInd w:val="0"/>
        <w:spacing w:line="360" w:lineRule="auto"/>
        <w:ind w:firstLine="480" w:firstLineChars="200"/>
        <w:rPr>
          <w:rFonts w:hint="default" w:ascii="仿宋_GB2312" w:hAnsi="仿宋_GB2312" w:eastAsia="仿宋_GB2312" w:cs="仿宋_GB2312"/>
          <w:color w:val="auto"/>
          <w:sz w:val="24"/>
          <w:szCs w:val="22"/>
          <w:highlight w:val="none"/>
          <w:lang w:val="zh-CN"/>
        </w:rPr>
      </w:pPr>
    </w:p>
    <w:p w14:paraId="16128720">
      <w:pPr>
        <w:keepNext/>
        <w:keepLines/>
        <w:autoSpaceDE w:val="0"/>
        <w:autoSpaceDN w:val="0"/>
        <w:adjustRightInd w:val="0"/>
        <w:spacing w:line="360" w:lineRule="auto"/>
        <w:ind w:firstLine="480" w:firstLineChars="200"/>
        <w:rPr>
          <w:rFonts w:hint="default" w:ascii="仿宋_GB2312" w:hAnsi="仿宋_GB2312" w:eastAsia="仿宋_GB2312" w:cs="仿宋_GB2312"/>
          <w:color w:val="auto"/>
          <w:sz w:val="24"/>
          <w:szCs w:val="22"/>
          <w:highlight w:val="none"/>
          <w:lang w:val="zh-CN"/>
        </w:rPr>
      </w:pPr>
    </w:p>
    <w:p w14:paraId="3D849B28">
      <w:pPr>
        <w:keepNext/>
        <w:keepLines/>
        <w:autoSpaceDE w:val="0"/>
        <w:autoSpaceDN w:val="0"/>
        <w:adjustRightInd w:val="0"/>
        <w:spacing w:line="360" w:lineRule="auto"/>
        <w:ind w:firstLine="720" w:firstLineChars="300"/>
        <w:rPr>
          <w:rFonts w:hint="default" w:ascii="仿宋_GB2312" w:hAnsi="仿宋_GB2312" w:eastAsia="仿宋_GB2312" w:cs="仿宋_GB2312"/>
          <w:color w:val="auto"/>
          <w:sz w:val="24"/>
          <w:szCs w:val="22"/>
          <w:highlight w:val="none"/>
          <w:lang w:val="zh-CN"/>
        </w:rPr>
      </w:pPr>
      <w:r>
        <w:rPr>
          <w:rFonts w:hint="eastAsia" w:ascii="仿宋_GB2312" w:hAnsi="仿宋_GB2312" w:eastAsia="仿宋_GB2312" w:cs="仿宋_GB2312"/>
          <w:color w:val="auto"/>
          <w:sz w:val="24"/>
          <w:szCs w:val="22"/>
          <w:highlight w:val="none"/>
          <w:lang w:val="en-US" w:eastAsia="zh-CN"/>
        </w:rPr>
        <w:t>采购</w:t>
      </w:r>
      <w:r>
        <w:rPr>
          <w:rFonts w:ascii="仿宋_GB2312" w:hAnsi="仿宋_GB2312" w:eastAsia="仿宋_GB2312" w:cs="仿宋_GB2312"/>
          <w:color w:val="auto"/>
          <w:sz w:val="24"/>
          <w:szCs w:val="22"/>
          <w:highlight w:val="none"/>
          <w:lang w:val="zh-CN"/>
        </w:rPr>
        <w:t>代理机构：山东合信项目管理有限公司</w:t>
      </w:r>
    </w:p>
    <w:p w14:paraId="1D95F6CD">
      <w:pPr>
        <w:keepNext/>
        <w:keepLines/>
        <w:autoSpaceDE w:val="0"/>
        <w:autoSpaceDN w:val="0"/>
        <w:adjustRightInd w:val="0"/>
        <w:spacing w:line="360" w:lineRule="auto"/>
        <w:ind w:firstLine="720" w:firstLineChars="300"/>
        <w:rPr>
          <w:rFonts w:hint="default" w:ascii="仿宋_GB2312" w:hAnsi="仿宋_GB2312" w:eastAsia="仿宋_GB2312" w:cs="仿宋_GB2312"/>
          <w:color w:val="auto"/>
          <w:sz w:val="24"/>
          <w:szCs w:val="22"/>
          <w:highlight w:val="none"/>
          <w:lang w:val="zh-CN"/>
        </w:rPr>
      </w:pPr>
      <w:r>
        <w:rPr>
          <w:rFonts w:ascii="仿宋_GB2312" w:hAnsi="仿宋_GB2312" w:eastAsia="仿宋_GB2312" w:cs="仿宋_GB2312"/>
          <w:color w:val="auto"/>
          <w:sz w:val="24"/>
          <w:szCs w:val="22"/>
          <w:highlight w:val="none"/>
          <w:lang w:val="zh-CN"/>
        </w:rPr>
        <w:t>地    址：泰安市长城路 81 号长城一品商业办公楼</w:t>
      </w:r>
    </w:p>
    <w:p w14:paraId="024831FD">
      <w:pPr>
        <w:keepNext/>
        <w:keepLines/>
        <w:autoSpaceDE w:val="0"/>
        <w:autoSpaceDN w:val="0"/>
        <w:adjustRightInd w:val="0"/>
        <w:spacing w:line="360" w:lineRule="auto"/>
        <w:ind w:firstLine="720" w:firstLineChars="300"/>
        <w:rPr>
          <w:rFonts w:hint="eastAsia" w:ascii="仿宋_GB2312" w:hAnsi="仿宋_GB2312" w:eastAsia="仿宋_GB2312" w:cs="仿宋_GB2312"/>
          <w:color w:val="auto"/>
          <w:sz w:val="24"/>
          <w:szCs w:val="22"/>
          <w:highlight w:val="none"/>
          <w:lang w:val="zh-CN" w:eastAsia="zh-CN"/>
        </w:rPr>
      </w:pPr>
      <w:r>
        <w:rPr>
          <w:rFonts w:ascii="仿宋_GB2312" w:hAnsi="仿宋_GB2312" w:eastAsia="仿宋_GB2312" w:cs="仿宋_GB2312"/>
          <w:color w:val="auto"/>
          <w:sz w:val="24"/>
          <w:szCs w:val="22"/>
          <w:highlight w:val="none"/>
          <w:lang w:val="zh-CN"/>
        </w:rPr>
        <w:t>联 系 人：</w:t>
      </w:r>
      <w:r>
        <w:rPr>
          <w:rFonts w:hint="eastAsia" w:ascii="仿宋_GB2312" w:hAnsi="仿宋_GB2312" w:eastAsia="仿宋_GB2312" w:cs="仿宋_GB2312"/>
          <w:color w:val="auto"/>
          <w:sz w:val="24"/>
          <w:szCs w:val="22"/>
          <w:highlight w:val="none"/>
          <w:lang w:val="en-US" w:eastAsia="zh-CN"/>
        </w:rPr>
        <w:t>李雪燕</w:t>
      </w:r>
    </w:p>
    <w:p w14:paraId="62738619">
      <w:pPr>
        <w:keepNext/>
        <w:keepLines/>
        <w:autoSpaceDE w:val="0"/>
        <w:autoSpaceDN w:val="0"/>
        <w:adjustRightInd w:val="0"/>
        <w:spacing w:line="360" w:lineRule="auto"/>
        <w:ind w:firstLine="720" w:firstLineChars="300"/>
        <w:rPr>
          <w:rFonts w:hint="default" w:ascii="仿宋_GB2312" w:hAnsi="仿宋_GB2312" w:eastAsia="仿宋_GB2312" w:cs="仿宋_GB2312"/>
          <w:color w:val="auto"/>
          <w:sz w:val="24"/>
          <w:szCs w:val="22"/>
          <w:highlight w:val="none"/>
          <w:lang w:val="zh-CN"/>
        </w:rPr>
      </w:pPr>
      <w:r>
        <w:rPr>
          <w:rFonts w:ascii="仿宋_GB2312" w:hAnsi="仿宋_GB2312" w:eastAsia="仿宋_GB2312" w:cs="仿宋_GB2312"/>
          <w:color w:val="auto"/>
          <w:sz w:val="24"/>
          <w:szCs w:val="22"/>
          <w:highlight w:val="none"/>
          <w:lang w:val="zh-CN"/>
        </w:rPr>
        <w:t>电    话：0538-8998169</w:t>
      </w:r>
    </w:p>
    <w:p w14:paraId="0A1BE8AD">
      <w:pPr>
        <w:pStyle w:val="16"/>
        <w:tabs>
          <w:tab w:val="left" w:pos="7686"/>
        </w:tabs>
        <w:spacing w:after="0" w:line="360" w:lineRule="auto"/>
        <w:ind w:left="0" w:leftChars="0" w:firstLine="720" w:firstLineChars="3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szCs w:val="22"/>
          <w:highlight w:val="none"/>
          <w:lang w:val="zh-CN"/>
        </w:rPr>
        <w:t>电子邮件：tahx2016@vip.163.com</w:t>
      </w:r>
    </w:p>
    <w:p w14:paraId="031A1C22">
      <w:pPr>
        <w:pStyle w:val="2"/>
        <w:rPr>
          <w:rFonts w:hAnsi="仿宋"/>
          <w:color w:val="auto"/>
          <w:highlight w:val="none"/>
        </w:rPr>
      </w:pPr>
      <w:r>
        <w:rPr>
          <w:rFonts w:ascii="仿宋" w:eastAsia="仿宋"/>
          <w:color w:val="auto"/>
          <w:highlight w:val="none"/>
        </w:rPr>
        <w:br w:type="page"/>
      </w:r>
      <w:bookmarkStart w:id="1" w:name="_Toc31954"/>
      <w:r>
        <w:rPr>
          <w:color w:val="auto"/>
          <w:highlight w:val="none"/>
        </w:rPr>
        <w:t>第二章  供应商须知</w:t>
      </w:r>
      <w:bookmarkEnd w:id="1"/>
    </w:p>
    <w:p w14:paraId="01845BF4">
      <w:pPr>
        <w:jc w:val="center"/>
        <w:rPr>
          <w:color w:val="auto"/>
          <w:highlight w:val="none"/>
        </w:rPr>
      </w:pPr>
    </w:p>
    <w:p w14:paraId="63955974">
      <w:pPr>
        <w:autoSpaceDE w:val="0"/>
        <w:autoSpaceDN w:val="0"/>
        <w:spacing w:line="360" w:lineRule="auto"/>
        <w:outlineLvl w:val="1"/>
        <w:rPr>
          <w:rFonts w:ascii="楷体_GB2312" w:hAnsi="楷体" w:eastAsia="楷体_GB2312"/>
          <w:color w:val="auto"/>
          <w:sz w:val="28"/>
          <w:szCs w:val="28"/>
          <w:highlight w:val="none"/>
          <w:lang w:val="zh-CN"/>
        </w:rPr>
      </w:pPr>
      <w:bookmarkStart w:id="2" w:name="_Toc1591"/>
      <w:r>
        <w:rPr>
          <w:rFonts w:ascii="楷体_GB2312" w:hAnsi="楷体" w:eastAsia="楷体_GB2312"/>
          <w:color w:val="auto"/>
          <w:sz w:val="28"/>
          <w:szCs w:val="28"/>
          <w:highlight w:val="none"/>
          <w:lang w:val="zh-CN"/>
        </w:rPr>
        <w:t>2.1 总则</w:t>
      </w:r>
      <w:bookmarkEnd w:id="2"/>
    </w:p>
    <w:p w14:paraId="11770890">
      <w:pPr>
        <w:keepNext/>
        <w:keepLines/>
        <w:autoSpaceDE w:val="0"/>
        <w:autoSpaceDN w:val="0"/>
        <w:adjustRightInd w:val="0"/>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lang w:val="zh-CN"/>
        </w:rPr>
        <w:t>供应商应仔细阅读本磋商文件的所有内容（包括答疑、补充、澄清以及修改等），按照磋商文件要求以及格式编制响应文件，并保证其真实性，否则一切后果自负。</w:t>
      </w:r>
    </w:p>
    <w:p w14:paraId="03FAD7AD">
      <w:pPr>
        <w:adjustRightInd w:val="0"/>
        <w:spacing w:line="360" w:lineRule="auto"/>
        <w:ind w:firstLine="480" w:firstLineChars="200"/>
        <w:rPr>
          <w:rFonts w:ascii="仿宋" w:hAnsi="仿宋" w:eastAsia="仿宋" w:cs="Arial"/>
          <w:color w:val="auto"/>
          <w:sz w:val="24"/>
          <w:highlight w:val="none"/>
          <w:lang w:val="en-GB"/>
        </w:rPr>
      </w:pPr>
      <w:r>
        <w:rPr>
          <w:rFonts w:ascii="仿宋_GB2312" w:hAnsi="仿宋" w:eastAsia="仿宋_GB2312"/>
          <w:color w:val="auto"/>
          <w:sz w:val="24"/>
          <w:highlight w:val="none"/>
          <w:lang w:val="zh-CN"/>
        </w:rPr>
        <w:t>本次采购方式为竞争性磋商采购，指磋商小组与符合资格条件的供应商就采购货物、工程和服务事宜进行磋商，供应商按照磋商文件的要求提交响应文件和最终报价，磋商小组确定成交供应商的采购方式。</w:t>
      </w:r>
    </w:p>
    <w:p w14:paraId="32BD432D">
      <w:pPr>
        <w:adjustRightInd w:val="0"/>
        <w:spacing w:line="360" w:lineRule="auto"/>
        <w:ind w:firstLine="480" w:firstLineChars="200"/>
        <w:rPr>
          <w:rFonts w:ascii="仿宋" w:hAnsi="仿宋" w:eastAsia="仿宋"/>
          <w:color w:val="auto"/>
          <w:sz w:val="24"/>
          <w:highlight w:val="none"/>
          <w:lang w:val="en-GB"/>
        </w:rPr>
      </w:pPr>
      <w:r>
        <w:rPr>
          <w:rFonts w:ascii="仿宋_GB2312" w:hAnsi="仿宋" w:eastAsia="仿宋_GB2312"/>
          <w:color w:val="auto"/>
          <w:sz w:val="24"/>
          <w:highlight w:val="none"/>
          <w:lang w:val="en-GB"/>
        </w:rPr>
        <w:t>本磋商文件所称服务</w:t>
      </w:r>
      <w:r>
        <w:rPr>
          <w:rFonts w:ascii="仿宋_GB2312" w:hAnsi="仿宋" w:eastAsia="仿宋_GB2312"/>
          <w:color w:val="auto"/>
          <w:sz w:val="24"/>
          <w:highlight w:val="none"/>
          <w:lang w:val="zh-CN"/>
        </w:rPr>
        <w:t>，是指</w:t>
      </w:r>
      <w:r>
        <w:rPr>
          <w:rFonts w:hint="eastAsia" w:ascii="仿宋_GB2312" w:hAnsi="仿宋" w:eastAsia="仿宋_GB2312"/>
          <w:color w:val="auto"/>
          <w:sz w:val="24"/>
          <w:szCs w:val="24"/>
          <w:highlight w:val="none"/>
          <w:lang w:val="zh-CN"/>
        </w:rPr>
        <w:t>泰安寰聚国潮商业管理有限公司资产租赁系统采购项目</w:t>
      </w:r>
      <w:r>
        <w:rPr>
          <w:rFonts w:ascii="仿宋_GB2312" w:hAnsi="仿宋" w:eastAsia="仿宋_GB2312"/>
          <w:color w:val="auto"/>
          <w:sz w:val="24"/>
          <w:highlight w:val="none"/>
          <w:lang w:val="zh-CN"/>
        </w:rPr>
        <w:t>。</w:t>
      </w:r>
    </w:p>
    <w:p w14:paraId="02A00A4B">
      <w:pPr>
        <w:autoSpaceDE w:val="0"/>
        <w:autoSpaceDN w:val="0"/>
        <w:spacing w:line="360" w:lineRule="auto"/>
        <w:rPr>
          <w:rFonts w:ascii="仿宋_GB2312" w:hAnsi="楷体" w:eastAsia="仿宋_GB2312"/>
          <w:color w:val="auto"/>
          <w:sz w:val="24"/>
          <w:szCs w:val="24"/>
          <w:highlight w:val="none"/>
          <w:lang w:val="zh-CN"/>
        </w:rPr>
      </w:pPr>
      <w:r>
        <w:rPr>
          <w:rFonts w:ascii="仿宋_GB2312" w:hAnsi="楷体" w:eastAsia="仿宋_GB2312"/>
          <w:color w:val="auto"/>
          <w:sz w:val="24"/>
          <w:szCs w:val="24"/>
          <w:highlight w:val="none"/>
          <w:lang w:val="zh-CN"/>
        </w:rPr>
        <w:t>2.1.1 前附表</w:t>
      </w:r>
    </w:p>
    <w:tbl>
      <w:tblPr>
        <w:tblStyle w:val="17"/>
        <w:tblW w:w="9522" w:type="dxa"/>
        <w:tblInd w:w="0" w:type="dxa"/>
        <w:tblLayout w:type="fixed"/>
        <w:tblCellMar>
          <w:top w:w="0" w:type="dxa"/>
          <w:left w:w="108" w:type="dxa"/>
          <w:bottom w:w="0" w:type="dxa"/>
          <w:right w:w="108" w:type="dxa"/>
        </w:tblCellMar>
      </w:tblPr>
      <w:tblGrid>
        <w:gridCol w:w="825"/>
        <w:gridCol w:w="1977"/>
        <w:gridCol w:w="6720"/>
      </w:tblGrid>
      <w:tr w14:paraId="35D5B8A4">
        <w:tblPrEx>
          <w:tblCellMar>
            <w:top w:w="0" w:type="dxa"/>
            <w:left w:w="108" w:type="dxa"/>
            <w:bottom w:w="0" w:type="dxa"/>
            <w:right w:w="108" w:type="dxa"/>
          </w:tblCellMar>
        </w:tblPrEx>
        <w:trPr>
          <w:trHeight w:val="618"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57FE6E00">
            <w:pPr>
              <w:tabs>
                <w:tab w:val="left" w:pos="7665"/>
              </w:tabs>
              <w:autoSpaceDE w:val="0"/>
              <w:autoSpaceDN w:val="0"/>
              <w:jc w:val="center"/>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序号</w:t>
            </w:r>
          </w:p>
        </w:tc>
        <w:tc>
          <w:tcPr>
            <w:tcW w:w="1977" w:type="dxa"/>
            <w:tcBorders>
              <w:top w:val="single" w:color="auto" w:sz="6" w:space="0"/>
              <w:left w:val="single" w:color="auto" w:sz="6" w:space="0"/>
              <w:bottom w:val="single" w:color="auto" w:sz="6" w:space="0"/>
              <w:right w:val="single" w:color="auto" w:sz="6" w:space="0"/>
            </w:tcBorders>
            <w:noWrap w:val="0"/>
            <w:vAlign w:val="center"/>
          </w:tcPr>
          <w:p w14:paraId="1F4431F6">
            <w:pPr>
              <w:tabs>
                <w:tab w:val="left" w:pos="7665"/>
              </w:tabs>
              <w:autoSpaceDE w:val="0"/>
              <w:autoSpaceDN w:val="0"/>
              <w:jc w:val="center"/>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条款名称</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08DDD9DF">
            <w:pPr>
              <w:tabs>
                <w:tab w:val="left" w:pos="7665"/>
              </w:tabs>
              <w:autoSpaceDE w:val="0"/>
              <w:autoSpaceDN w:val="0"/>
              <w:jc w:val="center"/>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内容及要求</w:t>
            </w:r>
          </w:p>
        </w:tc>
      </w:tr>
      <w:tr w14:paraId="3DE7C0A2">
        <w:tblPrEx>
          <w:tblCellMar>
            <w:top w:w="0" w:type="dxa"/>
            <w:left w:w="108" w:type="dxa"/>
            <w:bottom w:w="0" w:type="dxa"/>
            <w:right w:w="108" w:type="dxa"/>
          </w:tblCellMar>
        </w:tblPrEx>
        <w:trPr>
          <w:trHeight w:val="565"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03D661B0">
            <w:pPr>
              <w:autoSpaceDE w:val="0"/>
              <w:autoSpaceDN w:val="0"/>
              <w:jc w:val="center"/>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1</w:t>
            </w:r>
          </w:p>
        </w:tc>
        <w:tc>
          <w:tcPr>
            <w:tcW w:w="1977" w:type="dxa"/>
            <w:tcBorders>
              <w:top w:val="single" w:color="auto" w:sz="6" w:space="0"/>
              <w:left w:val="single" w:color="auto" w:sz="6" w:space="0"/>
              <w:bottom w:val="single" w:color="auto" w:sz="6" w:space="0"/>
              <w:right w:val="single" w:color="auto" w:sz="6" w:space="0"/>
            </w:tcBorders>
            <w:noWrap w:val="0"/>
            <w:vAlign w:val="center"/>
          </w:tcPr>
          <w:p w14:paraId="5C4F467D">
            <w:pPr>
              <w:autoSpaceDE w:val="0"/>
              <w:autoSpaceDN w:val="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采购人</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47D2A001">
            <w:pPr>
              <w:autoSpaceDE w:val="0"/>
              <w:autoSpaceDN w:val="0"/>
              <w:rPr>
                <w:rFonts w:ascii="仿宋_GB2312" w:hAnsi="仿宋" w:eastAsia="仿宋_GB2312"/>
                <w:color w:val="auto"/>
                <w:sz w:val="24"/>
                <w:szCs w:val="24"/>
                <w:highlight w:val="none"/>
                <w:lang w:val="zh-CN"/>
              </w:rPr>
            </w:pPr>
            <w:r>
              <w:rPr>
                <w:rFonts w:hint="eastAsia" w:ascii="仿宋_GB2312" w:hAnsi="仿宋" w:eastAsia="仿宋_GB2312"/>
                <w:color w:val="auto"/>
                <w:sz w:val="24"/>
                <w:szCs w:val="24"/>
                <w:highlight w:val="none"/>
                <w:lang w:val="zh-CN" w:eastAsia="zh-CN"/>
              </w:rPr>
              <w:t>泰安寰聚国潮商业管理有限公司</w:t>
            </w:r>
          </w:p>
        </w:tc>
      </w:tr>
      <w:tr w14:paraId="422A6173">
        <w:tblPrEx>
          <w:tblCellMar>
            <w:top w:w="0" w:type="dxa"/>
            <w:left w:w="108" w:type="dxa"/>
            <w:bottom w:w="0" w:type="dxa"/>
            <w:right w:w="108" w:type="dxa"/>
          </w:tblCellMar>
        </w:tblPrEx>
        <w:trPr>
          <w:trHeight w:val="459"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5FAC07FD">
            <w:pPr>
              <w:autoSpaceDE w:val="0"/>
              <w:autoSpaceDN w:val="0"/>
              <w:jc w:val="center"/>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2</w:t>
            </w:r>
          </w:p>
        </w:tc>
        <w:tc>
          <w:tcPr>
            <w:tcW w:w="1977" w:type="dxa"/>
            <w:tcBorders>
              <w:top w:val="single" w:color="auto" w:sz="6" w:space="0"/>
              <w:left w:val="single" w:color="auto" w:sz="6" w:space="0"/>
              <w:bottom w:val="single" w:color="auto" w:sz="6" w:space="0"/>
              <w:right w:val="single" w:color="auto" w:sz="6" w:space="0"/>
            </w:tcBorders>
            <w:noWrap w:val="0"/>
            <w:vAlign w:val="center"/>
          </w:tcPr>
          <w:p w14:paraId="5322171B">
            <w:pPr>
              <w:autoSpaceDE w:val="0"/>
              <w:autoSpaceDN w:val="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采购代理机构</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7B5FADA2">
            <w:pPr>
              <w:autoSpaceDE w:val="0"/>
              <w:autoSpaceDN w:val="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山东合信项目管理有限公司</w:t>
            </w:r>
          </w:p>
        </w:tc>
      </w:tr>
      <w:tr w14:paraId="7DC973EA">
        <w:tblPrEx>
          <w:tblCellMar>
            <w:top w:w="0" w:type="dxa"/>
            <w:left w:w="108" w:type="dxa"/>
            <w:bottom w:w="0" w:type="dxa"/>
            <w:right w:w="108" w:type="dxa"/>
          </w:tblCellMar>
        </w:tblPrEx>
        <w:trPr>
          <w:trHeight w:val="438"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303756E8">
            <w:pPr>
              <w:autoSpaceDE w:val="0"/>
              <w:autoSpaceDN w:val="0"/>
              <w:jc w:val="center"/>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3</w:t>
            </w:r>
          </w:p>
        </w:tc>
        <w:tc>
          <w:tcPr>
            <w:tcW w:w="1977" w:type="dxa"/>
            <w:tcBorders>
              <w:top w:val="single" w:color="auto" w:sz="6" w:space="0"/>
              <w:left w:val="single" w:color="auto" w:sz="6" w:space="0"/>
              <w:bottom w:val="single" w:color="auto" w:sz="6" w:space="0"/>
              <w:right w:val="single" w:color="auto" w:sz="6" w:space="0"/>
            </w:tcBorders>
            <w:noWrap w:val="0"/>
            <w:vAlign w:val="center"/>
          </w:tcPr>
          <w:p w14:paraId="70069692">
            <w:pPr>
              <w:autoSpaceDE w:val="0"/>
              <w:autoSpaceDN w:val="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项目名称</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0404D051">
            <w:pPr>
              <w:autoSpaceDE w:val="0"/>
              <w:autoSpaceDN w:val="0"/>
              <w:rPr>
                <w:rFonts w:ascii="仿宋_GB2312" w:hAnsi="仿宋" w:eastAsia="仿宋_GB2312"/>
                <w:color w:val="auto"/>
                <w:sz w:val="24"/>
                <w:szCs w:val="24"/>
                <w:highlight w:val="none"/>
                <w:lang w:val="zh-CN"/>
              </w:rPr>
            </w:pPr>
            <w:r>
              <w:rPr>
                <w:rFonts w:hint="eastAsia" w:ascii="仿宋_GB2312" w:hAnsi="楷体" w:eastAsia="仿宋_GB2312"/>
                <w:color w:val="auto"/>
                <w:sz w:val="24"/>
                <w:szCs w:val="24"/>
                <w:highlight w:val="none"/>
                <w:lang w:val="zh-CN"/>
              </w:rPr>
              <w:t>泰安寰聚国潮商业管理有限公司资产租赁系统采购项目</w:t>
            </w:r>
          </w:p>
        </w:tc>
      </w:tr>
      <w:tr w14:paraId="444C26FF">
        <w:tblPrEx>
          <w:tblCellMar>
            <w:top w:w="0" w:type="dxa"/>
            <w:left w:w="108" w:type="dxa"/>
            <w:bottom w:w="0" w:type="dxa"/>
            <w:right w:w="108" w:type="dxa"/>
          </w:tblCellMar>
        </w:tblPrEx>
        <w:trPr>
          <w:trHeight w:val="438"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0579DCBE">
            <w:pPr>
              <w:autoSpaceDE w:val="0"/>
              <w:autoSpaceDN w:val="0"/>
              <w:jc w:val="center"/>
              <w:rPr>
                <w:rFonts w:hint="eastAsia" w:ascii="仿宋_GB2312" w:hAnsi="仿宋" w:eastAsia="仿宋_GB2312"/>
                <w:color w:val="auto"/>
                <w:kern w:val="2"/>
                <w:sz w:val="24"/>
                <w:szCs w:val="24"/>
                <w:highlight w:val="none"/>
                <w:lang w:val="zh-CN" w:eastAsia="zh-CN" w:bidi="ar-SA"/>
              </w:rPr>
            </w:pPr>
            <w:r>
              <w:rPr>
                <w:rFonts w:ascii="仿宋_GB2312" w:hAnsi="仿宋" w:eastAsia="仿宋_GB2312"/>
                <w:color w:val="auto"/>
                <w:sz w:val="24"/>
                <w:szCs w:val="24"/>
                <w:highlight w:val="none"/>
                <w:lang w:val="zh-CN"/>
              </w:rPr>
              <w:t>4</w:t>
            </w:r>
          </w:p>
        </w:tc>
        <w:tc>
          <w:tcPr>
            <w:tcW w:w="1977" w:type="dxa"/>
            <w:tcBorders>
              <w:top w:val="single" w:color="auto" w:sz="6" w:space="0"/>
              <w:left w:val="single" w:color="auto" w:sz="6" w:space="0"/>
              <w:bottom w:val="single" w:color="auto" w:sz="6" w:space="0"/>
              <w:right w:val="single" w:color="auto" w:sz="6" w:space="0"/>
            </w:tcBorders>
            <w:noWrap w:val="0"/>
            <w:vAlign w:val="center"/>
          </w:tcPr>
          <w:p w14:paraId="135BD202">
            <w:pPr>
              <w:autoSpaceDE w:val="0"/>
              <w:autoSpaceDN w:val="0"/>
              <w:jc w:val="both"/>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项目内容</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723CB9D0">
            <w:pPr>
              <w:autoSpaceDE w:val="0"/>
              <w:autoSpaceDN w:val="0"/>
              <w:rPr>
                <w:rFonts w:hint="eastAsia"/>
                <w:color w:val="auto"/>
                <w:highlight w:val="none"/>
                <w:lang w:val="zh-CN"/>
              </w:rPr>
            </w:pPr>
            <w:r>
              <w:rPr>
                <w:rFonts w:hint="eastAsia" w:ascii="仿宋_GB2312" w:hAnsi="楷体" w:eastAsia="仿宋_GB2312"/>
                <w:color w:val="auto"/>
                <w:sz w:val="24"/>
                <w:szCs w:val="24"/>
                <w:highlight w:val="none"/>
                <w:lang w:val="zh-CN"/>
              </w:rPr>
              <w:t>主要包含PMS商业管理软件(含商管移动平台)、商户助手移动终端应用(商户服务平台(微信小程序))、社交型客户关系管理平台软件(含停车场接口对接开发(微信小程序))、智能P0S管理软件(含银行接口对接开发)、商业智能分析管理系统(包含但不限于以下内容，首页看板、经营概览、招商分析、营运分析、会员分析)、系统集成服务(包含但不限于以下系统对接，财务接口对接、0A接口对接、在线支付接口对接、客流系统对接、车流系统对、智能电表缴费对接)。</w:t>
            </w:r>
          </w:p>
        </w:tc>
      </w:tr>
      <w:tr w14:paraId="0F3618A5">
        <w:tblPrEx>
          <w:tblCellMar>
            <w:top w:w="0" w:type="dxa"/>
            <w:left w:w="108" w:type="dxa"/>
            <w:bottom w:w="0" w:type="dxa"/>
            <w:right w:w="108" w:type="dxa"/>
          </w:tblCellMar>
        </w:tblPrEx>
        <w:trPr>
          <w:trHeight w:val="438"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611182C3">
            <w:pPr>
              <w:autoSpaceDE w:val="0"/>
              <w:autoSpaceDN w:val="0"/>
              <w:jc w:val="center"/>
              <w:rPr>
                <w:rFonts w:hint="eastAsia" w:ascii="仿宋_GB2312" w:hAnsi="仿宋" w:eastAsia="仿宋_GB2312"/>
                <w:color w:val="auto"/>
                <w:kern w:val="2"/>
                <w:sz w:val="24"/>
                <w:szCs w:val="24"/>
                <w:highlight w:val="none"/>
                <w:lang w:val="zh-CN" w:eastAsia="zh-CN" w:bidi="ar-SA"/>
              </w:rPr>
            </w:pPr>
            <w:r>
              <w:rPr>
                <w:rFonts w:ascii="仿宋_GB2312" w:hAnsi="仿宋" w:eastAsia="仿宋_GB2312"/>
                <w:color w:val="auto"/>
                <w:sz w:val="24"/>
                <w:szCs w:val="24"/>
                <w:highlight w:val="none"/>
                <w:lang w:val="zh-CN"/>
              </w:rPr>
              <w:t>5</w:t>
            </w:r>
          </w:p>
        </w:tc>
        <w:tc>
          <w:tcPr>
            <w:tcW w:w="1977" w:type="dxa"/>
            <w:tcBorders>
              <w:top w:val="single" w:color="auto" w:sz="6" w:space="0"/>
              <w:left w:val="single" w:color="auto" w:sz="6" w:space="0"/>
              <w:bottom w:val="single" w:color="auto" w:sz="6" w:space="0"/>
              <w:right w:val="single" w:color="auto" w:sz="6" w:space="0"/>
            </w:tcBorders>
            <w:noWrap w:val="0"/>
            <w:vAlign w:val="center"/>
          </w:tcPr>
          <w:p w14:paraId="142BD330">
            <w:pPr>
              <w:autoSpaceDE w:val="0"/>
              <w:autoSpaceDN w:val="0"/>
              <w:rPr>
                <w:rFonts w:hint="eastAsia" w:ascii="仿宋_GB2312" w:hAnsi="仿宋" w:eastAsia="仿宋_GB2312"/>
                <w:color w:val="auto"/>
                <w:kern w:val="2"/>
                <w:sz w:val="24"/>
                <w:szCs w:val="24"/>
                <w:highlight w:val="none"/>
                <w:lang w:val="zh-CN" w:eastAsia="zh-CN" w:bidi="ar-SA"/>
              </w:rPr>
            </w:pPr>
            <w:r>
              <w:rPr>
                <w:rFonts w:hint="eastAsia" w:ascii="仿宋_GB2312" w:hAnsi="仿宋" w:eastAsia="仿宋_GB2312"/>
                <w:color w:val="auto"/>
                <w:kern w:val="2"/>
                <w:sz w:val="24"/>
                <w:szCs w:val="24"/>
                <w:highlight w:val="none"/>
                <w:lang w:val="en-US" w:eastAsia="zh-CN" w:bidi="ar-SA"/>
              </w:rPr>
              <w:t>预算控制价</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167B55BD">
            <w:pPr>
              <w:autoSpaceDE w:val="0"/>
              <w:autoSpaceDN w:val="0"/>
              <w:rPr>
                <w:rFonts w:ascii="仿宋_GB2312" w:hAnsi="仿宋" w:eastAsia="仿宋_GB2312" w:cs="Times New Roman"/>
                <w:color w:val="auto"/>
                <w:sz w:val="24"/>
                <w:szCs w:val="24"/>
                <w:highlight w:val="none"/>
                <w:lang w:val="zh-CN"/>
              </w:rPr>
            </w:pPr>
            <w:r>
              <w:rPr>
                <w:rFonts w:ascii="仿宋_GB2312" w:hAnsi="仿宋" w:eastAsia="仿宋_GB2312"/>
                <w:color w:val="auto"/>
                <w:sz w:val="24"/>
                <w:szCs w:val="24"/>
                <w:highlight w:val="none"/>
                <w:lang w:val="zh-CN"/>
              </w:rPr>
              <w:t>本项目</w:t>
            </w:r>
            <w:r>
              <w:rPr>
                <w:rFonts w:hint="eastAsia" w:ascii="仿宋_GB2312" w:hAnsi="仿宋" w:eastAsia="仿宋_GB2312"/>
                <w:color w:val="auto"/>
                <w:sz w:val="24"/>
                <w:szCs w:val="24"/>
                <w:highlight w:val="none"/>
                <w:lang w:val="en-US" w:eastAsia="zh-CN"/>
              </w:rPr>
              <w:t>预算</w:t>
            </w:r>
            <w:r>
              <w:rPr>
                <w:rFonts w:hint="eastAsia" w:ascii="仿宋_GB2312" w:hAnsi="仿宋" w:eastAsia="仿宋_GB2312"/>
                <w:color w:val="auto"/>
                <w:sz w:val="24"/>
                <w:szCs w:val="24"/>
                <w:highlight w:val="none"/>
                <w:lang w:val="zh-CN"/>
              </w:rPr>
              <w:t>控制价</w:t>
            </w:r>
            <w:r>
              <w:rPr>
                <w:rFonts w:ascii="仿宋_GB2312" w:hAnsi="仿宋" w:eastAsia="仿宋_GB2312" w:cs="Times New Roman"/>
                <w:color w:val="auto"/>
                <w:sz w:val="24"/>
                <w:szCs w:val="24"/>
                <w:highlight w:val="none"/>
                <w:lang w:val="zh-CN"/>
              </w:rPr>
              <w:t>为</w:t>
            </w:r>
            <w:r>
              <w:rPr>
                <w:rFonts w:hint="eastAsia" w:ascii="仿宋_GB2312" w:hAnsi="仿宋" w:eastAsia="仿宋_GB2312" w:cs="Times New Roman"/>
                <w:color w:val="auto"/>
                <w:sz w:val="24"/>
                <w:szCs w:val="24"/>
                <w:highlight w:val="none"/>
                <w:lang w:val="en-US" w:eastAsia="zh-CN"/>
              </w:rPr>
              <w:t>58</w:t>
            </w:r>
            <w:r>
              <w:rPr>
                <w:rFonts w:hint="eastAsia" w:ascii="仿宋_GB2312" w:hAnsi="仿宋_GB2312" w:eastAsia="仿宋_GB2312" w:cs="仿宋_GB2312"/>
                <w:b w:val="0"/>
                <w:bCs/>
                <w:color w:val="auto"/>
                <w:kern w:val="0"/>
                <w:sz w:val="24"/>
                <w:szCs w:val="24"/>
                <w:highlight w:val="none"/>
                <w:lang w:val="en-US" w:eastAsia="zh-CN" w:bidi="ar-SA"/>
              </w:rPr>
              <w:t>万元</w:t>
            </w:r>
            <w:r>
              <w:rPr>
                <w:rFonts w:ascii="仿宋_GB2312" w:hAnsi="仿宋" w:eastAsia="仿宋_GB2312" w:cs="Times New Roman"/>
                <w:color w:val="auto"/>
                <w:sz w:val="24"/>
                <w:szCs w:val="24"/>
                <w:highlight w:val="none"/>
                <w:lang w:val="zh-CN"/>
              </w:rPr>
              <w:t>。</w:t>
            </w:r>
          </w:p>
          <w:p w14:paraId="46E92A2A">
            <w:pPr>
              <w:autoSpaceDE w:val="0"/>
              <w:autoSpaceDN w:val="0"/>
              <w:rPr>
                <w:rFonts w:hint="eastAsia" w:ascii="仿宋_GB2312" w:hAnsi="楷体" w:eastAsia="仿宋_GB2312"/>
                <w:color w:val="auto"/>
                <w:sz w:val="24"/>
                <w:szCs w:val="24"/>
                <w:highlight w:val="none"/>
                <w:lang w:val="zh-CN"/>
              </w:rPr>
            </w:pPr>
            <w:r>
              <w:rPr>
                <w:rFonts w:hint="default" w:ascii="仿宋_GB2312" w:hAnsi="仿宋" w:eastAsia="仿宋_GB2312"/>
                <w:color w:val="auto"/>
                <w:sz w:val="24"/>
                <w:szCs w:val="24"/>
                <w:highlight w:val="none"/>
                <w:lang w:val="zh-CN"/>
              </w:rPr>
              <w:t>供应商报价</w:t>
            </w:r>
            <w:r>
              <w:rPr>
                <w:rFonts w:ascii="仿宋_GB2312" w:hAnsi="仿宋" w:eastAsia="仿宋_GB2312"/>
                <w:color w:val="auto"/>
                <w:sz w:val="24"/>
                <w:szCs w:val="24"/>
                <w:highlight w:val="none"/>
                <w:lang w:val="zh-CN"/>
              </w:rPr>
              <w:t>不得有选择性报价和附有条件的报价，且报价不得高于</w:t>
            </w:r>
            <w:r>
              <w:rPr>
                <w:rFonts w:hint="eastAsia" w:ascii="仿宋_GB2312" w:hAnsi="仿宋" w:eastAsia="仿宋_GB2312"/>
                <w:color w:val="auto"/>
                <w:sz w:val="24"/>
                <w:szCs w:val="24"/>
                <w:highlight w:val="none"/>
                <w:lang w:val="en-US" w:eastAsia="zh-CN"/>
              </w:rPr>
              <w:t>预算</w:t>
            </w:r>
            <w:r>
              <w:rPr>
                <w:rFonts w:hint="eastAsia" w:ascii="仿宋_GB2312" w:hAnsi="仿宋" w:eastAsia="仿宋_GB2312"/>
                <w:color w:val="auto"/>
                <w:sz w:val="24"/>
                <w:szCs w:val="24"/>
                <w:highlight w:val="none"/>
                <w:lang w:val="zh-CN"/>
              </w:rPr>
              <w:t>控制价</w:t>
            </w:r>
            <w:r>
              <w:rPr>
                <w:rFonts w:ascii="仿宋_GB2312" w:hAnsi="仿宋" w:eastAsia="仿宋_GB2312"/>
                <w:color w:val="auto"/>
                <w:sz w:val="24"/>
                <w:szCs w:val="24"/>
                <w:highlight w:val="none"/>
                <w:lang w:val="zh-CN"/>
              </w:rPr>
              <w:t>，否则其报价无效。</w:t>
            </w:r>
          </w:p>
        </w:tc>
      </w:tr>
      <w:tr w14:paraId="5140F33F">
        <w:tblPrEx>
          <w:tblCellMar>
            <w:top w:w="0" w:type="dxa"/>
            <w:left w:w="108" w:type="dxa"/>
            <w:bottom w:w="0" w:type="dxa"/>
            <w:right w:w="108" w:type="dxa"/>
          </w:tblCellMar>
        </w:tblPrEx>
        <w:trPr>
          <w:trHeight w:val="438"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1557AE01">
            <w:pPr>
              <w:autoSpaceDE w:val="0"/>
              <w:autoSpaceDN w:val="0"/>
              <w:jc w:val="center"/>
              <w:rPr>
                <w:rFonts w:hint="eastAsia" w:ascii="仿宋_GB2312" w:hAnsi="仿宋" w:eastAsia="仿宋_GB2312"/>
                <w:color w:val="auto"/>
                <w:kern w:val="2"/>
                <w:sz w:val="24"/>
                <w:szCs w:val="24"/>
                <w:highlight w:val="none"/>
                <w:lang w:val="zh-CN" w:eastAsia="zh-CN" w:bidi="ar-SA"/>
              </w:rPr>
            </w:pPr>
            <w:r>
              <w:rPr>
                <w:rFonts w:ascii="仿宋_GB2312" w:hAnsi="仿宋" w:eastAsia="仿宋_GB2312"/>
                <w:color w:val="auto"/>
                <w:sz w:val="24"/>
                <w:szCs w:val="24"/>
                <w:highlight w:val="none"/>
                <w:lang w:val="zh-CN"/>
              </w:rPr>
              <w:t>6</w:t>
            </w:r>
          </w:p>
        </w:tc>
        <w:tc>
          <w:tcPr>
            <w:tcW w:w="1977" w:type="dxa"/>
            <w:tcBorders>
              <w:top w:val="single" w:color="auto" w:sz="6" w:space="0"/>
              <w:left w:val="single" w:color="auto" w:sz="6" w:space="0"/>
              <w:bottom w:val="single" w:color="auto" w:sz="6" w:space="0"/>
              <w:right w:val="single" w:color="auto" w:sz="6" w:space="0"/>
            </w:tcBorders>
            <w:noWrap w:val="0"/>
            <w:vAlign w:val="center"/>
          </w:tcPr>
          <w:p w14:paraId="2E69A25A">
            <w:pPr>
              <w:autoSpaceDE w:val="0"/>
              <w:autoSpaceDN w:val="0"/>
              <w:rPr>
                <w:rFonts w:hint="eastAsia" w:ascii="仿宋_GB2312" w:hAnsi="仿宋" w:eastAsia="仿宋_GB2312"/>
                <w:color w:val="auto"/>
                <w:kern w:val="2"/>
                <w:sz w:val="24"/>
                <w:szCs w:val="24"/>
                <w:highlight w:val="none"/>
                <w:lang w:val="zh-CN" w:eastAsia="zh-CN" w:bidi="ar-SA"/>
              </w:rPr>
            </w:pPr>
            <w:r>
              <w:rPr>
                <w:rFonts w:hint="eastAsia" w:ascii="仿宋_GB2312" w:hAnsi="仿宋" w:eastAsia="仿宋_GB2312"/>
                <w:color w:val="auto"/>
                <w:kern w:val="2"/>
                <w:sz w:val="24"/>
                <w:szCs w:val="24"/>
                <w:highlight w:val="none"/>
                <w:lang w:val="zh-CN" w:eastAsia="zh-CN" w:bidi="ar-SA"/>
              </w:rPr>
              <w:t>服务期限</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54ABEEEE">
            <w:pPr>
              <w:autoSpaceDE w:val="0"/>
              <w:autoSpaceDN w:val="0"/>
              <w:rPr>
                <w:rFonts w:hint="default" w:ascii="仿宋_GB2312" w:hAnsi="楷体" w:eastAsia="仿宋_GB2312"/>
                <w:color w:val="auto"/>
                <w:sz w:val="24"/>
                <w:szCs w:val="24"/>
                <w:highlight w:val="none"/>
                <w:lang w:val="en-US" w:eastAsia="zh-CN"/>
              </w:rPr>
            </w:pPr>
            <w:r>
              <w:rPr>
                <w:rFonts w:hint="default" w:ascii="仿宋_GB2312" w:hAnsi="楷体" w:eastAsia="仿宋_GB2312"/>
                <w:color w:val="auto"/>
                <w:sz w:val="24"/>
                <w:szCs w:val="24"/>
                <w:highlight w:val="none"/>
                <w:lang w:val="en-US" w:eastAsia="zh-CN"/>
              </w:rPr>
              <w:t>项目实施周期：60个日历日。</w:t>
            </w:r>
          </w:p>
          <w:p w14:paraId="53A56A2D">
            <w:pPr>
              <w:autoSpaceDE w:val="0"/>
              <w:autoSpaceDN w:val="0"/>
              <w:rPr>
                <w:rFonts w:hint="default" w:ascii="仿宋_GB2312" w:hAnsi="楷体" w:eastAsia="仿宋_GB2312"/>
                <w:color w:val="auto"/>
                <w:sz w:val="24"/>
                <w:szCs w:val="24"/>
                <w:highlight w:val="none"/>
                <w:lang w:val="en-US" w:eastAsia="zh-CN"/>
              </w:rPr>
            </w:pPr>
            <w:r>
              <w:rPr>
                <w:rFonts w:hint="default" w:ascii="仿宋_GB2312" w:hAnsi="楷体" w:eastAsia="仿宋_GB2312"/>
                <w:color w:val="auto"/>
                <w:sz w:val="24"/>
                <w:szCs w:val="24"/>
                <w:highlight w:val="none"/>
                <w:lang w:val="en-US" w:eastAsia="zh-CN"/>
              </w:rPr>
              <w:t>服务期限：自合同签订生效之日起2年</w:t>
            </w:r>
            <w:r>
              <w:rPr>
                <w:rFonts w:hint="eastAsia" w:ascii="仿宋_GB2312" w:hAnsi="楷体" w:eastAsia="仿宋_GB2312"/>
                <w:color w:val="auto"/>
                <w:sz w:val="24"/>
                <w:szCs w:val="24"/>
                <w:highlight w:val="none"/>
                <w:lang w:val="en-US" w:eastAsia="zh-CN"/>
              </w:rPr>
              <w:t>。</w:t>
            </w:r>
          </w:p>
        </w:tc>
      </w:tr>
      <w:tr w14:paraId="788E0583">
        <w:tblPrEx>
          <w:tblCellMar>
            <w:top w:w="0" w:type="dxa"/>
            <w:left w:w="108" w:type="dxa"/>
            <w:bottom w:w="0" w:type="dxa"/>
            <w:right w:w="108" w:type="dxa"/>
          </w:tblCellMar>
        </w:tblPrEx>
        <w:trPr>
          <w:trHeight w:val="1215"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47294330">
            <w:pPr>
              <w:autoSpaceDE w:val="0"/>
              <w:autoSpaceDN w:val="0"/>
              <w:jc w:val="center"/>
              <w:rPr>
                <w:rFonts w:hint="eastAsia" w:ascii="仿宋_GB2312" w:hAnsi="仿宋" w:eastAsia="仿宋_GB2312"/>
                <w:color w:val="auto"/>
                <w:kern w:val="2"/>
                <w:sz w:val="24"/>
                <w:szCs w:val="24"/>
                <w:highlight w:val="none"/>
                <w:lang w:val="zh-CN" w:eastAsia="zh-CN" w:bidi="ar-SA"/>
              </w:rPr>
            </w:pPr>
            <w:r>
              <w:rPr>
                <w:rFonts w:hint="eastAsia" w:ascii="仿宋_GB2312" w:hAnsi="仿宋" w:eastAsia="仿宋_GB2312"/>
                <w:color w:val="auto"/>
                <w:sz w:val="24"/>
                <w:szCs w:val="24"/>
                <w:highlight w:val="none"/>
                <w:lang w:val="en-US" w:eastAsia="zh-CN"/>
              </w:rPr>
              <w:t>7</w:t>
            </w:r>
          </w:p>
        </w:tc>
        <w:tc>
          <w:tcPr>
            <w:tcW w:w="1977" w:type="dxa"/>
            <w:tcBorders>
              <w:top w:val="single" w:color="auto" w:sz="6" w:space="0"/>
              <w:left w:val="single" w:color="auto" w:sz="6" w:space="0"/>
              <w:bottom w:val="single" w:color="auto" w:sz="6" w:space="0"/>
              <w:right w:val="single" w:color="auto" w:sz="6" w:space="0"/>
            </w:tcBorders>
            <w:noWrap w:val="0"/>
            <w:vAlign w:val="center"/>
          </w:tcPr>
          <w:p w14:paraId="6EECC1A2">
            <w:pPr>
              <w:autoSpaceDE w:val="0"/>
              <w:autoSpaceDN w:val="0"/>
              <w:rPr>
                <w:rFonts w:hint="eastAsia" w:ascii="仿宋_GB2312" w:hAnsi="仿宋" w:eastAsia="仿宋_GB2312"/>
                <w:color w:val="auto"/>
                <w:kern w:val="2"/>
                <w:sz w:val="24"/>
                <w:szCs w:val="24"/>
                <w:highlight w:val="none"/>
                <w:lang w:val="zh-CN" w:eastAsia="zh-CN" w:bidi="ar-SA"/>
              </w:rPr>
            </w:pPr>
            <w:r>
              <w:rPr>
                <w:rFonts w:ascii="仿宋_GB2312" w:hAnsi="仿宋" w:eastAsia="仿宋_GB2312"/>
                <w:color w:val="auto"/>
                <w:sz w:val="24"/>
                <w:szCs w:val="24"/>
                <w:highlight w:val="none"/>
                <w:lang w:val="zh-CN"/>
              </w:rPr>
              <w:t>供应商资格要求</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28A22258">
            <w:pPr>
              <w:autoSpaceDE w:val="0"/>
              <w:autoSpaceDN w:val="0"/>
              <w:rPr>
                <w:rFonts w:hint="default" w:ascii="仿宋_GB2312" w:hAnsi="楷体" w:eastAsia="仿宋_GB2312" w:cs="Times New Roman"/>
                <w:color w:val="auto"/>
                <w:sz w:val="24"/>
                <w:szCs w:val="24"/>
                <w:highlight w:val="none"/>
                <w:lang w:val="en-US" w:eastAsia="zh-CN"/>
              </w:rPr>
            </w:pPr>
            <w:r>
              <w:rPr>
                <w:rFonts w:hint="eastAsia" w:ascii="仿宋_GB2312" w:hAnsi="楷体" w:eastAsia="仿宋_GB2312" w:cs="Times New Roman"/>
                <w:color w:val="auto"/>
                <w:sz w:val="24"/>
                <w:szCs w:val="24"/>
                <w:highlight w:val="none"/>
                <w:lang w:val="en-US" w:eastAsia="zh-CN"/>
              </w:rPr>
              <w:t>1、</w:t>
            </w:r>
            <w:r>
              <w:rPr>
                <w:rFonts w:hint="default" w:ascii="仿宋_GB2312" w:hAnsi="楷体" w:eastAsia="仿宋_GB2312" w:cs="Times New Roman"/>
                <w:color w:val="auto"/>
                <w:sz w:val="24"/>
                <w:szCs w:val="24"/>
                <w:highlight w:val="none"/>
                <w:lang w:val="en-US" w:eastAsia="zh-CN"/>
              </w:rPr>
              <w:t>供应商应具备在中华人民共和国境内注册，须具备有效的营业执照，并具有相应的服务能力；</w:t>
            </w:r>
          </w:p>
          <w:p w14:paraId="30C08B7E">
            <w:pPr>
              <w:autoSpaceDE w:val="0"/>
              <w:autoSpaceDN w:val="0"/>
              <w:rPr>
                <w:rFonts w:hint="default" w:eastAsia="仿宋_GB2312"/>
                <w:color w:val="auto"/>
                <w:highlight w:val="none"/>
                <w:lang w:val="en-US" w:eastAsia="zh-CN"/>
              </w:rPr>
            </w:pPr>
            <w:r>
              <w:rPr>
                <w:rFonts w:hint="eastAsia" w:ascii="仿宋_GB2312" w:hAnsi="楷体" w:eastAsia="仿宋_GB2312" w:cs="Times New Roman"/>
                <w:color w:val="auto"/>
                <w:sz w:val="24"/>
                <w:szCs w:val="24"/>
                <w:highlight w:val="none"/>
                <w:lang w:val="en-US" w:eastAsia="zh-CN"/>
              </w:rPr>
              <w:t>2、</w:t>
            </w:r>
            <w:r>
              <w:rPr>
                <w:rFonts w:hint="default" w:ascii="仿宋_GB2312" w:hAnsi="楷体" w:eastAsia="仿宋_GB2312" w:cs="Times New Roman"/>
                <w:color w:val="auto"/>
                <w:sz w:val="24"/>
                <w:szCs w:val="24"/>
                <w:highlight w:val="none"/>
                <w:lang w:val="en-US" w:eastAsia="zh-CN"/>
              </w:rPr>
              <w:t>本项目不允许联合体投标。</w:t>
            </w:r>
          </w:p>
        </w:tc>
      </w:tr>
      <w:tr w14:paraId="6D86EA66">
        <w:tblPrEx>
          <w:tblCellMar>
            <w:top w:w="0" w:type="dxa"/>
            <w:left w:w="108" w:type="dxa"/>
            <w:bottom w:w="0" w:type="dxa"/>
            <w:right w:w="108" w:type="dxa"/>
          </w:tblCellMar>
        </w:tblPrEx>
        <w:trPr>
          <w:trHeight w:val="999"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3CE406E3">
            <w:pPr>
              <w:autoSpaceDE w:val="0"/>
              <w:autoSpaceDN w:val="0"/>
              <w:jc w:val="center"/>
              <w:rPr>
                <w:rFonts w:hint="eastAsia" w:ascii="仿宋_GB2312" w:hAnsi="仿宋" w:eastAsia="仿宋_GB2312"/>
                <w:color w:val="auto"/>
                <w:kern w:val="2"/>
                <w:sz w:val="24"/>
                <w:szCs w:val="24"/>
                <w:highlight w:val="none"/>
                <w:lang w:val="zh-CN" w:eastAsia="zh-CN" w:bidi="ar-SA"/>
              </w:rPr>
            </w:pPr>
            <w:r>
              <w:rPr>
                <w:rFonts w:hint="eastAsia" w:ascii="仿宋_GB2312" w:hAnsi="仿宋" w:eastAsia="仿宋_GB2312"/>
                <w:color w:val="auto"/>
                <w:sz w:val="24"/>
                <w:szCs w:val="24"/>
                <w:highlight w:val="none"/>
                <w:lang w:val="en-US" w:eastAsia="zh-CN"/>
              </w:rPr>
              <w:t>8</w:t>
            </w:r>
          </w:p>
        </w:tc>
        <w:tc>
          <w:tcPr>
            <w:tcW w:w="1977" w:type="dxa"/>
            <w:tcBorders>
              <w:top w:val="single" w:color="auto" w:sz="6" w:space="0"/>
              <w:left w:val="single" w:color="auto" w:sz="6" w:space="0"/>
              <w:bottom w:val="single" w:color="auto" w:sz="6" w:space="0"/>
              <w:right w:val="single" w:color="auto" w:sz="6" w:space="0"/>
            </w:tcBorders>
            <w:noWrap w:val="0"/>
            <w:vAlign w:val="center"/>
          </w:tcPr>
          <w:p w14:paraId="326FEFC0">
            <w:pPr>
              <w:autoSpaceDE w:val="0"/>
              <w:autoSpaceDN w:val="0"/>
              <w:rPr>
                <w:rFonts w:hint="eastAsia" w:ascii="仿宋_GB2312" w:hAnsi="仿宋" w:eastAsia="仿宋_GB2312"/>
                <w:color w:val="auto"/>
                <w:kern w:val="2"/>
                <w:sz w:val="24"/>
                <w:szCs w:val="24"/>
                <w:highlight w:val="none"/>
                <w:lang w:val="zh-CN" w:eastAsia="zh-CN" w:bidi="ar-SA"/>
              </w:rPr>
            </w:pPr>
            <w:r>
              <w:rPr>
                <w:rFonts w:ascii="仿宋_GB2312" w:hAnsi="仿宋" w:eastAsia="仿宋_GB2312"/>
                <w:color w:val="auto"/>
                <w:sz w:val="24"/>
                <w:szCs w:val="24"/>
                <w:highlight w:val="none"/>
                <w:lang w:val="zh-CN"/>
              </w:rPr>
              <w:t>供应商资质资格要求的证明材料和情况说明</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19277C95">
            <w:pPr>
              <w:autoSpaceDE w:val="0"/>
              <w:autoSpaceDN w:val="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开标时，供应商应提供以下资格审查资料并将复印件附在响应文件中。如没有按要求及时、完整、准确的提交，其报价一律按无效投标处理，由此造成的一切后果和损失均由供应商自行承担：</w:t>
            </w:r>
          </w:p>
          <w:p w14:paraId="20EF82AC">
            <w:pPr>
              <w:autoSpaceDE w:val="0"/>
              <w:autoSpaceDN w:val="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1、营业执照副本；</w:t>
            </w:r>
          </w:p>
          <w:p w14:paraId="3F6ADE96">
            <w:pPr>
              <w:autoSpaceDE w:val="0"/>
              <w:autoSpaceDN w:val="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2、参加投标的如为法定代表人，则须提供法定代表人身份证；如为被授权委托人，则须提供被授权委托人身份证、法定代表人授权委托书；</w:t>
            </w:r>
          </w:p>
          <w:p w14:paraId="1EE75694">
            <w:pPr>
              <w:autoSpaceDE w:val="0"/>
              <w:autoSpaceDN w:val="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rPr>
              <w:t>3</w:t>
            </w:r>
            <w:r>
              <w:rPr>
                <w:rFonts w:ascii="仿宋_GB2312" w:hAnsi="仿宋" w:eastAsia="仿宋_GB2312"/>
                <w:color w:val="auto"/>
                <w:sz w:val="24"/>
                <w:szCs w:val="24"/>
                <w:highlight w:val="none"/>
                <w:lang w:val="zh-CN"/>
              </w:rPr>
              <w:t>、企业基本账户开户许可证</w:t>
            </w:r>
            <w:r>
              <w:rPr>
                <w:rFonts w:ascii="仿宋_GB2312" w:hAnsi="仿宋" w:eastAsia="仿宋_GB2312"/>
                <w:color w:val="auto"/>
                <w:sz w:val="24"/>
                <w:szCs w:val="24"/>
                <w:highlight w:val="none"/>
              </w:rPr>
              <w:t>或基本存款账户信息</w:t>
            </w:r>
            <w:r>
              <w:rPr>
                <w:rFonts w:hint="eastAsia" w:ascii="仿宋_GB2312" w:hAnsi="仿宋" w:eastAsia="仿宋_GB2312"/>
                <w:color w:val="auto"/>
                <w:sz w:val="24"/>
                <w:szCs w:val="24"/>
                <w:highlight w:val="none"/>
              </w:rPr>
              <w:t>及投标保证金缴纳凭证</w:t>
            </w:r>
            <w:r>
              <w:rPr>
                <w:rFonts w:ascii="仿宋_GB2312" w:hAnsi="仿宋" w:eastAsia="仿宋_GB2312"/>
                <w:color w:val="auto"/>
                <w:sz w:val="24"/>
                <w:szCs w:val="24"/>
                <w:highlight w:val="none"/>
                <w:lang w:val="zh-CN"/>
              </w:rPr>
              <w:t>；</w:t>
            </w:r>
          </w:p>
          <w:p w14:paraId="150D1B37">
            <w:pPr>
              <w:autoSpaceDE w:val="0"/>
              <w:autoSpaceDN w:val="0"/>
              <w:rPr>
                <w:rFonts w:ascii="仿宋_GB2312" w:hAnsi="仿宋" w:eastAsia="仿宋_GB2312"/>
                <w:color w:val="auto"/>
                <w:sz w:val="24"/>
                <w:szCs w:val="24"/>
                <w:highlight w:val="none"/>
                <w:lang w:val="zh-CN"/>
              </w:rPr>
            </w:pPr>
            <w:r>
              <w:rPr>
                <w:rFonts w:hint="eastAsia" w:ascii="仿宋_GB2312" w:hAnsi="仿宋" w:eastAsia="仿宋_GB2312"/>
                <w:color w:val="auto"/>
                <w:sz w:val="24"/>
                <w:szCs w:val="24"/>
                <w:highlight w:val="none"/>
                <w:lang w:val="en-US" w:eastAsia="zh-CN"/>
              </w:rPr>
              <w:t>4</w:t>
            </w:r>
            <w:r>
              <w:rPr>
                <w:rFonts w:ascii="仿宋_GB2312" w:hAnsi="仿宋" w:eastAsia="仿宋_GB2312"/>
                <w:color w:val="auto"/>
                <w:sz w:val="24"/>
                <w:szCs w:val="24"/>
                <w:highlight w:val="none"/>
              </w:rPr>
              <w:t>、</w:t>
            </w:r>
            <w:r>
              <w:rPr>
                <w:rFonts w:ascii="仿宋_GB2312" w:hAnsi="仿宋" w:eastAsia="仿宋_GB2312"/>
                <w:color w:val="auto"/>
                <w:sz w:val="24"/>
                <w:szCs w:val="24"/>
                <w:highlight w:val="none"/>
                <w:lang w:val="zh-CN"/>
              </w:rPr>
              <w:t>供应商认为需要提交的其它证明材料。</w:t>
            </w:r>
          </w:p>
          <w:p w14:paraId="4A317E6E">
            <w:pPr>
              <w:autoSpaceDE w:val="0"/>
              <w:autoSpaceDN w:val="0"/>
              <w:rPr>
                <w:rFonts w:ascii="仿宋_GB2312" w:hAnsi="仿宋" w:eastAsia="仿宋_GB2312"/>
                <w:b w:val="0"/>
                <w:bCs w:val="0"/>
                <w:color w:val="auto"/>
                <w:sz w:val="24"/>
                <w:szCs w:val="24"/>
                <w:highlight w:val="none"/>
                <w:lang w:val="zh-CN"/>
              </w:rPr>
            </w:pPr>
            <w:r>
              <w:rPr>
                <w:rFonts w:ascii="仿宋_GB2312" w:hAnsi="仿宋" w:eastAsia="仿宋_GB2312"/>
                <w:b w:val="0"/>
                <w:bCs w:val="0"/>
                <w:color w:val="auto"/>
                <w:sz w:val="24"/>
                <w:szCs w:val="24"/>
                <w:highlight w:val="none"/>
                <w:lang w:val="zh-CN"/>
              </w:rPr>
              <w:t>注：以上第</w:t>
            </w:r>
            <w:r>
              <w:rPr>
                <w:rFonts w:ascii="仿宋_GB2312" w:hAnsi="仿宋" w:eastAsia="仿宋_GB2312"/>
                <w:b w:val="0"/>
                <w:bCs w:val="0"/>
                <w:color w:val="auto"/>
                <w:sz w:val="24"/>
                <w:szCs w:val="24"/>
                <w:highlight w:val="none"/>
              </w:rPr>
              <w:t>1-</w:t>
            </w:r>
            <w:r>
              <w:rPr>
                <w:rFonts w:hint="eastAsia" w:ascii="仿宋_GB2312" w:hAnsi="仿宋" w:eastAsia="仿宋_GB2312"/>
                <w:b w:val="0"/>
                <w:bCs w:val="0"/>
                <w:color w:val="auto"/>
                <w:sz w:val="24"/>
                <w:szCs w:val="24"/>
                <w:highlight w:val="none"/>
                <w:lang w:val="en-US" w:eastAsia="zh-CN"/>
              </w:rPr>
              <w:t>3</w:t>
            </w:r>
            <w:r>
              <w:rPr>
                <w:rFonts w:ascii="仿宋_GB2312" w:hAnsi="仿宋" w:eastAsia="仿宋_GB2312"/>
                <w:b w:val="0"/>
                <w:bCs w:val="0"/>
                <w:color w:val="auto"/>
                <w:sz w:val="24"/>
                <w:szCs w:val="24"/>
                <w:highlight w:val="none"/>
              </w:rPr>
              <w:t>项</w:t>
            </w:r>
            <w:r>
              <w:rPr>
                <w:rFonts w:ascii="仿宋_GB2312" w:hAnsi="仿宋" w:eastAsia="仿宋_GB2312"/>
                <w:b w:val="0"/>
                <w:bCs w:val="0"/>
                <w:color w:val="auto"/>
                <w:sz w:val="24"/>
                <w:szCs w:val="24"/>
                <w:highlight w:val="none"/>
                <w:lang w:val="zh-CN"/>
              </w:rPr>
              <w:t>是供应商递交响应文件时必须提供的，届时未提供或者提供不全的，其报价无效。</w:t>
            </w:r>
          </w:p>
          <w:p w14:paraId="5B051D0F">
            <w:pPr>
              <w:tabs>
                <w:tab w:val="left" w:pos="7665"/>
              </w:tabs>
              <w:autoSpaceDE w:val="0"/>
              <w:autoSpaceDN w:val="0"/>
              <w:rPr>
                <w:rFonts w:hint="eastAsia" w:ascii="仿宋_GB2312" w:hAnsi="仿宋" w:eastAsia="仿宋_GB2312"/>
                <w:color w:val="auto"/>
                <w:kern w:val="2"/>
                <w:sz w:val="24"/>
                <w:szCs w:val="24"/>
                <w:highlight w:val="none"/>
                <w:lang w:val="zh-CN" w:eastAsia="zh-CN" w:bidi="ar-SA"/>
              </w:rPr>
            </w:pPr>
            <w:r>
              <w:rPr>
                <w:rFonts w:ascii="仿宋_GB2312" w:hAnsi="仿宋" w:eastAsia="仿宋_GB2312"/>
                <w:b w:val="0"/>
                <w:bCs w:val="0"/>
                <w:color w:val="auto"/>
                <w:sz w:val="24"/>
                <w:szCs w:val="24"/>
                <w:highlight w:val="none"/>
                <w:lang w:val="zh-CN"/>
              </w:rPr>
              <w:t>相关证件原件在年检期间或者无法提供的，可提供由发证机关出具证明材料原件或公证部门出具的公证件</w:t>
            </w:r>
            <w:r>
              <w:rPr>
                <w:rFonts w:ascii="仿宋_GB2312" w:hAnsi="仿宋_GB2312" w:eastAsia="仿宋_GB2312" w:cs="仿宋_GB2312"/>
                <w:color w:val="auto"/>
                <w:sz w:val="24"/>
                <w:szCs w:val="24"/>
                <w:highlight w:val="none"/>
              </w:rPr>
              <w:t>。</w:t>
            </w:r>
          </w:p>
        </w:tc>
      </w:tr>
      <w:tr w14:paraId="547A17CE">
        <w:tblPrEx>
          <w:tblCellMar>
            <w:top w:w="0" w:type="dxa"/>
            <w:left w:w="108" w:type="dxa"/>
            <w:bottom w:w="0" w:type="dxa"/>
            <w:right w:w="108" w:type="dxa"/>
          </w:tblCellMar>
        </w:tblPrEx>
        <w:trPr>
          <w:trHeight w:val="546"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2CAC4637">
            <w:pPr>
              <w:autoSpaceDE w:val="0"/>
              <w:autoSpaceDN w:val="0"/>
              <w:jc w:val="center"/>
              <w:rPr>
                <w:rFonts w:hint="eastAsia" w:ascii="仿宋_GB2312" w:hAnsi="仿宋" w:eastAsia="仿宋_GB2312"/>
                <w:color w:val="auto"/>
                <w:kern w:val="2"/>
                <w:sz w:val="24"/>
                <w:szCs w:val="24"/>
                <w:highlight w:val="none"/>
                <w:lang w:val="zh-CN" w:eastAsia="zh-CN" w:bidi="ar-SA"/>
              </w:rPr>
            </w:pPr>
            <w:r>
              <w:rPr>
                <w:rFonts w:hint="eastAsia" w:ascii="仿宋_GB2312" w:hAnsi="仿宋" w:eastAsia="仿宋_GB2312"/>
                <w:color w:val="auto"/>
                <w:sz w:val="24"/>
                <w:szCs w:val="24"/>
                <w:highlight w:val="none"/>
                <w:lang w:val="en-US" w:eastAsia="zh-CN"/>
              </w:rPr>
              <w:t>9</w:t>
            </w:r>
          </w:p>
        </w:tc>
        <w:tc>
          <w:tcPr>
            <w:tcW w:w="1977" w:type="dxa"/>
            <w:tcBorders>
              <w:top w:val="single" w:color="auto" w:sz="6" w:space="0"/>
              <w:left w:val="single" w:color="auto" w:sz="6" w:space="0"/>
              <w:bottom w:val="single" w:color="auto" w:sz="6" w:space="0"/>
              <w:right w:val="single" w:color="auto" w:sz="6" w:space="0"/>
            </w:tcBorders>
            <w:noWrap w:val="0"/>
            <w:vAlign w:val="center"/>
          </w:tcPr>
          <w:p w14:paraId="49CD9506">
            <w:pPr>
              <w:autoSpaceDE w:val="0"/>
              <w:autoSpaceDN w:val="0"/>
              <w:rPr>
                <w:rFonts w:hint="eastAsia" w:ascii="仿宋_GB2312" w:hAnsi="仿宋" w:eastAsia="仿宋_GB2312"/>
                <w:color w:val="auto"/>
                <w:kern w:val="2"/>
                <w:sz w:val="24"/>
                <w:szCs w:val="24"/>
                <w:highlight w:val="none"/>
                <w:lang w:val="zh-CN" w:eastAsia="zh-CN" w:bidi="ar-SA"/>
              </w:rPr>
            </w:pPr>
            <w:r>
              <w:rPr>
                <w:rFonts w:ascii="仿宋_GB2312" w:hAnsi="仿宋" w:eastAsia="仿宋_GB2312"/>
                <w:color w:val="auto"/>
                <w:sz w:val="24"/>
                <w:szCs w:val="24"/>
                <w:highlight w:val="none"/>
                <w:lang w:val="zh-CN"/>
              </w:rPr>
              <w:t>踏勘现场</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7ADAE2AC">
            <w:pPr>
              <w:autoSpaceDE w:val="0"/>
              <w:autoSpaceDN w:val="0"/>
              <w:rPr>
                <w:rFonts w:hint="eastAsia" w:ascii="仿宋_GB2312" w:hAnsi="仿宋" w:eastAsia="仿宋_GB2312"/>
                <w:color w:val="auto"/>
                <w:kern w:val="2"/>
                <w:sz w:val="24"/>
                <w:szCs w:val="24"/>
                <w:highlight w:val="none"/>
                <w:lang w:val="zh-CN" w:eastAsia="zh-CN" w:bidi="ar-SA"/>
              </w:rPr>
            </w:pPr>
            <w:r>
              <w:rPr>
                <w:rFonts w:ascii="仿宋_GB2312" w:eastAsia="仿宋_GB2312"/>
                <w:color w:val="auto"/>
                <w:sz w:val="24"/>
                <w:szCs w:val="24"/>
                <w:highlight w:val="none"/>
              </w:rPr>
              <w:fldChar w:fldCharType="begin"/>
            </w:r>
            <w:r>
              <w:rPr>
                <w:rFonts w:ascii="仿宋_GB2312" w:hAnsi="仿宋" w:eastAsia="仿宋_GB2312"/>
                <w:color w:val="auto"/>
                <w:sz w:val="24"/>
                <w:szCs w:val="24"/>
                <w:highlight w:val="none"/>
              </w:rPr>
              <w:instrText xml:space="preserve"> eq \o\ac(□,√)</w:instrText>
            </w:r>
            <w:r>
              <w:rPr>
                <w:rFonts w:ascii="仿宋_GB2312" w:hAnsi="仿宋" w:eastAsia="仿宋_GB2312"/>
                <w:color w:val="auto"/>
                <w:sz w:val="24"/>
                <w:szCs w:val="24"/>
                <w:highlight w:val="none"/>
              </w:rPr>
              <w:fldChar w:fldCharType="end"/>
            </w:r>
            <w:r>
              <w:rPr>
                <w:rFonts w:ascii="仿宋_GB2312" w:hAnsi="仿宋" w:eastAsia="仿宋_GB2312"/>
                <w:color w:val="auto"/>
                <w:sz w:val="24"/>
                <w:szCs w:val="24"/>
                <w:highlight w:val="none"/>
                <w:lang w:val="zh-CN"/>
              </w:rPr>
              <w:t>不组织，自行踏勘。</w:t>
            </w:r>
          </w:p>
        </w:tc>
      </w:tr>
      <w:tr w14:paraId="520864B6">
        <w:tblPrEx>
          <w:tblCellMar>
            <w:top w:w="0" w:type="dxa"/>
            <w:left w:w="108" w:type="dxa"/>
            <w:bottom w:w="0" w:type="dxa"/>
            <w:right w:w="108" w:type="dxa"/>
          </w:tblCellMar>
        </w:tblPrEx>
        <w:trPr>
          <w:trHeight w:val="454"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3740AAEA">
            <w:pPr>
              <w:autoSpaceDE w:val="0"/>
              <w:autoSpaceDN w:val="0"/>
              <w:jc w:val="center"/>
              <w:rPr>
                <w:rFonts w:hint="eastAsia" w:ascii="仿宋_GB2312" w:hAnsi="仿宋" w:eastAsia="仿宋_GB2312"/>
                <w:color w:val="auto"/>
                <w:kern w:val="2"/>
                <w:sz w:val="24"/>
                <w:szCs w:val="24"/>
                <w:highlight w:val="none"/>
                <w:lang w:val="zh-CN" w:eastAsia="zh-CN" w:bidi="ar-SA"/>
              </w:rPr>
            </w:pPr>
            <w:r>
              <w:rPr>
                <w:rFonts w:ascii="仿宋_GB2312" w:hAnsi="仿宋" w:eastAsia="仿宋_GB2312"/>
                <w:color w:val="auto"/>
                <w:sz w:val="24"/>
                <w:szCs w:val="24"/>
                <w:highlight w:val="none"/>
                <w:lang w:val="zh-CN"/>
              </w:rPr>
              <w:t>1</w:t>
            </w:r>
            <w:r>
              <w:rPr>
                <w:rFonts w:hint="eastAsia" w:ascii="仿宋_GB2312" w:hAnsi="仿宋" w:eastAsia="仿宋_GB2312"/>
                <w:color w:val="auto"/>
                <w:sz w:val="24"/>
                <w:szCs w:val="24"/>
                <w:highlight w:val="none"/>
                <w:lang w:val="en-US" w:eastAsia="zh-CN"/>
              </w:rPr>
              <w:t>0</w:t>
            </w:r>
          </w:p>
        </w:tc>
        <w:tc>
          <w:tcPr>
            <w:tcW w:w="1977" w:type="dxa"/>
            <w:tcBorders>
              <w:top w:val="single" w:color="auto" w:sz="6" w:space="0"/>
              <w:left w:val="single" w:color="auto" w:sz="6" w:space="0"/>
              <w:bottom w:val="single" w:color="auto" w:sz="6" w:space="0"/>
              <w:right w:val="single" w:color="auto" w:sz="6" w:space="0"/>
            </w:tcBorders>
            <w:noWrap w:val="0"/>
            <w:vAlign w:val="center"/>
          </w:tcPr>
          <w:p w14:paraId="37FC417B">
            <w:pPr>
              <w:autoSpaceDE w:val="0"/>
              <w:autoSpaceDN w:val="0"/>
              <w:rPr>
                <w:rFonts w:hint="eastAsia" w:ascii="仿宋_GB2312" w:hAnsi="仿宋" w:eastAsia="仿宋_GB2312" w:cs="Times New Roman"/>
                <w:color w:val="auto"/>
                <w:kern w:val="2"/>
                <w:sz w:val="24"/>
                <w:szCs w:val="24"/>
                <w:highlight w:val="none"/>
                <w:lang w:val="zh-CN" w:eastAsia="zh-CN" w:bidi="ar-SA"/>
              </w:rPr>
            </w:pPr>
            <w:r>
              <w:rPr>
                <w:rFonts w:ascii="仿宋_GB2312" w:hAnsi="仿宋" w:eastAsia="仿宋_GB2312"/>
                <w:color w:val="auto"/>
                <w:sz w:val="24"/>
                <w:szCs w:val="24"/>
                <w:highlight w:val="none"/>
                <w:lang w:val="zh-CN"/>
              </w:rPr>
              <w:t>供应商确认收到磋商文件澄清、修改、补充的时间</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285F3571">
            <w:pPr>
              <w:autoSpaceDE w:val="0"/>
              <w:autoSpaceDN w:val="0"/>
              <w:rPr>
                <w:rFonts w:hint="eastAsia" w:ascii="仿宋_GB2312" w:hAnsi="仿宋" w:eastAsia="仿宋_GB2312" w:cs="Times New Roman"/>
                <w:color w:val="auto"/>
                <w:kern w:val="2"/>
                <w:sz w:val="24"/>
                <w:szCs w:val="24"/>
                <w:highlight w:val="none"/>
                <w:lang w:val="zh-CN" w:eastAsia="zh-CN" w:bidi="ar-SA"/>
              </w:rPr>
            </w:pPr>
            <w:r>
              <w:rPr>
                <w:rFonts w:ascii="仿宋_GB2312" w:hAnsi="仿宋" w:eastAsia="仿宋_GB2312"/>
                <w:color w:val="auto"/>
                <w:sz w:val="24"/>
                <w:szCs w:val="24"/>
                <w:highlight w:val="none"/>
                <w:lang w:val="zh-CN"/>
              </w:rPr>
              <w:t>自澄清、修改、补充公告发布时间起48小时内。</w:t>
            </w:r>
          </w:p>
        </w:tc>
      </w:tr>
      <w:tr w14:paraId="3112BB41">
        <w:tblPrEx>
          <w:tblCellMar>
            <w:top w:w="0" w:type="dxa"/>
            <w:left w:w="108" w:type="dxa"/>
            <w:bottom w:w="0" w:type="dxa"/>
            <w:right w:w="108" w:type="dxa"/>
          </w:tblCellMar>
        </w:tblPrEx>
        <w:trPr>
          <w:trHeight w:val="454"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1B796E53">
            <w:pPr>
              <w:autoSpaceDE w:val="0"/>
              <w:autoSpaceDN w:val="0"/>
              <w:jc w:val="center"/>
              <w:rPr>
                <w:rFonts w:hint="eastAsia" w:ascii="仿宋_GB2312" w:hAnsi="仿宋" w:eastAsia="仿宋_GB2312"/>
                <w:color w:val="auto"/>
                <w:kern w:val="2"/>
                <w:sz w:val="24"/>
                <w:szCs w:val="24"/>
                <w:highlight w:val="none"/>
                <w:lang w:val="zh-CN" w:eastAsia="zh-CN" w:bidi="ar-SA"/>
              </w:rPr>
            </w:pPr>
            <w:r>
              <w:rPr>
                <w:rFonts w:ascii="仿宋_GB2312" w:hAnsi="仿宋" w:eastAsia="仿宋_GB2312"/>
                <w:color w:val="auto"/>
                <w:sz w:val="24"/>
                <w:szCs w:val="24"/>
                <w:highlight w:val="none"/>
                <w:lang w:val="zh-CN"/>
              </w:rPr>
              <w:t>1</w:t>
            </w:r>
            <w:r>
              <w:rPr>
                <w:rFonts w:hint="eastAsia" w:ascii="仿宋_GB2312" w:hAnsi="仿宋" w:eastAsia="仿宋_GB2312"/>
                <w:color w:val="auto"/>
                <w:sz w:val="24"/>
                <w:szCs w:val="24"/>
                <w:highlight w:val="none"/>
                <w:lang w:val="en-US" w:eastAsia="zh-CN"/>
              </w:rPr>
              <w:t>1</w:t>
            </w:r>
          </w:p>
        </w:tc>
        <w:tc>
          <w:tcPr>
            <w:tcW w:w="1977" w:type="dxa"/>
            <w:tcBorders>
              <w:top w:val="single" w:color="auto" w:sz="6" w:space="0"/>
              <w:left w:val="single" w:color="auto" w:sz="6" w:space="0"/>
              <w:bottom w:val="single" w:color="auto" w:sz="6" w:space="0"/>
              <w:right w:val="single" w:color="auto" w:sz="6" w:space="0"/>
            </w:tcBorders>
            <w:noWrap w:val="0"/>
            <w:vAlign w:val="center"/>
          </w:tcPr>
          <w:p w14:paraId="702257E4">
            <w:pPr>
              <w:autoSpaceDE w:val="0"/>
              <w:autoSpaceDN w:val="0"/>
              <w:rPr>
                <w:rFonts w:hint="eastAsia" w:ascii="仿宋_GB2312" w:hAnsi="仿宋" w:eastAsia="仿宋_GB2312" w:cs="Times New Roman"/>
                <w:color w:val="auto"/>
                <w:kern w:val="2"/>
                <w:sz w:val="24"/>
                <w:szCs w:val="24"/>
                <w:highlight w:val="none"/>
                <w:lang w:val="zh-CN" w:eastAsia="zh-CN" w:bidi="ar-SA"/>
              </w:rPr>
            </w:pPr>
            <w:r>
              <w:rPr>
                <w:rFonts w:ascii="仿宋_GB2312" w:hAnsi="仿宋" w:eastAsia="仿宋_GB2312"/>
                <w:color w:val="auto"/>
                <w:sz w:val="24"/>
                <w:szCs w:val="24"/>
                <w:highlight w:val="none"/>
                <w:lang w:val="zh-CN"/>
              </w:rPr>
              <w:t>投标有效期</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6A0A9332">
            <w:pPr>
              <w:autoSpaceDE w:val="0"/>
              <w:autoSpaceDN w:val="0"/>
              <w:rPr>
                <w:rFonts w:hint="eastAsia" w:ascii="仿宋_GB2312" w:hAnsi="仿宋" w:eastAsia="仿宋_GB2312" w:cs="Times New Roman"/>
                <w:color w:val="auto"/>
                <w:kern w:val="2"/>
                <w:sz w:val="24"/>
                <w:szCs w:val="24"/>
                <w:highlight w:val="none"/>
                <w:lang w:val="zh-CN" w:eastAsia="zh-CN" w:bidi="ar-SA"/>
              </w:rPr>
            </w:pPr>
            <w:r>
              <w:rPr>
                <w:rFonts w:ascii="仿宋_GB2312" w:hAnsi="仿宋" w:eastAsia="仿宋_GB2312"/>
                <w:color w:val="auto"/>
                <w:sz w:val="24"/>
                <w:szCs w:val="24"/>
                <w:highlight w:val="none"/>
                <w:lang w:val="zh-CN"/>
              </w:rPr>
              <w:t>自递交响应文件截止之日起90</w:t>
            </w:r>
            <w:r>
              <w:rPr>
                <w:rFonts w:hint="eastAsia" w:ascii="仿宋_GB2312" w:hAnsi="仿宋" w:eastAsia="仿宋_GB2312"/>
                <w:color w:val="auto"/>
                <w:sz w:val="24"/>
                <w:szCs w:val="24"/>
                <w:highlight w:val="none"/>
                <w:lang w:val="en-US" w:eastAsia="zh-CN"/>
              </w:rPr>
              <w:t>日</w:t>
            </w:r>
            <w:r>
              <w:rPr>
                <w:rFonts w:ascii="仿宋_GB2312" w:hAnsi="仿宋" w:eastAsia="仿宋_GB2312"/>
                <w:color w:val="auto"/>
                <w:sz w:val="24"/>
                <w:szCs w:val="24"/>
                <w:highlight w:val="none"/>
                <w:lang w:val="zh-CN"/>
              </w:rPr>
              <w:t>。</w:t>
            </w:r>
          </w:p>
        </w:tc>
      </w:tr>
      <w:tr w14:paraId="23B76E1B">
        <w:tblPrEx>
          <w:tblCellMar>
            <w:top w:w="0" w:type="dxa"/>
            <w:left w:w="108" w:type="dxa"/>
            <w:bottom w:w="0" w:type="dxa"/>
            <w:right w:w="108" w:type="dxa"/>
          </w:tblCellMar>
        </w:tblPrEx>
        <w:trPr>
          <w:trHeight w:val="454"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182C37B7">
            <w:pPr>
              <w:autoSpaceDE w:val="0"/>
              <w:autoSpaceDN w:val="0"/>
              <w:jc w:val="center"/>
              <w:rPr>
                <w:rFonts w:hint="default" w:ascii="仿宋_GB2312" w:hAnsi="仿宋" w:eastAsia="仿宋_GB2312"/>
                <w:color w:val="auto"/>
                <w:sz w:val="24"/>
                <w:szCs w:val="24"/>
                <w:highlight w:val="none"/>
                <w:lang w:val="en-US" w:eastAsia="zh-CN"/>
              </w:rPr>
            </w:pPr>
            <w:r>
              <w:rPr>
                <w:rFonts w:hint="eastAsia" w:ascii="仿宋_GB2312" w:hAnsi="仿宋" w:eastAsia="仿宋_GB2312"/>
                <w:color w:val="auto"/>
                <w:sz w:val="24"/>
                <w:szCs w:val="24"/>
                <w:highlight w:val="none"/>
                <w:lang w:val="en-US" w:eastAsia="zh-CN"/>
              </w:rPr>
              <w:t>12</w:t>
            </w:r>
          </w:p>
        </w:tc>
        <w:tc>
          <w:tcPr>
            <w:tcW w:w="1977" w:type="dxa"/>
            <w:tcBorders>
              <w:top w:val="single" w:color="auto" w:sz="6" w:space="0"/>
              <w:left w:val="single" w:color="auto" w:sz="6" w:space="0"/>
              <w:bottom w:val="single" w:color="auto" w:sz="6" w:space="0"/>
              <w:right w:val="single" w:color="auto" w:sz="6" w:space="0"/>
            </w:tcBorders>
            <w:noWrap w:val="0"/>
            <w:vAlign w:val="center"/>
          </w:tcPr>
          <w:p w14:paraId="0A5EB20C">
            <w:pPr>
              <w:autoSpaceDE w:val="0"/>
              <w:autoSpaceDN w:val="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投标保证金</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6AAED07A">
            <w:pPr>
              <w:adjustRightInd w:val="0"/>
              <w:snapToGrid w:val="0"/>
              <w:jc w:val="left"/>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1、保证金金额：</w:t>
            </w:r>
            <w:r>
              <w:rPr>
                <w:rFonts w:hint="eastAsia" w:ascii="仿宋_GB2312" w:hAnsi="仿宋" w:eastAsia="仿宋_GB2312"/>
                <w:color w:val="auto"/>
                <w:sz w:val="24"/>
                <w:szCs w:val="24"/>
                <w:highlight w:val="none"/>
                <w:lang w:val="en-US" w:eastAsia="zh-CN"/>
              </w:rPr>
              <w:t>壹万</w:t>
            </w:r>
            <w:r>
              <w:rPr>
                <w:rFonts w:hint="eastAsia" w:ascii="仿宋_GB2312" w:hAnsi="仿宋" w:eastAsia="仿宋_GB2312"/>
                <w:color w:val="auto"/>
                <w:sz w:val="24"/>
                <w:szCs w:val="24"/>
                <w:highlight w:val="none"/>
                <w:lang w:eastAsia="zh-CN"/>
              </w:rPr>
              <w:t>元整</w:t>
            </w:r>
            <w:r>
              <w:rPr>
                <w:rFonts w:ascii="仿宋_GB2312" w:hAnsi="仿宋" w:eastAsia="仿宋_GB2312"/>
                <w:color w:val="auto"/>
                <w:sz w:val="24"/>
                <w:szCs w:val="24"/>
                <w:highlight w:val="none"/>
              </w:rPr>
              <w:t>；</w:t>
            </w:r>
          </w:p>
          <w:p w14:paraId="7023EABC">
            <w:pPr>
              <w:adjustRightInd w:val="0"/>
              <w:snapToGrid w:val="0"/>
              <w:jc w:val="left"/>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2、保证金缴纳形式：采用银行转账、电汇等形式缴纳。</w:t>
            </w:r>
          </w:p>
          <w:p w14:paraId="2EB1E113">
            <w:pPr>
              <w:adjustRightInd w:val="0"/>
              <w:snapToGrid w:val="0"/>
              <w:jc w:val="left"/>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3、缴纳方式：投标保证金必须以供应商名义办理，不得以供应商分支机构、个人或其它名义办理；供应商须将保证金从其企业基本账户划转到磋商文件指定的投标保证金收取账户，否则视为未按要求缴纳投标保证金。</w:t>
            </w:r>
          </w:p>
          <w:p w14:paraId="21D9DECA">
            <w:pPr>
              <w:adjustRightInd w:val="0"/>
              <w:snapToGrid w:val="0"/>
              <w:spacing w:line="320" w:lineRule="exact"/>
              <w:jc w:val="left"/>
              <w:rPr>
                <w:rFonts w:ascii="仿宋_GB2312" w:hAnsi="仿宋" w:eastAsia="仿宋_GB2312"/>
                <w:color w:val="auto"/>
                <w:sz w:val="24"/>
                <w:szCs w:val="24"/>
                <w:highlight w:val="none"/>
              </w:rPr>
            </w:pPr>
            <w:r>
              <w:rPr>
                <w:rFonts w:ascii="仿宋_GB2312" w:hAnsi="仿宋" w:eastAsia="仿宋_GB2312"/>
                <w:color w:val="auto"/>
                <w:sz w:val="24"/>
                <w:szCs w:val="24"/>
                <w:highlight w:val="none"/>
                <w:lang w:val="zh-CN"/>
              </w:rPr>
              <w:t>4、</w:t>
            </w:r>
            <w:r>
              <w:rPr>
                <w:rFonts w:ascii="仿宋_GB2312" w:hAnsi="仿宋_GB2312" w:eastAsia="仿宋_GB2312" w:cs="仿宋"/>
                <w:color w:val="auto"/>
                <w:kern w:val="1"/>
                <w:sz w:val="24"/>
                <w:szCs w:val="24"/>
                <w:highlight w:val="none"/>
                <w:shd w:val="clear" w:color="auto" w:fill="FFFFFF"/>
                <w:lang w:val="zh-CN"/>
              </w:rPr>
              <w:t>收取人：</w:t>
            </w:r>
            <w:r>
              <w:rPr>
                <w:rFonts w:ascii="仿宋_GB2312" w:hAnsi="仿宋" w:eastAsia="仿宋_GB2312"/>
                <w:color w:val="auto"/>
                <w:sz w:val="24"/>
                <w:szCs w:val="24"/>
                <w:highlight w:val="none"/>
                <w:lang w:val="zh-CN"/>
              </w:rPr>
              <w:t>山东合信项目管理有限公司</w:t>
            </w:r>
          </w:p>
          <w:p w14:paraId="504CFAAE">
            <w:pPr>
              <w:adjustRightInd w:val="0"/>
              <w:snapToGrid w:val="0"/>
              <w:spacing w:line="320" w:lineRule="exact"/>
              <w:jc w:val="left"/>
              <w:rPr>
                <w:rFonts w:ascii="仿宋_GB2312" w:hAnsi="仿宋" w:eastAsia="仿宋_GB2312"/>
                <w:color w:val="auto"/>
                <w:sz w:val="24"/>
                <w:szCs w:val="24"/>
                <w:highlight w:val="none"/>
              </w:rPr>
            </w:pPr>
            <w:r>
              <w:rPr>
                <w:rFonts w:ascii="仿宋_GB2312" w:hAnsi="仿宋" w:eastAsia="仿宋_GB2312"/>
                <w:color w:val="auto"/>
                <w:sz w:val="24"/>
                <w:szCs w:val="24"/>
                <w:highlight w:val="none"/>
              </w:rPr>
              <w:t>5、开户银行：</w:t>
            </w:r>
            <w:r>
              <w:rPr>
                <w:rFonts w:ascii="仿宋_GB2312" w:hAnsi="仿宋" w:eastAsia="仿宋_GB2312"/>
                <w:color w:val="auto"/>
                <w:sz w:val="24"/>
                <w:highlight w:val="none"/>
                <w:lang w:val="zh-CN"/>
              </w:rPr>
              <w:t>中国银行股份有限公司泰安岱岳支行</w:t>
            </w:r>
            <w:r>
              <w:rPr>
                <w:rFonts w:ascii="仿宋_GB2312" w:hAnsi="仿宋" w:eastAsia="仿宋_GB2312"/>
                <w:color w:val="auto"/>
                <w:sz w:val="24"/>
                <w:szCs w:val="24"/>
                <w:highlight w:val="none"/>
              </w:rPr>
              <w:t xml:space="preserve"> </w:t>
            </w:r>
          </w:p>
          <w:p w14:paraId="449544F3">
            <w:pPr>
              <w:adjustRightInd w:val="0"/>
              <w:snapToGrid w:val="0"/>
              <w:spacing w:line="320" w:lineRule="exact"/>
              <w:jc w:val="left"/>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rPr>
              <w:t>6、账号：</w:t>
            </w:r>
            <w:r>
              <w:rPr>
                <w:rFonts w:ascii="仿宋_GB2312" w:hAnsi="仿宋" w:eastAsia="仿宋_GB2312"/>
                <w:color w:val="auto"/>
                <w:sz w:val="24"/>
                <w:highlight w:val="none"/>
                <w:lang w:val="zh-CN"/>
              </w:rPr>
              <w:t>205218182955</w:t>
            </w:r>
          </w:p>
          <w:p w14:paraId="11A72EDD">
            <w:pPr>
              <w:adjustRightInd w:val="0"/>
              <w:snapToGrid w:val="0"/>
              <w:spacing w:line="320" w:lineRule="exact"/>
              <w:jc w:val="left"/>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7、保证金缴纳截止时间：同响应文件递交截止时间（以实际到账时间为准）</w:t>
            </w:r>
          </w:p>
          <w:p w14:paraId="0A0BAB0E">
            <w:pPr>
              <w:adjustRightInd w:val="0"/>
              <w:snapToGrid w:val="0"/>
              <w:spacing w:line="320" w:lineRule="exact"/>
              <w:jc w:val="left"/>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8、联系电话：</w:t>
            </w:r>
            <w:r>
              <w:rPr>
                <w:rFonts w:ascii="仿宋_GB2312" w:hAnsi="仿宋_GB2312" w:eastAsia="仿宋_GB2312" w:cs="仿宋"/>
                <w:color w:val="auto"/>
                <w:kern w:val="1"/>
                <w:sz w:val="24"/>
                <w:szCs w:val="24"/>
                <w:highlight w:val="none"/>
                <w:shd w:val="clear" w:color="auto" w:fill="FFFFFF"/>
                <w:lang w:val="zh-CN"/>
              </w:rPr>
              <w:t>0538-</w:t>
            </w:r>
            <w:r>
              <w:rPr>
                <w:rFonts w:ascii="仿宋_GB2312" w:hAnsi="仿宋_GB2312" w:eastAsia="仿宋_GB2312" w:cs="仿宋"/>
                <w:color w:val="auto"/>
                <w:kern w:val="1"/>
                <w:sz w:val="24"/>
                <w:szCs w:val="24"/>
                <w:highlight w:val="none"/>
                <w:shd w:val="clear" w:color="auto" w:fill="FFFFFF"/>
              </w:rPr>
              <w:t>8998171</w:t>
            </w:r>
          </w:p>
          <w:p w14:paraId="7F909485">
            <w:pPr>
              <w:autoSpaceDE w:val="0"/>
              <w:autoSpaceDN w:val="0"/>
              <w:rPr>
                <w:rFonts w:ascii="仿宋_GB2312" w:hAnsi="仿宋" w:eastAsia="仿宋_GB2312"/>
                <w:color w:val="auto"/>
                <w:sz w:val="24"/>
                <w:szCs w:val="24"/>
                <w:highlight w:val="none"/>
                <w:lang w:val="zh-CN"/>
              </w:rPr>
            </w:pPr>
            <w:r>
              <w:rPr>
                <w:rFonts w:ascii="仿宋_GB2312" w:hAnsi="仿宋" w:eastAsia="仿宋_GB2312"/>
                <w:b/>
                <w:bCs/>
                <w:color w:val="auto"/>
                <w:sz w:val="24"/>
                <w:szCs w:val="24"/>
                <w:highlight w:val="none"/>
                <w:lang w:val="zh-CN"/>
              </w:rPr>
              <w:t>注：保证金缴纳时请供应商仔细核对收取人名称、开户银行及账号，并备注“</w:t>
            </w:r>
            <w:r>
              <w:rPr>
                <w:rFonts w:hint="eastAsia" w:ascii="仿宋_GB2312" w:hAnsi="仿宋" w:eastAsia="仿宋_GB2312"/>
                <w:b/>
                <w:bCs/>
                <w:color w:val="auto"/>
                <w:sz w:val="24"/>
                <w:szCs w:val="24"/>
                <w:highlight w:val="none"/>
                <w:lang w:val="zh-CN"/>
              </w:rPr>
              <w:t>泰安寰聚国潮商业管理有限公司资产租赁系统采购项目</w:t>
            </w:r>
            <w:r>
              <w:rPr>
                <w:rFonts w:ascii="仿宋_GB2312" w:hAnsi="仿宋" w:eastAsia="仿宋_GB2312"/>
                <w:b/>
                <w:bCs/>
                <w:color w:val="auto"/>
                <w:sz w:val="24"/>
                <w:szCs w:val="24"/>
                <w:highlight w:val="none"/>
                <w:lang w:val="zh-CN"/>
              </w:rPr>
              <w:t>投标保证金”。</w:t>
            </w:r>
          </w:p>
        </w:tc>
      </w:tr>
      <w:tr w14:paraId="4E7F203C">
        <w:tblPrEx>
          <w:tblCellMar>
            <w:top w:w="0" w:type="dxa"/>
            <w:left w:w="108" w:type="dxa"/>
            <w:bottom w:w="0" w:type="dxa"/>
            <w:right w:w="108" w:type="dxa"/>
          </w:tblCellMar>
        </w:tblPrEx>
        <w:trPr>
          <w:trHeight w:val="454"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598476DF">
            <w:pPr>
              <w:autoSpaceDE w:val="0"/>
              <w:autoSpaceDN w:val="0"/>
              <w:jc w:val="center"/>
              <w:rPr>
                <w:rFonts w:hint="eastAsia" w:ascii="仿宋_GB2312" w:hAnsi="仿宋" w:eastAsia="仿宋_GB2312"/>
                <w:color w:val="auto"/>
                <w:kern w:val="2"/>
                <w:sz w:val="24"/>
                <w:szCs w:val="24"/>
                <w:highlight w:val="none"/>
                <w:lang w:val="zh-CN" w:eastAsia="zh-CN" w:bidi="ar-SA"/>
              </w:rPr>
            </w:pPr>
            <w:r>
              <w:rPr>
                <w:rFonts w:ascii="仿宋_GB2312" w:hAnsi="仿宋" w:eastAsia="仿宋_GB2312"/>
                <w:color w:val="auto"/>
                <w:sz w:val="24"/>
                <w:szCs w:val="24"/>
                <w:highlight w:val="none"/>
                <w:lang w:val="zh-CN"/>
              </w:rPr>
              <w:t>1</w:t>
            </w:r>
            <w:r>
              <w:rPr>
                <w:rFonts w:hint="eastAsia" w:ascii="仿宋_GB2312" w:hAnsi="仿宋" w:eastAsia="仿宋_GB2312"/>
                <w:color w:val="auto"/>
                <w:sz w:val="24"/>
                <w:szCs w:val="24"/>
                <w:highlight w:val="none"/>
                <w:lang w:val="en-US" w:eastAsia="zh-CN"/>
              </w:rPr>
              <w:t>3</w:t>
            </w:r>
          </w:p>
        </w:tc>
        <w:tc>
          <w:tcPr>
            <w:tcW w:w="1977" w:type="dxa"/>
            <w:tcBorders>
              <w:top w:val="single" w:color="auto" w:sz="6" w:space="0"/>
              <w:left w:val="single" w:color="auto" w:sz="6" w:space="0"/>
              <w:bottom w:val="single" w:color="auto" w:sz="6" w:space="0"/>
              <w:right w:val="single" w:color="auto" w:sz="6" w:space="0"/>
            </w:tcBorders>
            <w:noWrap w:val="0"/>
            <w:vAlign w:val="center"/>
          </w:tcPr>
          <w:p w14:paraId="2DCAB3A1">
            <w:pPr>
              <w:autoSpaceDE w:val="0"/>
              <w:autoSpaceDN w:val="0"/>
              <w:rPr>
                <w:rFonts w:hint="eastAsia" w:ascii="仿宋_GB2312" w:hAnsi="仿宋" w:eastAsia="仿宋_GB2312" w:cs="Times New Roman"/>
                <w:color w:val="auto"/>
                <w:kern w:val="2"/>
                <w:sz w:val="24"/>
                <w:szCs w:val="24"/>
                <w:highlight w:val="none"/>
                <w:lang w:val="zh-CN" w:eastAsia="zh-CN" w:bidi="ar-SA"/>
              </w:rPr>
            </w:pPr>
            <w:r>
              <w:rPr>
                <w:rFonts w:ascii="仿宋_GB2312" w:hAnsi="仿宋" w:eastAsia="仿宋_GB2312"/>
                <w:color w:val="auto"/>
                <w:sz w:val="24"/>
                <w:szCs w:val="24"/>
                <w:highlight w:val="none"/>
                <w:lang w:val="zh-CN"/>
              </w:rPr>
              <w:t>报价范围</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5B5AA310">
            <w:pPr>
              <w:pStyle w:val="16"/>
              <w:ind w:left="0" w:leftChars="0" w:firstLine="0" w:firstLineChars="0"/>
              <w:rPr>
                <w:rFonts w:hint="eastAsia"/>
                <w:color w:val="auto"/>
                <w:highlight w:val="none"/>
                <w:lang w:val="zh-CN" w:eastAsia="zh-CN"/>
              </w:rPr>
            </w:pPr>
            <w:r>
              <w:rPr>
                <w:rFonts w:hint="eastAsia" w:ascii="仿宋_GB2312" w:hAnsi="仿宋" w:eastAsia="仿宋_GB2312"/>
                <w:color w:val="auto"/>
                <w:sz w:val="24"/>
                <w:szCs w:val="24"/>
                <w:highlight w:val="none"/>
                <w:lang w:val="zh-CN"/>
              </w:rPr>
              <w:t>供应商所报价为含税全包价，包括与提供服务相关的人工费、开发费、数据处理费、安装部署费、培训费、税费、软件升级、</w:t>
            </w:r>
            <w:r>
              <w:rPr>
                <w:rFonts w:hint="eastAsia" w:ascii="仿宋_GB2312" w:hAnsi="仿宋" w:eastAsia="仿宋_GB2312"/>
                <w:color w:val="auto"/>
                <w:sz w:val="24"/>
                <w:szCs w:val="24"/>
                <w:highlight w:val="none"/>
                <w:lang w:val="en-US" w:eastAsia="zh-CN"/>
              </w:rPr>
              <w:t>检验检测费、</w:t>
            </w:r>
            <w:r>
              <w:rPr>
                <w:rFonts w:hint="eastAsia" w:ascii="仿宋_GB2312" w:hAnsi="仿宋" w:eastAsia="仿宋_GB2312"/>
                <w:color w:val="auto"/>
                <w:sz w:val="24"/>
                <w:szCs w:val="24"/>
                <w:highlight w:val="none"/>
                <w:lang w:val="zh-CN"/>
              </w:rPr>
              <w:t>验收费、知识产权、售后服务费、</w:t>
            </w:r>
            <w:r>
              <w:rPr>
                <w:rFonts w:hint="eastAsia" w:ascii="仿宋_GB2312" w:hAnsi="仿宋_GB2312" w:eastAsia="仿宋_GB2312" w:cs="仿宋_GB2312"/>
                <w:color w:val="auto"/>
                <w:sz w:val="24"/>
                <w:szCs w:val="22"/>
                <w:highlight w:val="none"/>
                <w:lang w:val="zh-CN"/>
              </w:rPr>
              <w:t>采购</w:t>
            </w:r>
            <w:r>
              <w:rPr>
                <w:rFonts w:hint="eastAsia" w:ascii="仿宋_GB2312" w:hAnsi="仿宋" w:eastAsia="仿宋_GB2312"/>
                <w:color w:val="auto"/>
                <w:sz w:val="24"/>
                <w:szCs w:val="24"/>
                <w:highlight w:val="none"/>
                <w:lang w:val="zh-CN"/>
              </w:rPr>
              <w:t>代理服务费、政策性文件规定及合同包含的所有风险、责任等各项全部费用。</w:t>
            </w:r>
            <w:r>
              <w:rPr>
                <w:rFonts w:hint="eastAsia" w:ascii="仿宋_GB2312" w:hAnsi="仿宋_GB2312" w:eastAsia="仿宋_GB2312" w:cs="仿宋_GB2312"/>
                <w:color w:val="auto"/>
                <w:sz w:val="24"/>
                <w:szCs w:val="22"/>
                <w:highlight w:val="none"/>
                <w:lang w:val="zh-CN"/>
              </w:rPr>
              <w:t>供应商</w:t>
            </w:r>
            <w:r>
              <w:rPr>
                <w:rFonts w:hint="eastAsia" w:ascii="仿宋_GB2312" w:hAnsi="仿宋" w:eastAsia="仿宋_GB2312"/>
                <w:color w:val="auto"/>
                <w:sz w:val="24"/>
                <w:szCs w:val="24"/>
                <w:highlight w:val="none"/>
                <w:lang w:val="zh-CN"/>
              </w:rPr>
              <w:t>应列入而未列入其中的费用，均视为已包含在总报价中。</w:t>
            </w:r>
            <w:r>
              <w:rPr>
                <w:rFonts w:ascii="仿宋_GB2312" w:hAnsi="仿宋" w:eastAsia="仿宋_GB2312"/>
                <w:color w:val="auto"/>
                <w:sz w:val="24"/>
                <w:szCs w:val="24"/>
                <w:highlight w:val="none"/>
                <w:lang w:val="zh-CN"/>
              </w:rPr>
              <w:t>具体要求详见“项目技术和商务要求”。</w:t>
            </w:r>
          </w:p>
        </w:tc>
      </w:tr>
      <w:tr w14:paraId="550244F4">
        <w:tblPrEx>
          <w:tblCellMar>
            <w:top w:w="0" w:type="dxa"/>
            <w:left w:w="108" w:type="dxa"/>
            <w:bottom w:w="0" w:type="dxa"/>
            <w:right w:w="108" w:type="dxa"/>
          </w:tblCellMar>
        </w:tblPrEx>
        <w:trPr>
          <w:trHeight w:val="454"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2E19AFF5">
            <w:pPr>
              <w:autoSpaceDE w:val="0"/>
              <w:autoSpaceDN w:val="0"/>
              <w:jc w:val="center"/>
              <w:rPr>
                <w:rFonts w:hint="eastAsia" w:ascii="仿宋_GB2312" w:hAnsi="仿宋" w:eastAsia="仿宋_GB2312"/>
                <w:color w:val="auto"/>
                <w:kern w:val="2"/>
                <w:sz w:val="24"/>
                <w:szCs w:val="24"/>
                <w:highlight w:val="none"/>
                <w:lang w:val="zh-CN" w:eastAsia="zh-CN" w:bidi="ar-SA"/>
              </w:rPr>
            </w:pPr>
            <w:r>
              <w:rPr>
                <w:rFonts w:ascii="仿宋_GB2312" w:hAnsi="仿宋" w:eastAsia="仿宋_GB2312"/>
                <w:color w:val="auto"/>
                <w:sz w:val="24"/>
                <w:szCs w:val="24"/>
                <w:highlight w:val="none"/>
                <w:lang w:val="zh-CN"/>
              </w:rPr>
              <w:t>1</w:t>
            </w:r>
            <w:r>
              <w:rPr>
                <w:rFonts w:hint="eastAsia" w:ascii="仿宋_GB2312" w:hAnsi="仿宋" w:eastAsia="仿宋_GB2312"/>
                <w:color w:val="auto"/>
                <w:sz w:val="24"/>
                <w:szCs w:val="24"/>
                <w:highlight w:val="none"/>
                <w:lang w:val="en-US" w:eastAsia="zh-CN"/>
              </w:rPr>
              <w:t>4</w:t>
            </w:r>
          </w:p>
        </w:tc>
        <w:tc>
          <w:tcPr>
            <w:tcW w:w="1977" w:type="dxa"/>
            <w:tcBorders>
              <w:top w:val="single" w:color="auto" w:sz="6" w:space="0"/>
              <w:left w:val="single" w:color="auto" w:sz="6" w:space="0"/>
              <w:bottom w:val="single" w:color="auto" w:sz="6" w:space="0"/>
              <w:right w:val="single" w:color="auto" w:sz="6" w:space="0"/>
            </w:tcBorders>
            <w:noWrap w:val="0"/>
            <w:vAlign w:val="center"/>
          </w:tcPr>
          <w:p w14:paraId="6DE207D7">
            <w:pPr>
              <w:autoSpaceDE w:val="0"/>
              <w:autoSpaceDN w:val="0"/>
              <w:rPr>
                <w:rFonts w:hint="eastAsia" w:ascii="仿宋_GB2312" w:hAnsi="仿宋" w:eastAsia="仿宋_GB2312" w:cs="Times New Roman"/>
                <w:color w:val="auto"/>
                <w:kern w:val="2"/>
                <w:sz w:val="24"/>
                <w:szCs w:val="24"/>
                <w:highlight w:val="none"/>
                <w:lang w:val="zh-CN" w:eastAsia="zh-CN" w:bidi="ar-SA"/>
              </w:rPr>
            </w:pPr>
            <w:r>
              <w:rPr>
                <w:rFonts w:ascii="仿宋_GB2312" w:hAnsi="仿宋" w:eastAsia="仿宋_GB2312"/>
                <w:color w:val="auto"/>
                <w:sz w:val="24"/>
                <w:szCs w:val="24"/>
                <w:highlight w:val="none"/>
                <w:lang w:val="zh-CN"/>
              </w:rPr>
              <w:t>是否允许递交备选报价方案</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6A38539D">
            <w:pPr>
              <w:autoSpaceDE w:val="0"/>
              <w:autoSpaceDN w:val="0"/>
              <w:rPr>
                <w:rFonts w:hint="eastAsia" w:ascii="仿宋_GB2312" w:hAnsi="仿宋" w:eastAsia="仿宋_GB2312" w:cs="Times New Roman"/>
                <w:color w:val="auto"/>
                <w:kern w:val="2"/>
                <w:sz w:val="24"/>
                <w:szCs w:val="24"/>
                <w:highlight w:val="none"/>
                <w:lang w:val="en-US" w:eastAsia="zh-CN" w:bidi="ar-SA"/>
              </w:rPr>
            </w:pPr>
            <w:r>
              <w:rPr>
                <w:rFonts w:ascii="仿宋_GB2312" w:eastAsia="仿宋_GB2312"/>
                <w:color w:val="auto"/>
                <w:sz w:val="24"/>
                <w:szCs w:val="24"/>
                <w:highlight w:val="none"/>
              </w:rPr>
              <w:fldChar w:fldCharType="begin"/>
            </w:r>
            <w:r>
              <w:rPr>
                <w:rFonts w:ascii="仿宋_GB2312" w:hAnsi="仿宋" w:eastAsia="仿宋_GB2312"/>
                <w:color w:val="auto"/>
                <w:sz w:val="24"/>
                <w:szCs w:val="24"/>
                <w:highlight w:val="none"/>
              </w:rPr>
              <w:instrText xml:space="preserve"> eq \o\ac(□,√)</w:instrText>
            </w:r>
            <w:r>
              <w:rPr>
                <w:rFonts w:ascii="仿宋_GB2312" w:hAnsi="仿宋" w:eastAsia="仿宋_GB2312"/>
                <w:color w:val="auto"/>
                <w:sz w:val="24"/>
                <w:szCs w:val="24"/>
                <w:highlight w:val="none"/>
              </w:rPr>
              <w:fldChar w:fldCharType="end"/>
            </w:r>
            <w:r>
              <w:rPr>
                <w:rFonts w:ascii="仿宋_GB2312" w:hAnsi="仿宋" w:eastAsia="仿宋_GB2312"/>
                <w:color w:val="auto"/>
                <w:sz w:val="24"/>
                <w:szCs w:val="24"/>
                <w:highlight w:val="none"/>
                <w:lang w:val="zh-CN"/>
              </w:rPr>
              <w:t>不允许。</w:t>
            </w:r>
          </w:p>
        </w:tc>
      </w:tr>
      <w:tr w14:paraId="37BCFD7C">
        <w:tblPrEx>
          <w:tblCellMar>
            <w:top w:w="0" w:type="dxa"/>
            <w:left w:w="108" w:type="dxa"/>
            <w:bottom w:w="0" w:type="dxa"/>
            <w:right w:w="108" w:type="dxa"/>
          </w:tblCellMar>
        </w:tblPrEx>
        <w:trPr>
          <w:trHeight w:val="909"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087F517D">
            <w:pPr>
              <w:autoSpaceDE w:val="0"/>
              <w:autoSpaceDN w:val="0"/>
              <w:jc w:val="center"/>
              <w:rPr>
                <w:rFonts w:hint="default" w:ascii="仿宋_GB2312" w:hAnsi="仿宋" w:eastAsia="仿宋_GB2312"/>
                <w:color w:val="auto"/>
                <w:kern w:val="2"/>
                <w:sz w:val="24"/>
                <w:szCs w:val="24"/>
                <w:highlight w:val="none"/>
                <w:lang w:val="en-US" w:eastAsia="zh-CN" w:bidi="ar-SA"/>
              </w:rPr>
            </w:pPr>
            <w:r>
              <w:rPr>
                <w:rFonts w:hint="eastAsia" w:ascii="仿宋_GB2312" w:hAnsi="仿宋" w:eastAsia="仿宋_GB2312"/>
                <w:color w:val="auto"/>
                <w:sz w:val="24"/>
                <w:szCs w:val="24"/>
                <w:highlight w:val="none"/>
                <w:lang w:val="en-US" w:eastAsia="zh-CN"/>
              </w:rPr>
              <w:t>15</w:t>
            </w:r>
          </w:p>
        </w:tc>
        <w:tc>
          <w:tcPr>
            <w:tcW w:w="1977" w:type="dxa"/>
            <w:tcBorders>
              <w:top w:val="single" w:color="auto" w:sz="6" w:space="0"/>
              <w:left w:val="single" w:color="auto" w:sz="6" w:space="0"/>
              <w:bottom w:val="single" w:color="auto" w:sz="6" w:space="0"/>
              <w:right w:val="single" w:color="auto" w:sz="6" w:space="0"/>
            </w:tcBorders>
            <w:noWrap w:val="0"/>
            <w:vAlign w:val="center"/>
          </w:tcPr>
          <w:p w14:paraId="6F775908">
            <w:pPr>
              <w:autoSpaceDE w:val="0"/>
              <w:autoSpaceDN w:val="0"/>
              <w:rPr>
                <w:rFonts w:hint="eastAsia" w:ascii="仿宋_GB2312" w:hAnsi="仿宋" w:eastAsia="仿宋_GB2312" w:cs="Times New Roman"/>
                <w:color w:val="auto"/>
                <w:kern w:val="2"/>
                <w:sz w:val="24"/>
                <w:szCs w:val="24"/>
                <w:highlight w:val="none"/>
                <w:lang w:val="zh-CN" w:eastAsia="zh-CN" w:bidi="ar-SA"/>
              </w:rPr>
            </w:pPr>
            <w:r>
              <w:rPr>
                <w:rFonts w:ascii="仿宋_GB2312" w:hAnsi="仿宋" w:eastAsia="仿宋_GB2312"/>
                <w:color w:val="auto"/>
                <w:sz w:val="24"/>
                <w:szCs w:val="24"/>
                <w:highlight w:val="none"/>
                <w:lang w:val="zh-CN"/>
              </w:rPr>
              <w:t>响应文件电子 版</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6789BE23">
            <w:pPr>
              <w:autoSpaceDE w:val="0"/>
              <w:autoSpaceDN w:val="0"/>
              <w:adjustRightInd w:val="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内容：构成响应文件的全部内容；</w:t>
            </w:r>
          </w:p>
          <w:p w14:paraId="731A9E5C">
            <w:pPr>
              <w:autoSpaceDE w:val="0"/>
              <w:autoSpaceDN w:val="0"/>
              <w:adjustRightInd w:val="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份数：1份；</w:t>
            </w:r>
          </w:p>
          <w:p w14:paraId="233CA626">
            <w:pPr>
              <w:autoSpaceDE w:val="0"/>
              <w:autoSpaceDN w:val="0"/>
              <w:adjustRightInd w:val="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格式：PDF</w:t>
            </w:r>
            <w:r>
              <w:rPr>
                <w:rFonts w:hint="eastAsia" w:ascii="仿宋_GB2312" w:hAnsi="仿宋" w:eastAsia="仿宋_GB2312"/>
                <w:b/>
                <w:bCs/>
                <w:color w:val="auto"/>
                <w:sz w:val="24"/>
                <w:szCs w:val="24"/>
                <w:highlight w:val="none"/>
                <w:lang w:val="zh-CN"/>
              </w:rPr>
              <w:t>（盖章版扫描件）</w:t>
            </w:r>
            <w:r>
              <w:rPr>
                <w:rFonts w:ascii="仿宋_GB2312" w:hAnsi="仿宋" w:eastAsia="仿宋_GB2312"/>
                <w:color w:val="auto"/>
                <w:sz w:val="24"/>
                <w:szCs w:val="24"/>
                <w:highlight w:val="none"/>
                <w:lang w:val="zh-CN"/>
              </w:rPr>
              <w:t>；</w:t>
            </w:r>
          </w:p>
          <w:p w14:paraId="0BDEDE3E">
            <w:pPr>
              <w:autoSpaceDE w:val="0"/>
              <w:autoSpaceDN w:val="0"/>
              <w:adjustRightInd w:val="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介质：U盘；</w:t>
            </w:r>
          </w:p>
          <w:p w14:paraId="57C64F2F">
            <w:pPr>
              <w:autoSpaceDE w:val="0"/>
              <w:autoSpaceDN w:val="0"/>
              <w:adjustRightInd w:val="0"/>
              <w:rPr>
                <w:rFonts w:hint="eastAsia" w:ascii="仿宋_GB2312" w:hAnsi="仿宋" w:eastAsia="仿宋_GB2312" w:cs="Times New Roman"/>
                <w:color w:val="auto"/>
                <w:kern w:val="2"/>
                <w:sz w:val="24"/>
                <w:szCs w:val="24"/>
                <w:highlight w:val="none"/>
                <w:lang w:val="zh-CN" w:eastAsia="zh-CN" w:bidi="ar-SA"/>
              </w:rPr>
            </w:pPr>
            <w:r>
              <w:rPr>
                <w:rFonts w:ascii="仿宋_GB2312" w:hAnsi="仿宋" w:eastAsia="仿宋_GB2312"/>
                <w:color w:val="auto"/>
                <w:sz w:val="24"/>
                <w:szCs w:val="24"/>
                <w:highlight w:val="none"/>
                <w:lang w:val="zh-CN"/>
              </w:rPr>
              <w:t>递交：电子版响应文件与资质证明材料</w:t>
            </w:r>
            <w:r>
              <w:rPr>
                <w:rFonts w:hint="eastAsia" w:ascii="仿宋_GB2312" w:hAnsi="仿宋" w:eastAsia="仿宋_GB2312"/>
                <w:color w:val="auto"/>
                <w:sz w:val="24"/>
                <w:szCs w:val="24"/>
                <w:highlight w:val="none"/>
                <w:lang w:val="zh-CN"/>
              </w:rPr>
              <w:t>复印</w:t>
            </w:r>
            <w:r>
              <w:rPr>
                <w:rFonts w:ascii="仿宋_GB2312" w:hAnsi="仿宋" w:eastAsia="仿宋_GB2312"/>
                <w:color w:val="auto"/>
                <w:sz w:val="24"/>
                <w:szCs w:val="24"/>
                <w:highlight w:val="none"/>
                <w:lang w:val="zh-CN"/>
              </w:rPr>
              <w:t>件</w:t>
            </w:r>
            <w:r>
              <w:rPr>
                <w:rFonts w:hint="eastAsia" w:ascii="仿宋_GB2312" w:hAnsi="仿宋" w:eastAsia="仿宋_GB2312"/>
                <w:color w:val="auto"/>
                <w:sz w:val="24"/>
                <w:szCs w:val="24"/>
                <w:highlight w:val="none"/>
                <w:lang w:val="zh-CN"/>
              </w:rPr>
              <w:t>（加盖公章）</w:t>
            </w:r>
            <w:r>
              <w:rPr>
                <w:rFonts w:ascii="仿宋_GB2312" w:hAnsi="仿宋" w:eastAsia="仿宋_GB2312"/>
                <w:color w:val="auto"/>
                <w:sz w:val="24"/>
                <w:szCs w:val="24"/>
                <w:highlight w:val="none"/>
                <w:lang w:val="zh-CN"/>
              </w:rPr>
              <w:t>放在一起，与响应文件同时递交。</w:t>
            </w:r>
          </w:p>
        </w:tc>
      </w:tr>
      <w:tr w14:paraId="438EC67B">
        <w:tblPrEx>
          <w:tblCellMar>
            <w:top w:w="0" w:type="dxa"/>
            <w:left w:w="108" w:type="dxa"/>
            <w:bottom w:w="0" w:type="dxa"/>
            <w:right w:w="108" w:type="dxa"/>
          </w:tblCellMar>
        </w:tblPrEx>
        <w:trPr>
          <w:trHeight w:val="454"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585A81D6">
            <w:pPr>
              <w:autoSpaceDE w:val="0"/>
              <w:autoSpaceDN w:val="0"/>
              <w:jc w:val="center"/>
              <w:rPr>
                <w:rFonts w:hint="eastAsia" w:ascii="仿宋_GB2312" w:hAnsi="仿宋" w:eastAsia="仿宋_GB2312"/>
                <w:color w:val="auto"/>
                <w:kern w:val="2"/>
                <w:sz w:val="24"/>
                <w:szCs w:val="24"/>
                <w:highlight w:val="none"/>
                <w:lang w:val="zh-CN" w:eastAsia="zh-CN" w:bidi="ar-SA"/>
              </w:rPr>
            </w:pPr>
            <w:r>
              <w:rPr>
                <w:rFonts w:ascii="仿宋_GB2312" w:hAnsi="仿宋" w:eastAsia="仿宋_GB2312"/>
                <w:color w:val="auto"/>
                <w:sz w:val="24"/>
                <w:szCs w:val="24"/>
                <w:highlight w:val="none"/>
                <w:lang w:val="zh-CN"/>
              </w:rPr>
              <w:t>1</w:t>
            </w:r>
            <w:r>
              <w:rPr>
                <w:rFonts w:hint="eastAsia" w:ascii="仿宋_GB2312" w:hAnsi="仿宋" w:eastAsia="仿宋_GB2312"/>
                <w:color w:val="auto"/>
                <w:sz w:val="24"/>
                <w:szCs w:val="24"/>
                <w:highlight w:val="none"/>
                <w:lang w:val="en-US" w:eastAsia="zh-CN"/>
              </w:rPr>
              <w:t>6</w:t>
            </w:r>
          </w:p>
        </w:tc>
        <w:tc>
          <w:tcPr>
            <w:tcW w:w="1977" w:type="dxa"/>
            <w:tcBorders>
              <w:top w:val="single" w:color="auto" w:sz="6" w:space="0"/>
              <w:left w:val="single" w:color="auto" w:sz="6" w:space="0"/>
              <w:bottom w:val="single" w:color="auto" w:sz="6" w:space="0"/>
              <w:right w:val="single" w:color="auto" w:sz="6" w:space="0"/>
            </w:tcBorders>
            <w:noWrap w:val="0"/>
            <w:vAlign w:val="center"/>
          </w:tcPr>
          <w:p w14:paraId="68FC4483">
            <w:pPr>
              <w:autoSpaceDE w:val="0"/>
              <w:autoSpaceDN w:val="0"/>
              <w:rPr>
                <w:rFonts w:hint="eastAsia" w:ascii="仿宋_GB2312" w:hAnsi="仿宋" w:eastAsia="仿宋_GB2312" w:cs="Times New Roman"/>
                <w:color w:val="auto"/>
                <w:kern w:val="2"/>
                <w:sz w:val="24"/>
                <w:szCs w:val="24"/>
                <w:highlight w:val="none"/>
                <w:lang w:val="zh-CN" w:eastAsia="zh-CN" w:bidi="ar-SA"/>
              </w:rPr>
            </w:pPr>
            <w:r>
              <w:rPr>
                <w:rFonts w:ascii="仿宋_GB2312" w:hAnsi="仿宋" w:eastAsia="仿宋_GB2312"/>
                <w:color w:val="auto"/>
                <w:sz w:val="24"/>
                <w:szCs w:val="24"/>
                <w:highlight w:val="none"/>
                <w:lang w:val="zh-CN"/>
              </w:rPr>
              <w:t>是否接受联合体报价</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39721F14">
            <w:pPr>
              <w:autoSpaceDE w:val="0"/>
              <w:autoSpaceDN w:val="0"/>
              <w:rPr>
                <w:rFonts w:hint="eastAsia" w:ascii="仿宋_GB2312" w:hAnsi="仿宋" w:eastAsia="仿宋_GB2312" w:cs="Times New Roman"/>
                <w:color w:val="auto"/>
                <w:kern w:val="2"/>
                <w:sz w:val="24"/>
                <w:szCs w:val="24"/>
                <w:highlight w:val="none"/>
                <w:lang w:val="zh-CN" w:eastAsia="zh-CN" w:bidi="ar-SA"/>
              </w:rPr>
            </w:pPr>
            <w:r>
              <w:rPr>
                <w:rFonts w:ascii="仿宋_GB2312" w:eastAsia="仿宋_GB2312"/>
                <w:color w:val="auto"/>
                <w:sz w:val="24"/>
                <w:szCs w:val="24"/>
                <w:highlight w:val="none"/>
              </w:rPr>
              <w:fldChar w:fldCharType="begin"/>
            </w:r>
            <w:r>
              <w:rPr>
                <w:rFonts w:ascii="仿宋_GB2312" w:hAnsi="仿宋" w:eastAsia="仿宋_GB2312"/>
                <w:color w:val="auto"/>
                <w:sz w:val="24"/>
                <w:szCs w:val="24"/>
                <w:highlight w:val="none"/>
              </w:rPr>
              <w:instrText xml:space="preserve"> eq \o\ac(□,√)</w:instrText>
            </w:r>
            <w:r>
              <w:rPr>
                <w:rFonts w:ascii="仿宋_GB2312" w:hAnsi="仿宋" w:eastAsia="仿宋_GB2312"/>
                <w:color w:val="auto"/>
                <w:sz w:val="24"/>
                <w:szCs w:val="24"/>
                <w:highlight w:val="none"/>
              </w:rPr>
              <w:fldChar w:fldCharType="end"/>
            </w:r>
            <w:r>
              <w:rPr>
                <w:rFonts w:ascii="仿宋_GB2312" w:hAnsi="仿宋" w:eastAsia="仿宋_GB2312"/>
                <w:color w:val="auto"/>
                <w:sz w:val="24"/>
                <w:szCs w:val="24"/>
                <w:highlight w:val="none"/>
                <w:lang w:val="zh-CN"/>
              </w:rPr>
              <w:t>不接受。</w:t>
            </w:r>
          </w:p>
        </w:tc>
      </w:tr>
      <w:tr w14:paraId="09FC5416">
        <w:tblPrEx>
          <w:tblCellMar>
            <w:top w:w="0" w:type="dxa"/>
            <w:left w:w="108" w:type="dxa"/>
            <w:bottom w:w="0" w:type="dxa"/>
            <w:right w:w="108" w:type="dxa"/>
          </w:tblCellMar>
        </w:tblPrEx>
        <w:trPr>
          <w:trHeight w:val="454"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45A531E7">
            <w:pPr>
              <w:autoSpaceDE w:val="0"/>
              <w:autoSpaceDN w:val="0"/>
              <w:jc w:val="center"/>
              <w:rPr>
                <w:rFonts w:hint="default" w:ascii="仿宋_GB2312" w:hAnsi="仿宋" w:eastAsia="仿宋_GB2312"/>
                <w:color w:val="auto"/>
                <w:kern w:val="2"/>
                <w:sz w:val="24"/>
                <w:szCs w:val="24"/>
                <w:highlight w:val="none"/>
                <w:lang w:val="en-US" w:eastAsia="zh-CN" w:bidi="ar-SA"/>
              </w:rPr>
            </w:pPr>
            <w:r>
              <w:rPr>
                <w:rFonts w:hint="eastAsia" w:ascii="仿宋_GB2312" w:hAnsi="仿宋" w:eastAsia="仿宋_GB2312"/>
                <w:color w:val="auto"/>
                <w:kern w:val="2"/>
                <w:sz w:val="24"/>
                <w:szCs w:val="24"/>
                <w:highlight w:val="none"/>
                <w:lang w:val="en-US" w:eastAsia="zh-CN" w:bidi="ar-SA"/>
              </w:rPr>
              <w:t>17</w:t>
            </w:r>
          </w:p>
        </w:tc>
        <w:tc>
          <w:tcPr>
            <w:tcW w:w="1977" w:type="dxa"/>
            <w:tcBorders>
              <w:top w:val="single" w:color="auto" w:sz="6" w:space="0"/>
              <w:left w:val="single" w:color="auto" w:sz="6" w:space="0"/>
              <w:bottom w:val="single" w:color="auto" w:sz="6" w:space="0"/>
              <w:right w:val="single" w:color="auto" w:sz="6" w:space="0"/>
            </w:tcBorders>
            <w:noWrap w:val="0"/>
            <w:vAlign w:val="center"/>
          </w:tcPr>
          <w:p w14:paraId="38105BF4">
            <w:pPr>
              <w:autoSpaceDE w:val="0"/>
              <w:autoSpaceDN w:val="0"/>
              <w:rPr>
                <w:rFonts w:hint="eastAsia" w:ascii="仿宋_GB2312" w:hAnsi="仿宋" w:eastAsia="仿宋_GB2312" w:cs="Times New Roman"/>
                <w:color w:val="auto"/>
                <w:kern w:val="2"/>
                <w:sz w:val="24"/>
                <w:szCs w:val="24"/>
                <w:highlight w:val="none"/>
                <w:lang w:val="zh-CN" w:eastAsia="zh-CN" w:bidi="ar-SA"/>
              </w:rPr>
            </w:pPr>
            <w:r>
              <w:rPr>
                <w:rFonts w:ascii="仿宋_GB2312" w:hAnsi="仿宋" w:eastAsia="仿宋_GB2312"/>
                <w:color w:val="auto"/>
                <w:sz w:val="24"/>
                <w:szCs w:val="24"/>
                <w:highlight w:val="none"/>
                <w:lang w:val="zh-CN"/>
              </w:rPr>
              <w:t>响应文件装订</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60B9AA41">
            <w:pPr>
              <w:autoSpaceDE w:val="0"/>
              <w:autoSpaceDN w:val="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1、响应文件包含报价部分、技术部分和商务部分三部分胶装在一起；</w:t>
            </w:r>
          </w:p>
          <w:p w14:paraId="30B1AF09">
            <w:pPr>
              <w:autoSpaceDE w:val="0"/>
              <w:autoSpaceDN w:val="0"/>
              <w:rPr>
                <w:rFonts w:hint="eastAsia" w:eastAsia="仿宋_GB2312"/>
                <w:color w:val="auto"/>
                <w:highlight w:val="none"/>
                <w:lang w:val="en-US" w:eastAsia="zh-CN"/>
              </w:rPr>
            </w:pPr>
            <w:r>
              <w:rPr>
                <w:rFonts w:ascii="仿宋_GB2312" w:hAnsi="仿宋" w:eastAsia="仿宋_GB2312"/>
                <w:color w:val="auto"/>
                <w:sz w:val="24"/>
                <w:szCs w:val="24"/>
                <w:highlight w:val="none"/>
                <w:lang w:val="zh-CN"/>
              </w:rPr>
              <w:t>2、响应文件为A4幅面，胶装成册，否则其</w:t>
            </w:r>
            <w:r>
              <w:rPr>
                <w:rFonts w:hint="eastAsia" w:ascii="仿宋_GB2312" w:hAnsi="仿宋" w:eastAsia="仿宋_GB2312"/>
                <w:color w:val="auto"/>
                <w:sz w:val="24"/>
                <w:szCs w:val="24"/>
                <w:highlight w:val="none"/>
                <w:lang w:val="en-US" w:eastAsia="zh-CN"/>
              </w:rPr>
              <w:t>响应</w:t>
            </w:r>
            <w:r>
              <w:rPr>
                <w:rFonts w:ascii="仿宋_GB2312" w:hAnsi="仿宋" w:eastAsia="仿宋_GB2312"/>
                <w:color w:val="auto"/>
                <w:sz w:val="24"/>
                <w:szCs w:val="24"/>
                <w:highlight w:val="none"/>
                <w:lang w:val="zh-CN"/>
              </w:rPr>
              <w:t>无效</w:t>
            </w:r>
            <w:r>
              <w:rPr>
                <w:rFonts w:hint="eastAsia" w:ascii="仿宋_GB2312" w:hAnsi="仿宋" w:eastAsia="仿宋_GB2312"/>
                <w:color w:val="auto"/>
                <w:sz w:val="24"/>
                <w:szCs w:val="24"/>
                <w:highlight w:val="none"/>
                <w:lang w:val="zh-CN"/>
              </w:rPr>
              <w:t>；</w:t>
            </w:r>
          </w:p>
        </w:tc>
      </w:tr>
      <w:tr w14:paraId="1D921321">
        <w:tblPrEx>
          <w:tblCellMar>
            <w:top w:w="0" w:type="dxa"/>
            <w:left w:w="108" w:type="dxa"/>
            <w:bottom w:w="0" w:type="dxa"/>
            <w:right w:w="108" w:type="dxa"/>
          </w:tblCellMar>
        </w:tblPrEx>
        <w:trPr>
          <w:trHeight w:val="454"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33444F2B">
            <w:pPr>
              <w:autoSpaceDE w:val="0"/>
              <w:autoSpaceDN w:val="0"/>
              <w:jc w:val="center"/>
              <w:rPr>
                <w:rFonts w:hint="default" w:ascii="仿宋_GB2312" w:hAnsi="仿宋" w:eastAsia="仿宋_GB2312"/>
                <w:color w:val="auto"/>
                <w:kern w:val="2"/>
                <w:sz w:val="24"/>
                <w:szCs w:val="24"/>
                <w:highlight w:val="none"/>
                <w:lang w:val="en-US" w:eastAsia="zh-CN" w:bidi="ar-SA"/>
              </w:rPr>
            </w:pPr>
            <w:r>
              <w:rPr>
                <w:rFonts w:hint="eastAsia" w:ascii="仿宋_GB2312" w:hAnsi="仿宋" w:eastAsia="仿宋_GB2312"/>
                <w:color w:val="auto"/>
                <w:sz w:val="24"/>
                <w:szCs w:val="24"/>
                <w:highlight w:val="none"/>
                <w:lang w:val="en-US" w:eastAsia="zh-CN"/>
              </w:rPr>
              <w:t>18</w:t>
            </w:r>
          </w:p>
        </w:tc>
        <w:tc>
          <w:tcPr>
            <w:tcW w:w="1977" w:type="dxa"/>
            <w:tcBorders>
              <w:top w:val="single" w:color="auto" w:sz="6" w:space="0"/>
              <w:left w:val="single" w:color="auto" w:sz="6" w:space="0"/>
              <w:bottom w:val="single" w:color="auto" w:sz="6" w:space="0"/>
              <w:right w:val="single" w:color="auto" w:sz="6" w:space="0"/>
            </w:tcBorders>
            <w:noWrap w:val="0"/>
            <w:vAlign w:val="center"/>
          </w:tcPr>
          <w:p w14:paraId="3FD6C032">
            <w:pPr>
              <w:autoSpaceDE w:val="0"/>
              <w:autoSpaceDN w:val="0"/>
              <w:rPr>
                <w:rFonts w:hint="eastAsia" w:ascii="仿宋_GB2312" w:hAnsi="仿宋" w:eastAsia="仿宋_GB2312" w:cs="Times New Roman"/>
                <w:color w:val="auto"/>
                <w:kern w:val="2"/>
                <w:sz w:val="24"/>
                <w:szCs w:val="24"/>
                <w:highlight w:val="none"/>
                <w:lang w:val="zh-CN" w:eastAsia="zh-CN" w:bidi="ar-SA"/>
              </w:rPr>
            </w:pPr>
            <w:r>
              <w:rPr>
                <w:rFonts w:ascii="仿宋_GB2312" w:hAnsi="仿宋" w:eastAsia="仿宋_GB2312"/>
                <w:color w:val="auto"/>
                <w:sz w:val="24"/>
                <w:szCs w:val="24"/>
                <w:highlight w:val="none"/>
                <w:lang w:val="zh-CN"/>
              </w:rPr>
              <w:t>响应文件份数</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5F604E51">
            <w:pPr>
              <w:autoSpaceDE w:val="0"/>
              <w:autoSpaceDN w:val="0"/>
              <w:rPr>
                <w:rFonts w:hint="eastAsia" w:ascii="仿宋_GB2312" w:hAnsi="仿宋" w:eastAsia="仿宋_GB2312" w:cs="Times New Roman"/>
                <w:color w:val="auto"/>
                <w:kern w:val="2"/>
                <w:sz w:val="24"/>
                <w:szCs w:val="24"/>
                <w:highlight w:val="none"/>
                <w:lang w:val="zh-CN" w:eastAsia="zh-CN" w:bidi="ar-SA"/>
              </w:rPr>
            </w:pPr>
            <w:r>
              <w:rPr>
                <w:rFonts w:ascii="仿宋_GB2312" w:hAnsi="仿宋" w:eastAsia="仿宋_GB2312"/>
                <w:color w:val="auto"/>
                <w:sz w:val="24"/>
                <w:szCs w:val="24"/>
                <w:highlight w:val="none"/>
                <w:lang w:val="zh-CN"/>
              </w:rPr>
              <w:t>正本一套，副本</w:t>
            </w:r>
            <w:r>
              <w:rPr>
                <w:rFonts w:hint="eastAsia" w:ascii="仿宋_GB2312" w:hAnsi="仿宋" w:eastAsia="仿宋_GB2312"/>
                <w:color w:val="auto"/>
                <w:sz w:val="24"/>
                <w:szCs w:val="24"/>
                <w:highlight w:val="none"/>
                <w:lang w:val="en-US" w:eastAsia="zh-CN"/>
              </w:rPr>
              <w:t>五</w:t>
            </w:r>
            <w:r>
              <w:rPr>
                <w:rFonts w:ascii="仿宋_GB2312" w:hAnsi="仿宋" w:eastAsia="仿宋_GB2312"/>
                <w:color w:val="auto"/>
                <w:sz w:val="24"/>
                <w:szCs w:val="24"/>
                <w:highlight w:val="none"/>
                <w:lang w:val="zh-CN"/>
              </w:rPr>
              <w:t>套。</w:t>
            </w:r>
          </w:p>
        </w:tc>
      </w:tr>
      <w:tr w14:paraId="19B2D9C3">
        <w:tblPrEx>
          <w:tblCellMar>
            <w:top w:w="0" w:type="dxa"/>
            <w:left w:w="108" w:type="dxa"/>
            <w:bottom w:w="0" w:type="dxa"/>
            <w:right w:w="108" w:type="dxa"/>
          </w:tblCellMar>
        </w:tblPrEx>
        <w:trPr>
          <w:cantSplit/>
          <w:trHeight w:val="380"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57C6B249">
            <w:pPr>
              <w:autoSpaceDE w:val="0"/>
              <w:autoSpaceDN w:val="0"/>
              <w:jc w:val="center"/>
              <w:rPr>
                <w:rFonts w:hint="default" w:ascii="仿宋_GB2312" w:hAnsi="仿宋" w:eastAsia="仿宋_GB2312"/>
                <w:color w:val="auto"/>
                <w:kern w:val="2"/>
                <w:sz w:val="24"/>
                <w:szCs w:val="24"/>
                <w:highlight w:val="none"/>
                <w:lang w:val="en-US" w:eastAsia="zh-CN" w:bidi="ar-SA"/>
              </w:rPr>
            </w:pPr>
            <w:r>
              <w:rPr>
                <w:rFonts w:hint="eastAsia" w:ascii="仿宋_GB2312" w:hAnsi="仿宋" w:eastAsia="仿宋_GB2312"/>
                <w:color w:val="auto"/>
                <w:sz w:val="24"/>
                <w:szCs w:val="24"/>
                <w:highlight w:val="none"/>
                <w:lang w:val="en-US" w:eastAsia="zh-CN"/>
              </w:rPr>
              <w:t>19</w:t>
            </w:r>
          </w:p>
        </w:tc>
        <w:tc>
          <w:tcPr>
            <w:tcW w:w="1977" w:type="dxa"/>
            <w:tcBorders>
              <w:top w:val="single" w:color="auto" w:sz="6" w:space="0"/>
              <w:left w:val="single" w:color="auto" w:sz="6" w:space="0"/>
              <w:bottom w:val="single" w:color="auto" w:sz="6" w:space="0"/>
              <w:right w:val="single" w:color="auto" w:sz="6" w:space="0"/>
            </w:tcBorders>
            <w:noWrap w:val="0"/>
            <w:vAlign w:val="center"/>
          </w:tcPr>
          <w:p w14:paraId="6D75392A">
            <w:pPr>
              <w:autoSpaceDE w:val="0"/>
              <w:autoSpaceDN w:val="0"/>
              <w:rPr>
                <w:rFonts w:hint="eastAsia" w:ascii="仿宋_GB2312" w:hAnsi="仿宋" w:eastAsia="仿宋_GB2312" w:cs="Times New Roman"/>
                <w:color w:val="auto"/>
                <w:kern w:val="2"/>
                <w:sz w:val="24"/>
                <w:szCs w:val="24"/>
                <w:highlight w:val="none"/>
                <w:lang w:val="zh-CN" w:eastAsia="zh-CN" w:bidi="ar-SA"/>
              </w:rPr>
            </w:pPr>
            <w:r>
              <w:rPr>
                <w:rFonts w:ascii="仿宋_GB2312" w:hAnsi="仿宋" w:eastAsia="仿宋_GB2312"/>
                <w:color w:val="auto"/>
                <w:sz w:val="24"/>
                <w:szCs w:val="24"/>
                <w:highlight w:val="none"/>
                <w:lang w:val="zh-CN"/>
              </w:rPr>
              <w:t>递交响应文件时间、截止时间、地点</w:t>
            </w:r>
            <w:r>
              <w:rPr>
                <w:rFonts w:hint="eastAsia" w:ascii="仿宋_GB2312" w:hAnsi="仿宋" w:eastAsia="仿宋_GB2312"/>
                <w:color w:val="auto"/>
                <w:sz w:val="24"/>
                <w:szCs w:val="24"/>
                <w:highlight w:val="none"/>
                <w:lang w:val="zh-CN"/>
              </w:rPr>
              <w:t>、地址</w:t>
            </w:r>
            <w:r>
              <w:rPr>
                <w:rFonts w:ascii="仿宋_GB2312" w:hAnsi="仿宋" w:eastAsia="仿宋_GB2312"/>
                <w:color w:val="auto"/>
                <w:sz w:val="24"/>
                <w:szCs w:val="24"/>
                <w:highlight w:val="none"/>
                <w:lang w:val="zh-CN"/>
              </w:rPr>
              <w:t>及</w:t>
            </w:r>
            <w:r>
              <w:rPr>
                <w:rFonts w:hint="eastAsia" w:ascii="仿宋_GB2312" w:hAnsi="仿宋" w:eastAsia="仿宋_GB2312"/>
                <w:color w:val="auto"/>
                <w:sz w:val="24"/>
                <w:szCs w:val="24"/>
                <w:highlight w:val="none"/>
                <w:lang w:val="zh-CN"/>
              </w:rPr>
              <w:t>方式</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2455B884">
            <w:pPr>
              <w:autoSpaceDE w:val="0"/>
              <w:autoSpaceDN w:val="0"/>
              <w:rPr>
                <w:rFonts w:hint="default"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递交时间：</w:t>
            </w:r>
            <w:r>
              <w:rPr>
                <w:rFonts w:ascii="仿宋_GB2312" w:hAnsi="仿宋_GB2312" w:eastAsia="仿宋_GB2312" w:cs="仿宋_GB2312"/>
                <w:color w:val="auto"/>
                <w:sz w:val="24"/>
                <w:szCs w:val="22"/>
                <w:highlight w:val="none"/>
              </w:rPr>
              <w:t>202</w:t>
            </w:r>
            <w:r>
              <w:rPr>
                <w:rFonts w:hint="eastAsia" w:ascii="仿宋_GB2312" w:hAnsi="仿宋_GB2312" w:eastAsia="仿宋_GB2312" w:cs="仿宋_GB2312"/>
                <w:color w:val="auto"/>
                <w:sz w:val="24"/>
                <w:szCs w:val="22"/>
                <w:highlight w:val="none"/>
                <w:lang w:val="en-US" w:eastAsia="zh-CN"/>
              </w:rPr>
              <w:t>5</w:t>
            </w:r>
            <w:r>
              <w:rPr>
                <w:rFonts w:ascii="仿宋_GB2312" w:hAnsi="仿宋_GB2312" w:eastAsia="仿宋_GB2312" w:cs="仿宋_GB2312"/>
                <w:color w:val="auto"/>
                <w:sz w:val="24"/>
                <w:szCs w:val="22"/>
                <w:highlight w:val="none"/>
                <w:lang w:val="zh-CN"/>
              </w:rPr>
              <w:t>年</w:t>
            </w:r>
            <w:r>
              <w:rPr>
                <w:rFonts w:hint="eastAsia" w:ascii="仿宋_GB2312" w:hAnsi="仿宋_GB2312" w:eastAsia="仿宋_GB2312" w:cs="仿宋_GB2312"/>
                <w:color w:val="auto"/>
                <w:sz w:val="24"/>
                <w:szCs w:val="22"/>
                <w:highlight w:val="none"/>
                <w:lang w:val="en-US" w:eastAsia="zh-CN"/>
              </w:rPr>
              <w:t>07</w:t>
            </w:r>
            <w:r>
              <w:rPr>
                <w:rFonts w:hint="eastAsia" w:ascii="仿宋_GB2312" w:hAnsi="仿宋_GB2312" w:eastAsia="仿宋_GB2312" w:cs="仿宋_GB2312"/>
                <w:color w:val="auto"/>
                <w:sz w:val="24"/>
                <w:highlight w:val="none"/>
                <w:lang w:eastAsia="zh-CN"/>
              </w:rPr>
              <w:t>月</w:t>
            </w:r>
            <w:r>
              <w:rPr>
                <w:rFonts w:hint="eastAsia" w:ascii="仿宋_GB2312" w:hAnsi="仿宋_GB2312" w:eastAsia="仿宋_GB2312" w:cs="仿宋_GB2312"/>
                <w:color w:val="auto"/>
                <w:sz w:val="24"/>
                <w:highlight w:val="none"/>
                <w:lang w:val="en-US" w:eastAsia="zh-CN"/>
              </w:rPr>
              <w:t>07</w:t>
            </w:r>
            <w:r>
              <w:rPr>
                <w:rFonts w:hint="eastAsia" w:ascii="仿宋_GB2312" w:hAnsi="仿宋_GB2312" w:eastAsia="仿宋_GB2312" w:cs="仿宋_GB2312"/>
                <w:color w:val="auto"/>
                <w:sz w:val="24"/>
                <w:highlight w:val="none"/>
                <w:lang w:eastAsia="zh-CN"/>
              </w:rPr>
              <w:t>日</w:t>
            </w:r>
            <w:r>
              <w:rPr>
                <w:rFonts w:hint="eastAsia" w:ascii="仿宋_GB2312" w:hAnsi="仿宋" w:eastAsia="仿宋_GB2312"/>
                <w:color w:val="auto"/>
                <w:sz w:val="24"/>
                <w:szCs w:val="24"/>
                <w:highlight w:val="none"/>
                <w:lang w:val="en-US" w:eastAsia="zh-CN"/>
              </w:rPr>
              <w:t>14</w:t>
            </w:r>
            <w:r>
              <w:rPr>
                <w:rFonts w:ascii="仿宋_GB2312" w:hAnsi="仿宋" w:eastAsia="仿宋_GB2312"/>
                <w:color w:val="auto"/>
                <w:sz w:val="24"/>
                <w:szCs w:val="24"/>
                <w:highlight w:val="none"/>
                <w:lang w:val="zh-CN"/>
              </w:rPr>
              <w:t>时</w:t>
            </w:r>
            <w:r>
              <w:rPr>
                <w:rFonts w:hint="eastAsia" w:ascii="仿宋_GB2312" w:hAnsi="仿宋" w:eastAsia="仿宋_GB2312"/>
                <w:color w:val="auto"/>
                <w:sz w:val="24"/>
                <w:szCs w:val="24"/>
                <w:highlight w:val="none"/>
                <w:lang w:val="en-US" w:eastAsia="zh-CN"/>
              </w:rPr>
              <w:t>00</w:t>
            </w:r>
            <w:r>
              <w:rPr>
                <w:rFonts w:ascii="仿宋_GB2312" w:hAnsi="仿宋" w:eastAsia="仿宋_GB2312"/>
                <w:color w:val="auto"/>
                <w:sz w:val="24"/>
                <w:szCs w:val="24"/>
                <w:highlight w:val="none"/>
                <w:lang w:val="zh-CN"/>
              </w:rPr>
              <w:t>分起至</w:t>
            </w:r>
            <w:r>
              <w:rPr>
                <w:rFonts w:hint="eastAsia" w:ascii="仿宋_GB2312" w:hAnsi="仿宋" w:eastAsia="仿宋_GB2312"/>
                <w:color w:val="auto"/>
                <w:sz w:val="24"/>
                <w:szCs w:val="24"/>
                <w:highlight w:val="none"/>
                <w:lang w:val="en-US" w:eastAsia="zh-CN"/>
              </w:rPr>
              <w:t>14</w:t>
            </w:r>
            <w:r>
              <w:rPr>
                <w:rFonts w:ascii="仿宋_GB2312" w:hAnsi="仿宋" w:eastAsia="仿宋_GB2312"/>
                <w:color w:val="auto"/>
                <w:sz w:val="24"/>
                <w:szCs w:val="24"/>
                <w:highlight w:val="none"/>
                <w:lang w:val="zh-CN"/>
              </w:rPr>
              <w:t>时</w:t>
            </w:r>
            <w:r>
              <w:rPr>
                <w:rFonts w:hint="eastAsia" w:ascii="仿宋_GB2312" w:hAnsi="仿宋" w:eastAsia="仿宋_GB2312"/>
                <w:color w:val="auto"/>
                <w:sz w:val="24"/>
                <w:szCs w:val="24"/>
                <w:highlight w:val="none"/>
                <w:lang w:val="en-US" w:eastAsia="zh-CN"/>
              </w:rPr>
              <w:t>30</w:t>
            </w:r>
            <w:r>
              <w:rPr>
                <w:rFonts w:ascii="仿宋_GB2312" w:hAnsi="仿宋" w:eastAsia="仿宋_GB2312"/>
                <w:color w:val="auto"/>
                <w:sz w:val="24"/>
                <w:szCs w:val="24"/>
                <w:highlight w:val="none"/>
                <w:lang w:val="zh-CN"/>
              </w:rPr>
              <w:t>分止</w:t>
            </w:r>
          </w:p>
          <w:p w14:paraId="468D7311">
            <w:pPr>
              <w:autoSpaceDE w:val="0"/>
              <w:autoSpaceDN w:val="0"/>
              <w:rPr>
                <w:rFonts w:hint="default"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截止时间：</w:t>
            </w:r>
            <w:r>
              <w:rPr>
                <w:rFonts w:ascii="仿宋_GB2312" w:hAnsi="仿宋_GB2312" w:eastAsia="仿宋_GB2312" w:cs="仿宋_GB2312"/>
                <w:color w:val="auto"/>
                <w:sz w:val="24"/>
                <w:szCs w:val="22"/>
                <w:highlight w:val="none"/>
              </w:rPr>
              <w:t>202</w:t>
            </w:r>
            <w:r>
              <w:rPr>
                <w:rFonts w:hint="eastAsia" w:ascii="仿宋_GB2312" w:hAnsi="仿宋_GB2312" w:eastAsia="仿宋_GB2312" w:cs="仿宋_GB2312"/>
                <w:color w:val="auto"/>
                <w:sz w:val="24"/>
                <w:szCs w:val="22"/>
                <w:highlight w:val="none"/>
                <w:lang w:val="en-US" w:eastAsia="zh-CN"/>
              </w:rPr>
              <w:t>5</w:t>
            </w:r>
            <w:r>
              <w:rPr>
                <w:rFonts w:ascii="仿宋_GB2312" w:hAnsi="仿宋_GB2312" w:eastAsia="仿宋_GB2312" w:cs="仿宋_GB2312"/>
                <w:color w:val="auto"/>
                <w:sz w:val="24"/>
                <w:szCs w:val="22"/>
                <w:highlight w:val="none"/>
                <w:lang w:val="zh-CN"/>
              </w:rPr>
              <w:t>年</w:t>
            </w:r>
            <w:r>
              <w:rPr>
                <w:rFonts w:hint="eastAsia" w:ascii="仿宋_GB2312" w:hAnsi="仿宋_GB2312" w:eastAsia="仿宋_GB2312" w:cs="仿宋_GB2312"/>
                <w:color w:val="auto"/>
                <w:sz w:val="24"/>
                <w:szCs w:val="22"/>
                <w:highlight w:val="none"/>
                <w:lang w:val="en-US" w:eastAsia="zh-CN"/>
              </w:rPr>
              <w:t>07</w:t>
            </w:r>
            <w:r>
              <w:rPr>
                <w:rFonts w:hint="eastAsia" w:ascii="仿宋_GB2312" w:hAnsi="仿宋_GB2312" w:eastAsia="仿宋_GB2312" w:cs="仿宋_GB2312"/>
                <w:color w:val="auto"/>
                <w:sz w:val="24"/>
                <w:highlight w:val="none"/>
                <w:lang w:eastAsia="zh-CN"/>
              </w:rPr>
              <w:t>月</w:t>
            </w:r>
            <w:r>
              <w:rPr>
                <w:rFonts w:hint="eastAsia" w:ascii="仿宋_GB2312" w:hAnsi="仿宋_GB2312" w:eastAsia="仿宋_GB2312" w:cs="仿宋_GB2312"/>
                <w:color w:val="auto"/>
                <w:sz w:val="24"/>
                <w:highlight w:val="none"/>
                <w:lang w:val="en-US" w:eastAsia="zh-CN"/>
              </w:rPr>
              <w:t>07</w:t>
            </w:r>
            <w:r>
              <w:rPr>
                <w:rFonts w:hint="eastAsia" w:ascii="仿宋_GB2312" w:hAnsi="仿宋_GB2312" w:eastAsia="仿宋_GB2312" w:cs="仿宋_GB2312"/>
                <w:color w:val="auto"/>
                <w:sz w:val="24"/>
                <w:highlight w:val="none"/>
                <w:lang w:eastAsia="zh-CN"/>
              </w:rPr>
              <w:t>日</w:t>
            </w:r>
            <w:r>
              <w:rPr>
                <w:rFonts w:hint="eastAsia" w:ascii="仿宋_GB2312" w:hAnsi="仿宋" w:eastAsia="仿宋_GB2312"/>
                <w:color w:val="auto"/>
                <w:sz w:val="24"/>
                <w:szCs w:val="24"/>
                <w:highlight w:val="none"/>
                <w:lang w:val="en-US" w:eastAsia="zh-CN"/>
              </w:rPr>
              <w:t>14</w:t>
            </w:r>
            <w:r>
              <w:rPr>
                <w:rFonts w:ascii="仿宋_GB2312" w:hAnsi="仿宋" w:eastAsia="仿宋_GB2312"/>
                <w:color w:val="auto"/>
                <w:sz w:val="24"/>
                <w:szCs w:val="24"/>
                <w:highlight w:val="none"/>
                <w:lang w:val="zh-CN"/>
              </w:rPr>
              <w:t>时</w:t>
            </w:r>
            <w:r>
              <w:rPr>
                <w:rFonts w:hint="eastAsia" w:ascii="仿宋_GB2312" w:hAnsi="仿宋" w:eastAsia="仿宋_GB2312"/>
                <w:color w:val="auto"/>
                <w:sz w:val="24"/>
                <w:szCs w:val="24"/>
                <w:highlight w:val="none"/>
                <w:lang w:val="en-US" w:eastAsia="zh-CN"/>
              </w:rPr>
              <w:t>30</w:t>
            </w:r>
            <w:r>
              <w:rPr>
                <w:rFonts w:ascii="仿宋_GB2312" w:hAnsi="仿宋" w:eastAsia="仿宋_GB2312"/>
                <w:color w:val="auto"/>
                <w:sz w:val="24"/>
                <w:szCs w:val="24"/>
                <w:highlight w:val="none"/>
                <w:lang w:val="zh-CN"/>
              </w:rPr>
              <w:t>分</w:t>
            </w:r>
          </w:p>
          <w:p w14:paraId="185AE09E">
            <w:pPr>
              <w:autoSpaceDE w:val="0"/>
              <w:autoSpaceDN w:val="0"/>
              <w:rPr>
                <w:rFonts w:hint="default"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递交地点：山东合信项目管理有限公司会议室</w:t>
            </w:r>
          </w:p>
          <w:p w14:paraId="449BBF83">
            <w:pPr>
              <w:autoSpaceDE w:val="0"/>
              <w:autoSpaceDN w:val="0"/>
              <w:jc w:val="left"/>
              <w:rPr>
                <w:rFonts w:hint="eastAsia"/>
                <w:color w:val="auto"/>
                <w:highlight w:val="none"/>
                <w:lang w:val="zh-CN" w:eastAsia="zh-CN"/>
              </w:rPr>
            </w:pPr>
            <w:r>
              <w:rPr>
                <w:rFonts w:hint="default" w:ascii="仿宋_GB2312" w:hAnsi="仿宋" w:eastAsia="仿宋_GB2312"/>
                <w:color w:val="auto"/>
                <w:sz w:val="24"/>
                <w:szCs w:val="24"/>
                <w:highlight w:val="none"/>
              </w:rPr>
              <w:t>地址：山东省泰安市长城路81号长城一品商业办公楼</w:t>
            </w:r>
          </w:p>
        </w:tc>
      </w:tr>
      <w:tr w14:paraId="5A26C85C">
        <w:tblPrEx>
          <w:tblCellMar>
            <w:top w:w="0" w:type="dxa"/>
            <w:left w:w="108" w:type="dxa"/>
            <w:bottom w:w="0" w:type="dxa"/>
            <w:right w:w="108" w:type="dxa"/>
          </w:tblCellMar>
        </w:tblPrEx>
        <w:trPr>
          <w:trHeight w:val="982"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304887A6">
            <w:pPr>
              <w:autoSpaceDE w:val="0"/>
              <w:autoSpaceDN w:val="0"/>
              <w:jc w:val="center"/>
              <w:rPr>
                <w:rFonts w:hint="default" w:ascii="仿宋_GB2312" w:hAnsi="仿宋" w:eastAsia="仿宋_GB2312"/>
                <w:color w:val="auto"/>
                <w:kern w:val="2"/>
                <w:sz w:val="24"/>
                <w:szCs w:val="24"/>
                <w:highlight w:val="none"/>
                <w:lang w:val="en-US" w:eastAsia="zh-CN" w:bidi="ar-SA"/>
              </w:rPr>
            </w:pPr>
            <w:r>
              <w:rPr>
                <w:rFonts w:hint="eastAsia" w:ascii="仿宋_GB2312" w:hAnsi="仿宋" w:eastAsia="仿宋_GB2312"/>
                <w:color w:val="auto"/>
                <w:kern w:val="2"/>
                <w:sz w:val="24"/>
                <w:szCs w:val="24"/>
                <w:highlight w:val="none"/>
                <w:lang w:val="en-US" w:eastAsia="zh-CN" w:bidi="ar-SA"/>
              </w:rPr>
              <w:t>20</w:t>
            </w:r>
          </w:p>
        </w:tc>
        <w:tc>
          <w:tcPr>
            <w:tcW w:w="1977" w:type="dxa"/>
            <w:tcBorders>
              <w:top w:val="single" w:color="auto" w:sz="6" w:space="0"/>
              <w:left w:val="single" w:color="auto" w:sz="6" w:space="0"/>
              <w:bottom w:val="single" w:color="auto" w:sz="6" w:space="0"/>
              <w:right w:val="single" w:color="auto" w:sz="6" w:space="0"/>
            </w:tcBorders>
            <w:noWrap w:val="0"/>
            <w:vAlign w:val="center"/>
          </w:tcPr>
          <w:p w14:paraId="00615C37">
            <w:pPr>
              <w:autoSpaceDE w:val="0"/>
              <w:autoSpaceDN w:val="0"/>
              <w:rPr>
                <w:rFonts w:hint="eastAsia" w:ascii="仿宋_GB2312" w:hAnsi="仿宋" w:eastAsia="仿宋_GB2312" w:cs="Times New Roman"/>
                <w:color w:val="auto"/>
                <w:kern w:val="2"/>
                <w:sz w:val="24"/>
                <w:szCs w:val="24"/>
                <w:highlight w:val="none"/>
                <w:lang w:val="zh-CN" w:eastAsia="zh-CN" w:bidi="ar-SA"/>
              </w:rPr>
            </w:pPr>
            <w:r>
              <w:rPr>
                <w:rFonts w:ascii="仿宋_GB2312" w:hAnsi="仿宋" w:eastAsia="仿宋_GB2312"/>
                <w:color w:val="auto"/>
                <w:sz w:val="24"/>
                <w:szCs w:val="24"/>
                <w:highlight w:val="none"/>
                <w:lang w:val="zh-CN"/>
              </w:rPr>
              <w:t>响应文件是否退还</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6F288A64">
            <w:pPr>
              <w:autoSpaceDE w:val="0"/>
              <w:autoSpaceDN w:val="0"/>
              <w:rPr>
                <w:rFonts w:hint="eastAsia" w:ascii="仿宋_GB2312" w:hAnsi="仿宋" w:eastAsia="仿宋_GB2312" w:cs="Times New Roman"/>
                <w:color w:val="auto"/>
                <w:kern w:val="2"/>
                <w:sz w:val="24"/>
                <w:szCs w:val="24"/>
                <w:highlight w:val="none"/>
                <w:lang w:val="zh-CN" w:eastAsia="zh-CN" w:bidi="ar-SA"/>
              </w:rPr>
            </w:pPr>
            <w:r>
              <w:rPr>
                <w:rFonts w:ascii="仿宋_GB2312" w:hAnsi="仿宋" w:eastAsia="仿宋_GB2312"/>
                <w:color w:val="auto"/>
                <w:sz w:val="24"/>
                <w:szCs w:val="24"/>
                <w:highlight w:val="none"/>
                <w:lang w:val="zh-CN"/>
              </w:rPr>
              <w:t>不退还。</w:t>
            </w:r>
          </w:p>
        </w:tc>
      </w:tr>
      <w:tr w14:paraId="0ED57AC1">
        <w:tblPrEx>
          <w:tblCellMar>
            <w:top w:w="0" w:type="dxa"/>
            <w:left w:w="108" w:type="dxa"/>
            <w:bottom w:w="0" w:type="dxa"/>
            <w:right w:w="108" w:type="dxa"/>
          </w:tblCellMar>
        </w:tblPrEx>
        <w:trPr>
          <w:trHeight w:val="1023"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7C520672">
            <w:pPr>
              <w:autoSpaceDE w:val="0"/>
              <w:autoSpaceDN w:val="0"/>
              <w:jc w:val="center"/>
              <w:rPr>
                <w:rFonts w:hint="default" w:ascii="仿宋_GB2312" w:hAnsi="仿宋" w:eastAsia="仿宋_GB2312"/>
                <w:color w:val="auto"/>
                <w:kern w:val="2"/>
                <w:sz w:val="24"/>
                <w:szCs w:val="24"/>
                <w:highlight w:val="none"/>
                <w:lang w:val="en-US" w:eastAsia="zh-CN" w:bidi="ar-SA"/>
              </w:rPr>
            </w:pPr>
            <w:r>
              <w:rPr>
                <w:rFonts w:hint="eastAsia" w:ascii="仿宋_GB2312" w:hAnsi="仿宋" w:eastAsia="仿宋_GB2312"/>
                <w:color w:val="auto"/>
                <w:kern w:val="2"/>
                <w:sz w:val="24"/>
                <w:szCs w:val="24"/>
                <w:highlight w:val="none"/>
                <w:lang w:val="en-US" w:eastAsia="zh-CN" w:bidi="ar-SA"/>
              </w:rPr>
              <w:t>21</w:t>
            </w:r>
          </w:p>
        </w:tc>
        <w:tc>
          <w:tcPr>
            <w:tcW w:w="1977" w:type="dxa"/>
            <w:tcBorders>
              <w:top w:val="single" w:color="auto" w:sz="6" w:space="0"/>
              <w:left w:val="single" w:color="auto" w:sz="6" w:space="0"/>
              <w:bottom w:val="single" w:color="auto" w:sz="6" w:space="0"/>
              <w:right w:val="single" w:color="auto" w:sz="6" w:space="0"/>
            </w:tcBorders>
            <w:noWrap w:val="0"/>
            <w:vAlign w:val="center"/>
          </w:tcPr>
          <w:p w14:paraId="42DA442C">
            <w:pPr>
              <w:autoSpaceDE w:val="0"/>
              <w:autoSpaceDN w:val="0"/>
              <w:rPr>
                <w:rFonts w:hint="eastAsia" w:ascii="仿宋_GB2312" w:hAnsi="仿宋" w:eastAsia="仿宋_GB2312" w:cs="Times New Roman"/>
                <w:color w:val="auto"/>
                <w:kern w:val="2"/>
                <w:sz w:val="24"/>
                <w:szCs w:val="24"/>
                <w:highlight w:val="none"/>
                <w:lang w:val="zh-CN" w:eastAsia="zh-CN" w:bidi="ar-SA"/>
              </w:rPr>
            </w:pPr>
            <w:r>
              <w:rPr>
                <w:rFonts w:ascii="仿宋_GB2312" w:hAnsi="仿宋" w:eastAsia="仿宋_GB2312"/>
                <w:color w:val="auto"/>
                <w:sz w:val="24"/>
                <w:szCs w:val="24"/>
                <w:highlight w:val="none"/>
                <w:lang w:val="zh-CN"/>
              </w:rPr>
              <w:t>磋商时间、地点</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1405001F">
            <w:pPr>
              <w:autoSpaceDE w:val="0"/>
              <w:autoSpaceDN w:val="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磋商时间：</w:t>
            </w:r>
            <w:r>
              <w:rPr>
                <w:rFonts w:ascii="仿宋_GB2312" w:hAnsi="仿宋_GB2312" w:eastAsia="仿宋_GB2312" w:cs="仿宋_GB2312"/>
                <w:color w:val="auto"/>
                <w:sz w:val="24"/>
                <w:szCs w:val="22"/>
                <w:highlight w:val="none"/>
              </w:rPr>
              <w:t>202</w:t>
            </w:r>
            <w:r>
              <w:rPr>
                <w:rFonts w:hint="eastAsia" w:ascii="仿宋_GB2312" w:hAnsi="仿宋_GB2312" w:eastAsia="仿宋_GB2312" w:cs="仿宋_GB2312"/>
                <w:color w:val="auto"/>
                <w:sz w:val="24"/>
                <w:szCs w:val="22"/>
                <w:highlight w:val="none"/>
                <w:lang w:val="en-US" w:eastAsia="zh-CN"/>
              </w:rPr>
              <w:t>5</w:t>
            </w:r>
            <w:r>
              <w:rPr>
                <w:rFonts w:ascii="仿宋_GB2312" w:hAnsi="仿宋_GB2312" w:eastAsia="仿宋_GB2312" w:cs="仿宋_GB2312"/>
                <w:color w:val="auto"/>
                <w:sz w:val="24"/>
                <w:szCs w:val="22"/>
                <w:highlight w:val="none"/>
                <w:lang w:val="zh-CN"/>
              </w:rPr>
              <w:t>年</w:t>
            </w:r>
            <w:r>
              <w:rPr>
                <w:rFonts w:hint="eastAsia" w:ascii="仿宋_GB2312" w:hAnsi="仿宋_GB2312" w:eastAsia="仿宋_GB2312" w:cs="仿宋_GB2312"/>
                <w:color w:val="auto"/>
                <w:sz w:val="24"/>
                <w:szCs w:val="22"/>
                <w:highlight w:val="none"/>
                <w:lang w:val="en-US" w:eastAsia="zh-CN"/>
              </w:rPr>
              <w:t>07</w:t>
            </w:r>
            <w:r>
              <w:rPr>
                <w:rFonts w:hint="eastAsia" w:ascii="仿宋_GB2312" w:hAnsi="仿宋_GB2312" w:eastAsia="仿宋_GB2312" w:cs="仿宋_GB2312"/>
                <w:color w:val="auto"/>
                <w:sz w:val="24"/>
                <w:highlight w:val="none"/>
                <w:lang w:eastAsia="zh-CN"/>
              </w:rPr>
              <w:t>月</w:t>
            </w:r>
            <w:r>
              <w:rPr>
                <w:rFonts w:hint="eastAsia" w:ascii="仿宋_GB2312" w:hAnsi="仿宋_GB2312" w:eastAsia="仿宋_GB2312" w:cs="仿宋_GB2312"/>
                <w:color w:val="auto"/>
                <w:sz w:val="24"/>
                <w:highlight w:val="none"/>
                <w:lang w:val="en-US" w:eastAsia="zh-CN"/>
              </w:rPr>
              <w:t>07</w:t>
            </w:r>
            <w:r>
              <w:rPr>
                <w:rFonts w:hint="eastAsia" w:ascii="仿宋_GB2312" w:hAnsi="仿宋_GB2312" w:eastAsia="仿宋_GB2312" w:cs="仿宋_GB2312"/>
                <w:color w:val="auto"/>
                <w:sz w:val="24"/>
                <w:highlight w:val="none"/>
                <w:lang w:eastAsia="zh-CN"/>
              </w:rPr>
              <w:t>日</w:t>
            </w:r>
            <w:r>
              <w:rPr>
                <w:rFonts w:hint="eastAsia" w:ascii="仿宋_GB2312" w:hAnsi="仿宋" w:eastAsia="仿宋_GB2312"/>
                <w:color w:val="auto"/>
                <w:sz w:val="24"/>
                <w:szCs w:val="24"/>
                <w:highlight w:val="none"/>
                <w:lang w:val="en-US" w:eastAsia="zh-CN"/>
              </w:rPr>
              <w:t>14</w:t>
            </w:r>
            <w:r>
              <w:rPr>
                <w:rFonts w:ascii="仿宋_GB2312" w:hAnsi="仿宋" w:eastAsia="仿宋_GB2312"/>
                <w:color w:val="auto"/>
                <w:sz w:val="24"/>
                <w:szCs w:val="24"/>
                <w:highlight w:val="none"/>
                <w:lang w:val="zh-CN"/>
              </w:rPr>
              <w:t>时</w:t>
            </w:r>
            <w:r>
              <w:rPr>
                <w:rFonts w:hint="eastAsia" w:ascii="仿宋_GB2312" w:hAnsi="仿宋" w:eastAsia="仿宋_GB2312"/>
                <w:color w:val="auto"/>
                <w:sz w:val="24"/>
                <w:szCs w:val="24"/>
                <w:highlight w:val="none"/>
                <w:lang w:val="en-US" w:eastAsia="zh-CN"/>
              </w:rPr>
              <w:t>30</w:t>
            </w:r>
            <w:r>
              <w:rPr>
                <w:rFonts w:ascii="仿宋_GB2312" w:hAnsi="仿宋" w:eastAsia="仿宋_GB2312"/>
                <w:color w:val="auto"/>
                <w:sz w:val="24"/>
                <w:szCs w:val="24"/>
                <w:highlight w:val="none"/>
                <w:lang w:val="zh-CN"/>
              </w:rPr>
              <w:t>分；</w:t>
            </w:r>
          </w:p>
          <w:p w14:paraId="62CD45EC">
            <w:pPr>
              <w:autoSpaceDE w:val="0"/>
              <w:autoSpaceDN w:val="0"/>
              <w:rPr>
                <w:rFonts w:hint="eastAsia"/>
                <w:color w:val="auto"/>
                <w:highlight w:val="none"/>
                <w:lang w:val="zh-CN" w:eastAsia="zh-CN"/>
              </w:rPr>
            </w:pPr>
            <w:r>
              <w:rPr>
                <w:rFonts w:ascii="仿宋_GB2312" w:hAnsi="仿宋" w:eastAsia="仿宋_GB2312"/>
                <w:color w:val="auto"/>
                <w:sz w:val="24"/>
                <w:szCs w:val="24"/>
                <w:highlight w:val="none"/>
                <w:lang w:val="zh-CN"/>
              </w:rPr>
              <w:t>磋商地点：山东合信项目管理有限公司会议室；</w:t>
            </w:r>
          </w:p>
        </w:tc>
      </w:tr>
      <w:tr w14:paraId="3C6627D6">
        <w:tblPrEx>
          <w:tblCellMar>
            <w:top w:w="0" w:type="dxa"/>
            <w:left w:w="108" w:type="dxa"/>
            <w:bottom w:w="0" w:type="dxa"/>
            <w:right w:w="108" w:type="dxa"/>
          </w:tblCellMar>
        </w:tblPrEx>
        <w:trPr>
          <w:trHeight w:val="708"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06CAE011">
            <w:pPr>
              <w:autoSpaceDE w:val="0"/>
              <w:autoSpaceDN w:val="0"/>
              <w:jc w:val="center"/>
              <w:rPr>
                <w:rFonts w:hint="default" w:ascii="仿宋_GB2312" w:hAnsi="仿宋" w:eastAsia="仿宋_GB2312"/>
                <w:color w:val="auto"/>
                <w:kern w:val="2"/>
                <w:sz w:val="24"/>
                <w:szCs w:val="24"/>
                <w:highlight w:val="none"/>
                <w:lang w:val="en-US" w:eastAsia="zh-CN" w:bidi="ar-SA"/>
              </w:rPr>
            </w:pPr>
            <w:r>
              <w:rPr>
                <w:rFonts w:hint="eastAsia" w:ascii="仿宋_GB2312" w:hAnsi="仿宋" w:eastAsia="仿宋_GB2312"/>
                <w:color w:val="auto"/>
                <w:kern w:val="2"/>
                <w:sz w:val="24"/>
                <w:szCs w:val="24"/>
                <w:highlight w:val="none"/>
                <w:lang w:val="en-US" w:eastAsia="zh-CN" w:bidi="ar-SA"/>
              </w:rPr>
              <w:t>22</w:t>
            </w:r>
          </w:p>
        </w:tc>
        <w:tc>
          <w:tcPr>
            <w:tcW w:w="1977" w:type="dxa"/>
            <w:tcBorders>
              <w:top w:val="single" w:color="auto" w:sz="6" w:space="0"/>
              <w:left w:val="single" w:color="auto" w:sz="6" w:space="0"/>
              <w:bottom w:val="single" w:color="auto" w:sz="6" w:space="0"/>
              <w:right w:val="single" w:color="auto" w:sz="6" w:space="0"/>
            </w:tcBorders>
            <w:noWrap w:val="0"/>
            <w:vAlign w:val="center"/>
          </w:tcPr>
          <w:p w14:paraId="46628AFB">
            <w:pPr>
              <w:autoSpaceDE w:val="0"/>
              <w:autoSpaceDN w:val="0"/>
              <w:rPr>
                <w:rFonts w:hint="eastAsia" w:ascii="仿宋_GB2312" w:hAnsi="仿宋" w:eastAsia="仿宋_GB2312" w:cs="Times New Roman"/>
                <w:color w:val="auto"/>
                <w:kern w:val="2"/>
                <w:sz w:val="24"/>
                <w:szCs w:val="24"/>
                <w:highlight w:val="none"/>
                <w:lang w:val="zh-CN" w:eastAsia="zh-CN" w:bidi="ar-SA"/>
              </w:rPr>
            </w:pPr>
            <w:r>
              <w:rPr>
                <w:rFonts w:ascii="仿宋_GB2312" w:hAnsi="仿宋" w:eastAsia="仿宋_GB2312"/>
                <w:color w:val="auto"/>
                <w:sz w:val="24"/>
                <w:szCs w:val="24"/>
                <w:highlight w:val="none"/>
                <w:lang w:val="zh-CN"/>
              </w:rPr>
              <w:t>响应文件密封性检查</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6C90F710">
            <w:pPr>
              <w:autoSpaceDE w:val="0"/>
              <w:autoSpaceDN w:val="0"/>
              <w:rPr>
                <w:rFonts w:hint="eastAsia" w:ascii="仿宋_GB2312" w:hAnsi="仿宋" w:eastAsia="仿宋_GB2312" w:cs="Times New Roman"/>
                <w:color w:val="auto"/>
                <w:kern w:val="2"/>
                <w:sz w:val="24"/>
                <w:szCs w:val="24"/>
                <w:highlight w:val="none"/>
                <w:lang w:val="zh-CN" w:eastAsia="zh-CN" w:bidi="ar-SA"/>
              </w:rPr>
            </w:pPr>
            <w:r>
              <w:rPr>
                <w:rFonts w:ascii="仿宋_GB2312" w:hAnsi="仿宋" w:eastAsia="仿宋_GB2312"/>
                <w:color w:val="auto"/>
                <w:sz w:val="24"/>
                <w:szCs w:val="24"/>
                <w:highlight w:val="none"/>
                <w:lang w:val="zh-CN"/>
              </w:rPr>
              <w:t>由供应商或者其推选的代表检查所有响应文件的密封情况。</w:t>
            </w:r>
          </w:p>
        </w:tc>
      </w:tr>
      <w:tr w14:paraId="4009F417">
        <w:tblPrEx>
          <w:tblCellMar>
            <w:top w:w="0" w:type="dxa"/>
            <w:left w:w="108" w:type="dxa"/>
            <w:bottom w:w="0" w:type="dxa"/>
            <w:right w:w="108" w:type="dxa"/>
          </w:tblCellMar>
        </w:tblPrEx>
        <w:trPr>
          <w:trHeight w:val="623"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695C8AB7">
            <w:pPr>
              <w:autoSpaceDE w:val="0"/>
              <w:autoSpaceDN w:val="0"/>
              <w:jc w:val="center"/>
              <w:rPr>
                <w:rFonts w:hint="default" w:ascii="仿宋_GB2312" w:hAnsi="仿宋" w:eastAsia="仿宋_GB2312"/>
                <w:color w:val="auto"/>
                <w:kern w:val="2"/>
                <w:sz w:val="24"/>
                <w:szCs w:val="24"/>
                <w:highlight w:val="none"/>
                <w:lang w:val="en-US" w:eastAsia="zh-CN" w:bidi="ar-SA"/>
              </w:rPr>
            </w:pPr>
            <w:r>
              <w:rPr>
                <w:rFonts w:hint="eastAsia" w:ascii="仿宋_GB2312" w:hAnsi="仿宋" w:eastAsia="仿宋_GB2312"/>
                <w:color w:val="auto"/>
                <w:kern w:val="2"/>
                <w:sz w:val="24"/>
                <w:szCs w:val="24"/>
                <w:highlight w:val="none"/>
                <w:lang w:val="en-US" w:eastAsia="zh-CN" w:bidi="ar-SA"/>
              </w:rPr>
              <w:t>23</w:t>
            </w:r>
          </w:p>
        </w:tc>
        <w:tc>
          <w:tcPr>
            <w:tcW w:w="1977" w:type="dxa"/>
            <w:tcBorders>
              <w:top w:val="single" w:color="auto" w:sz="6" w:space="0"/>
              <w:left w:val="single" w:color="auto" w:sz="6" w:space="0"/>
              <w:bottom w:val="single" w:color="auto" w:sz="6" w:space="0"/>
              <w:right w:val="single" w:color="auto" w:sz="6" w:space="0"/>
            </w:tcBorders>
            <w:noWrap w:val="0"/>
            <w:vAlign w:val="center"/>
          </w:tcPr>
          <w:p w14:paraId="01B42DE0">
            <w:pPr>
              <w:autoSpaceDE w:val="0"/>
              <w:autoSpaceDN w:val="0"/>
              <w:rPr>
                <w:rFonts w:hint="eastAsia" w:ascii="仿宋_GB2312" w:hAnsi="仿宋" w:eastAsia="仿宋_GB2312" w:cs="Times New Roman"/>
                <w:color w:val="auto"/>
                <w:kern w:val="2"/>
                <w:sz w:val="24"/>
                <w:szCs w:val="24"/>
                <w:highlight w:val="none"/>
                <w:lang w:val="zh-CN" w:eastAsia="zh-CN" w:bidi="ar-SA"/>
              </w:rPr>
            </w:pPr>
            <w:r>
              <w:rPr>
                <w:rFonts w:ascii="仿宋_GB2312" w:hAnsi="仿宋" w:eastAsia="仿宋_GB2312"/>
                <w:color w:val="auto"/>
                <w:sz w:val="24"/>
                <w:szCs w:val="24"/>
                <w:highlight w:val="none"/>
                <w:lang w:val="zh-CN"/>
              </w:rPr>
              <w:t>唱价顺序</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4F5355C4">
            <w:pPr>
              <w:autoSpaceDE w:val="0"/>
              <w:autoSpaceDN w:val="0"/>
              <w:rPr>
                <w:rFonts w:hint="eastAsia" w:ascii="仿宋_GB2312" w:hAnsi="仿宋" w:eastAsia="仿宋_GB2312" w:cs="Times New Roman"/>
                <w:color w:val="auto"/>
                <w:kern w:val="2"/>
                <w:sz w:val="24"/>
                <w:szCs w:val="24"/>
                <w:highlight w:val="none"/>
                <w:lang w:val="zh-CN" w:eastAsia="zh-CN" w:bidi="ar-SA"/>
              </w:rPr>
            </w:pPr>
            <w:r>
              <w:rPr>
                <w:rFonts w:ascii="仿宋_GB2312" w:hAnsi="仿宋" w:eastAsia="仿宋_GB2312"/>
                <w:color w:val="auto"/>
                <w:sz w:val="24"/>
                <w:szCs w:val="24"/>
                <w:highlight w:val="none"/>
                <w:lang w:val="zh-CN"/>
              </w:rPr>
              <w:t>按照供应商递交响应文件的</w:t>
            </w:r>
            <w:r>
              <w:rPr>
                <w:rFonts w:hint="eastAsia" w:ascii="仿宋_GB2312" w:hAnsi="仿宋" w:eastAsia="仿宋_GB2312"/>
                <w:color w:val="auto"/>
                <w:sz w:val="24"/>
                <w:szCs w:val="24"/>
                <w:highlight w:val="none"/>
                <w:lang w:val="zh-CN"/>
              </w:rPr>
              <w:t>逆顺序</w:t>
            </w:r>
            <w:r>
              <w:rPr>
                <w:rFonts w:ascii="仿宋_GB2312" w:hAnsi="仿宋" w:eastAsia="仿宋_GB2312"/>
                <w:color w:val="auto"/>
                <w:sz w:val="24"/>
                <w:szCs w:val="24"/>
                <w:highlight w:val="none"/>
                <w:lang w:val="zh-CN"/>
              </w:rPr>
              <w:t>进行。</w:t>
            </w:r>
          </w:p>
        </w:tc>
      </w:tr>
      <w:tr w14:paraId="11A3F3C3">
        <w:tblPrEx>
          <w:tblCellMar>
            <w:top w:w="0" w:type="dxa"/>
            <w:left w:w="108" w:type="dxa"/>
            <w:bottom w:w="0" w:type="dxa"/>
            <w:right w:w="108" w:type="dxa"/>
          </w:tblCellMar>
        </w:tblPrEx>
        <w:trPr>
          <w:trHeight w:val="551"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6CE603F3">
            <w:pPr>
              <w:autoSpaceDE w:val="0"/>
              <w:autoSpaceDN w:val="0"/>
              <w:jc w:val="center"/>
              <w:rPr>
                <w:rFonts w:hint="default" w:ascii="仿宋_GB2312" w:hAnsi="仿宋" w:eastAsia="仿宋_GB2312"/>
                <w:color w:val="auto"/>
                <w:kern w:val="2"/>
                <w:sz w:val="24"/>
                <w:szCs w:val="24"/>
                <w:highlight w:val="none"/>
                <w:lang w:val="en-US" w:eastAsia="zh-CN" w:bidi="ar-SA"/>
              </w:rPr>
            </w:pPr>
            <w:r>
              <w:rPr>
                <w:rFonts w:hint="eastAsia" w:ascii="仿宋_GB2312" w:hAnsi="仿宋" w:eastAsia="仿宋_GB2312"/>
                <w:color w:val="auto"/>
                <w:kern w:val="2"/>
                <w:sz w:val="24"/>
                <w:szCs w:val="24"/>
                <w:highlight w:val="none"/>
                <w:lang w:val="en-US" w:eastAsia="zh-CN" w:bidi="ar-SA"/>
              </w:rPr>
              <w:t>24</w:t>
            </w:r>
          </w:p>
        </w:tc>
        <w:tc>
          <w:tcPr>
            <w:tcW w:w="1977" w:type="dxa"/>
            <w:tcBorders>
              <w:top w:val="single" w:color="auto" w:sz="6" w:space="0"/>
              <w:left w:val="single" w:color="auto" w:sz="6" w:space="0"/>
              <w:bottom w:val="single" w:color="auto" w:sz="6" w:space="0"/>
              <w:right w:val="single" w:color="auto" w:sz="6" w:space="0"/>
            </w:tcBorders>
            <w:noWrap w:val="0"/>
            <w:vAlign w:val="center"/>
          </w:tcPr>
          <w:p w14:paraId="4E339788">
            <w:pPr>
              <w:autoSpaceDE w:val="0"/>
              <w:autoSpaceDN w:val="0"/>
              <w:rPr>
                <w:rFonts w:hint="eastAsia" w:ascii="仿宋_GB2312" w:hAnsi="仿宋" w:eastAsia="仿宋_GB2312" w:cs="Times New Roman"/>
                <w:color w:val="auto"/>
                <w:kern w:val="2"/>
                <w:sz w:val="24"/>
                <w:szCs w:val="24"/>
                <w:highlight w:val="none"/>
                <w:lang w:val="zh-CN" w:eastAsia="zh-CN" w:bidi="ar-SA"/>
              </w:rPr>
            </w:pPr>
            <w:r>
              <w:rPr>
                <w:rFonts w:ascii="仿宋_GB2312" w:hAnsi="仿宋" w:eastAsia="仿宋_GB2312"/>
                <w:color w:val="auto"/>
                <w:sz w:val="24"/>
                <w:szCs w:val="24"/>
                <w:highlight w:val="none"/>
                <w:lang w:val="zh-CN"/>
              </w:rPr>
              <w:t>磋商小组</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7EE495A1">
            <w:pPr>
              <w:autoSpaceDE w:val="0"/>
              <w:autoSpaceDN w:val="0"/>
              <w:rPr>
                <w:rFonts w:hint="eastAsia" w:ascii="仿宋_GB2312" w:hAnsi="仿宋" w:eastAsia="仿宋_GB2312" w:cs="Times New Roman"/>
                <w:color w:val="auto"/>
                <w:kern w:val="2"/>
                <w:sz w:val="24"/>
                <w:szCs w:val="24"/>
                <w:highlight w:val="none"/>
                <w:lang w:val="zh-CN" w:eastAsia="zh-CN" w:bidi="ar-SA"/>
              </w:rPr>
            </w:pPr>
            <w:r>
              <w:rPr>
                <w:rFonts w:ascii="仿宋_GB2312" w:hAnsi="仿宋" w:eastAsia="仿宋_GB2312"/>
                <w:color w:val="auto"/>
                <w:sz w:val="24"/>
                <w:szCs w:val="24"/>
                <w:highlight w:val="none"/>
                <w:lang w:val="zh-CN"/>
              </w:rPr>
              <w:t>磋商小组构成：</w:t>
            </w:r>
            <w:r>
              <w:rPr>
                <w:rFonts w:ascii="仿宋_GB2312" w:hAnsi="仿宋" w:eastAsia="仿宋_GB2312"/>
                <w:color w:val="auto"/>
                <w:sz w:val="24"/>
                <w:szCs w:val="24"/>
                <w:highlight w:val="none"/>
                <w:u w:val="single"/>
                <w:lang w:val="zh-CN"/>
              </w:rPr>
              <w:t>3</w:t>
            </w:r>
            <w:r>
              <w:rPr>
                <w:rFonts w:ascii="仿宋_GB2312" w:hAnsi="仿宋" w:eastAsia="仿宋_GB2312"/>
                <w:color w:val="auto"/>
                <w:sz w:val="24"/>
                <w:szCs w:val="24"/>
                <w:highlight w:val="none"/>
                <w:lang w:val="zh-CN"/>
              </w:rPr>
              <w:t>人。</w:t>
            </w:r>
          </w:p>
        </w:tc>
      </w:tr>
      <w:tr w14:paraId="521C6322">
        <w:tblPrEx>
          <w:tblCellMar>
            <w:top w:w="0" w:type="dxa"/>
            <w:left w:w="108" w:type="dxa"/>
            <w:bottom w:w="0" w:type="dxa"/>
            <w:right w:w="108" w:type="dxa"/>
          </w:tblCellMar>
        </w:tblPrEx>
        <w:trPr>
          <w:trHeight w:val="601"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5FF7EBE9">
            <w:pPr>
              <w:autoSpaceDE w:val="0"/>
              <w:autoSpaceDN w:val="0"/>
              <w:jc w:val="center"/>
              <w:rPr>
                <w:rFonts w:hint="default" w:ascii="仿宋_GB2312" w:hAnsi="仿宋" w:eastAsia="仿宋_GB2312"/>
                <w:color w:val="auto"/>
                <w:kern w:val="2"/>
                <w:sz w:val="24"/>
                <w:szCs w:val="24"/>
                <w:highlight w:val="none"/>
                <w:lang w:val="en-US" w:eastAsia="zh-CN" w:bidi="ar-SA"/>
              </w:rPr>
            </w:pPr>
            <w:r>
              <w:rPr>
                <w:rFonts w:hint="eastAsia" w:ascii="仿宋_GB2312" w:hAnsi="仿宋" w:eastAsia="仿宋_GB2312"/>
                <w:color w:val="auto"/>
                <w:kern w:val="2"/>
                <w:sz w:val="24"/>
                <w:szCs w:val="24"/>
                <w:highlight w:val="none"/>
                <w:lang w:val="en-US" w:eastAsia="zh-CN" w:bidi="ar-SA"/>
              </w:rPr>
              <w:t>25</w:t>
            </w:r>
          </w:p>
        </w:tc>
        <w:tc>
          <w:tcPr>
            <w:tcW w:w="1977" w:type="dxa"/>
            <w:tcBorders>
              <w:top w:val="single" w:color="auto" w:sz="6" w:space="0"/>
              <w:left w:val="single" w:color="auto" w:sz="6" w:space="0"/>
              <w:bottom w:val="single" w:color="auto" w:sz="6" w:space="0"/>
              <w:right w:val="single" w:color="auto" w:sz="6" w:space="0"/>
            </w:tcBorders>
            <w:noWrap w:val="0"/>
            <w:vAlign w:val="center"/>
          </w:tcPr>
          <w:p w14:paraId="122174F5">
            <w:pPr>
              <w:autoSpaceDE w:val="0"/>
              <w:autoSpaceDN w:val="0"/>
              <w:rPr>
                <w:rFonts w:hint="eastAsia" w:ascii="仿宋_GB2312" w:hAnsi="仿宋" w:eastAsia="仿宋_GB2312" w:cs="Times New Roman"/>
                <w:color w:val="auto"/>
                <w:kern w:val="2"/>
                <w:sz w:val="24"/>
                <w:szCs w:val="24"/>
                <w:highlight w:val="none"/>
                <w:lang w:val="zh-CN" w:eastAsia="zh-CN" w:bidi="ar-SA"/>
              </w:rPr>
            </w:pPr>
            <w:r>
              <w:rPr>
                <w:rFonts w:hint="eastAsia" w:ascii="仿宋_GB2312" w:hAnsi="仿宋" w:eastAsia="仿宋_GB2312"/>
                <w:color w:val="auto"/>
                <w:sz w:val="24"/>
                <w:szCs w:val="24"/>
                <w:highlight w:val="none"/>
                <w:lang w:val="zh-CN"/>
              </w:rPr>
              <w:t>评标办法</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392200B4">
            <w:pPr>
              <w:autoSpaceDE w:val="0"/>
              <w:autoSpaceDN w:val="0"/>
              <w:rPr>
                <w:rFonts w:hint="eastAsia" w:ascii="仿宋_GB2312" w:hAnsi="仿宋" w:eastAsia="仿宋_GB2312" w:cs="Times New Roman"/>
                <w:color w:val="auto"/>
                <w:kern w:val="2"/>
                <w:sz w:val="24"/>
                <w:szCs w:val="24"/>
                <w:highlight w:val="none"/>
                <w:lang w:val="zh-CN" w:eastAsia="zh-CN" w:bidi="ar-SA"/>
              </w:rPr>
            </w:pPr>
            <w:r>
              <w:rPr>
                <w:rFonts w:ascii="仿宋_GB2312" w:hAnsi="仿宋" w:eastAsia="仿宋_GB2312"/>
                <w:color w:val="auto"/>
                <w:sz w:val="24"/>
                <w:szCs w:val="24"/>
                <w:highlight w:val="none"/>
              </w:rPr>
              <w:t>综合评</w:t>
            </w:r>
            <w:r>
              <w:rPr>
                <w:rFonts w:hint="eastAsia" w:ascii="仿宋_GB2312" w:hAnsi="仿宋" w:eastAsia="仿宋_GB2312"/>
                <w:color w:val="auto"/>
                <w:sz w:val="24"/>
                <w:szCs w:val="24"/>
                <w:highlight w:val="none"/>
                <w:lang w:eastAsia="zh-CN"/>
              </w:rPr>
              <w:t>分</w:t>
            </w:r>
            <w:r>
              <w:rPr>
                <w:rFonts w:ascii="仿宋_GB2312" w:hAnsi="仿宋" w:eastAsia="仿宋_GB2312"/>
                <w:color w:val="auto"/>
                <w:sz w:val="24"/>
                <w:szCs w:val="24"/>
                <w:highlight w:val="none"/>
              </w:rPr>
              <w:t>法</w:t>
            </w:r>
          </w:p>
        </w:tc>
      </w:tr>
      <w:tr w14:paraId="01F4EAA0">
        <w:tblPrEx>
          <w:tblCellMar>
            <w:top w:w="0" w:type="dxa"/>
            <w:left w:w="108" w:type="dxa"/>
            <w:bottom w:w="0" w:type="dxa"/>
            <w:right w:w="108" w:type="dxa"/>
          </w:tblCellMar>
        </w:tblPrEx>
        <w:trPr>
          <w:trHeight w:val="453"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34454235">
            <w:pPr>
              <w:autoSpaceDE w:val="0"/>
              <w:autoSpaceDN w:val="0"/>
              <w:jc w:val="center"/>
              <w:rPr>
                <w:rFonts w:hint="default" w:ascii="仿宋_GB2312" w:hAnsi="仿宋" w:eastAsia="仿宋_GB2312"/>
                <w:color w:val="auto"/>
                <w:kern w:val="2"/>
                <w:sz w:val="24"/>
                <w:szCs w:val="24"/>
                <w:highlight w:val="none"/>
                <w:lang w:val="en-US" w:eastAsia="zh-CN" w:bidi="ar-SA"/>
              </w:rPr>
            </w:pPr>
            <w:r>
              <w:rPr>
                <w:rFonts w:hint="eastAsia" w:ascii="仿宋_GB2312" w:hAnsi="仿宋" w:eastAsia="仿宋_GB2312"/>
                <w:color w:val="auto"/>
                <w:kern w:val="2"/>
                <w:sz w:val="24"/>
                <w:szCs w:val="24"/>
                <w:highlight w:val="none"/>
                <w:lang w:val="en-US" w:eastAsia="zh-CN" w:bidi="ar-SA"/>
              </w:rPr>
              <w:t>26</w:t>
            </w:r>
          </w:p>
        </w:tc>
        <w:tc>
          <w:tcPr>
            <w:tcW w:w="1977" w:type="dxa"/>
            <w:tcBorders>
              <w:top w:val="single" w:color="auto" w:sz="6" w:space="0"/>
              <w:left w:val="single" w:color="auto" w:sz="6" w:space="0"/>
              <w:bottom w:val="single" w:color="auto" w:sz="6" w:space="0"/>
              <w:right w:val="single" w:color="auto" w:sz="6" w:space="0"/>
            </w:tcBorders>
            <w:noWrap w:val="0"/>
            <w:vAlign w:val="center"/>
          </w:tcPr>
          <w:p w14:paraId="0CDEA8F3">
            <w:pPr>
              <w:autoSpaceDE w:val="0"/>
              <w:autoSpaceDN w:val="0"/>
              <w:rPr>
                <w:rFonts w:hint="eastAsia" w:ascii="仿宋_GB2312" w:hAnsi="仿宋" w:eastAsia="仿宋_GB2312" w:cs="Times New Roman"/>
                <w:color w:val="auto"/>
                <w:kern w:val="2"/>
                <w:sz w:val="24"/>
                <w:szCs w:val="24"/>
                <w:highlight w:val="none"/>
                <w:lang w:val="zh-CN" w:eastAsia="zh-CN" w:bidi="ar-SA"/>
              </w:rPr>
            </w:pPr>
            <w:r>
              <w:rPr>
                <w:rFonts w:ascii="仿宋_GB2312" w:hAnsi="仿宋" w:eastAsia="仿宋_GB2312"/>
                <w:color w:val="auto"/>
                <w:sz w:val="24"/>
                <w:szCs w:val="24"/>
                <w:highlight w:val="none"/>
                <w:lang w:val="zh-CN"/>
              </w:rPr>
              <w:t>报价轮次</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29E69E7D">
            <w:pPr>
              <w:autoSpaceDE w:val="0"/>
              <w:autoSpaceDN w:val="0"/>
              <w:rPr>
                <w:rFonts w:hint="eastAsia" w:ascii="仿宋_GB2312" w:hAnsi="仿宋" w:eastAsia="仿宋_GB2312" w:cs="Times New Roman"/>
                <w:color w:val="auto"/>
                <w:kern w:val="2"/>
                <w:sz w:val="24"/>
                <w:szCs w:val="24"/>
                <w:highlight w:val="none"/>
                <w:lang w:val="zh-CN" w:eastAsia="zh-CN" w:bidi="ar-SA"/>
              </w:rPr>
            </w:pPr>
            <w:r>
              <w:rPr>
                <w:rFonts w:ascii="仿宋_GB2312" w:hAnsi="仿宋" w:eastAsia="仿宋_GB2312"/>
                <w:strike w:val="0"/>
                <w:dstrike w:val="0"/>
                <w:color w:val="auto"/>
                <w:sz w:val="24"/>
                <w:szCs w:val="24"/>
                <w:highlight w:val="none"/>
              </w:rPr>
              <w:t>本次磋商共</w:t>
            </w:r>
            <w:r>
              <w:rPr>
                <w:rFonts w:ascii="仿宋_GB2312" w:hAnsi="仿宋" w:eastAsia="仿宋_GB2312"/>
                <w:strike w:val="0"/>
                <w:dstrike w:val="0"/>
                <w:color w:val="auto"/>
                <w:sz w:val="24"/>
                <w:szCs w:val="24"/>
                <w:highlight w:val="none"/>
                <w:u w:val="single"/>
              </w:rPr>
              <w:t xml:space="preserve"> 2 </w:t>
            </w:r>
            <w:r>
              <w:rPr>
                <w:rFonts w:ascii="仿宋_GB2312" w:hAnsi="仿宋" w:eastAsia="仿宋_GB2312"/>
                <w:strike w:val="0"/>
                <w:dstrike w:val="0"/>
                <w:color w:val="auto"/>
                <w:sz w:val="24"/>
                <w:szCs w:val="24"/>
                <w:highlight w:val="none"/>
              </w:rPr>
              <w:t>轮报价（含首轮公开唱价）,第二次报价为供应商最终报价。</w:t>
            </w:r>
          </w:p>
        </w:tc>
      </w:tr>
      <w:tr w14:paraId="2E0A06C9">
        <w:tblPrEx>
          <w:tblCellMar>
            <w:top w:w="0" w:type="dxa"/>
            <w:left w:w="108" w:type="dxa"/>
            <w:bottom w:w="0" w:type="dxa"/>
            <w:right w:w="108" w:type="dxa"/>
          </w:tblCellMar>
        </w:tblPrEx>
        <w:trPr>
          <w:trHeight w:val="453"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6BFB156B">
            <w:pPr>
              <w:autoSpaceDE w:val="0"/>
              <w:autoSpaceDN w:val="0"/>
              <w:jc w:val="center"/>
              <w:rPr>
                <w:rFonts w:hint="default" w:ascii="仿宋_GB2312" w:hAnsi="仿宋" w:eastAsia="仿宋_GB2312"/>
                <w:color w:val="auto"/>
                <w:kern w:val="2"/>
                <w:sz w:val="24"/>
                <w:szCs w:val="24"/>
                <w:highlight w:val="none"/>
                <w:lang w:val="en-US" w:eastAsia="zh-CN" w:bidi="ar-SA"/>
              </w:rPr>
            </w:pPr>
            <w:r>
              <w:rPr>
                <w:rFonts w:hint="eastAsia" w:ascii="仿宋_GB2312" w:hAnsi="仿宋" w:eastAsia="仿宋_GB2312"/>
                <w:color w:val="auto"/>
                <w:kern w:val="2"/>
                <w:sz w:val="24"/>
                <w:szCs w:val="24"/>
                <w:highlight w:val="none"/>
                <w:lang w:val="en-US" w:eastAsia="zh-CN" w:bidi="ar-SA"/>
              </w:rPr>
              <w:t>27</w:t>
            </w:r>
          </w:p>
        </w:tc>
        <w:tc>
          <w:tcPr>
            <w:tcW w:w="1977" w:type="dxa"/>
            <w:tcBorders>
              <w:top w:val="single" w:color="auto" w:sz="6" w:space="0"/>
              <w:left w:val="single" w:color="auto" w:sz="6" w:space="0"/>
              <w:bottom w:val="single" w:color="auto" w:sz="6" w:space="0"/>
              <w:right w:val="single" w:color="auto" w:sz="6" w:space="0"/>
            </w:tcBorders>
            <w:noWrap w:val="0"/>
            <w:vAlign w:val="center"/>
          </w:tcPr>
          <w:p w14:paraId="23F574DE">
            <w:pPr>
              <w:autoSpaceDE w:val="0"/>
              <w:autoSpaceDN w:val="0"/>
              <w:rPr>
                <w:rFonts w:hint="eastAsia" w:ascii="仿宋_GB2312" w:hAnsi="仿宋" w:eastAsia="仿宋_GB2312" w:cs="Times New Roman"/>
                <w:color w:val="auto"/>
                <w:kern w:val="2"/>
                <w:sz w:val="24"/>
                <w:szCs w:val="24"/>
                <w:highlight w:val="none"/>
                <w:lang w:val="zh-CN" w:eastAsia="zh-CN" w:bidi="ar-SA"/>
              </w:rPr>
            </w:pPr>
            <w:r>
              <w:rPr>
                <w:rFonts w:ascii="仿宋_GB2312" w:hAnsi="仿宋" w:eastAsia="仿宋_GB2312"/>
                <w:color w:val="auto"/>
                <w:sz w:val="24"/>
                <w:szCs w:val="24"/>
                <w:highlight w:val="none"/>
                <w:lang w:val="zh-CN"/>
              </w:rPr>
              <w:t>技术部分是否采用“暗标”</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3803DAC0">
            <w:pPr>
              <w:autoSpaceDE w:val="0"/>
              <w:autoSpaceDN w:val="0"/>
              <w:rPr>
                <w:rFonts w:hint="eastAsia" w:ascii="仿宋_GB2312" w:hAnsi="Times New Roman" w:eastAsia="仿宋_GB2312" w:cs="Times New Roman"/>
                <w:color w:val="auto"/>
                <w:kern w:val="2"/>
                <w:sz w:val="24"/>
                <w:szCs w:val="24"/>
                <w:highlight w:val="none"/>
                <w:lang w:val="zh-CN" w:eastAsia="zh-CN" w:bidi="ar-SA"/>
              </w:rPr>
            </w:pPr>
            <w:r>
              <w:rPr>
                <w:rFonts w:ascii="仿宋_GB2312" w:eastAsia="仿宋_GB2312"/>
                <w:color w:val="auto"/>
                <w:sz w:val="24"/>
                <w:szCs w:val="24"/>
                <w:highlight w:val="none"/>
              </w:rPr>
              <w:t>否</w:t>
            </w:r>
          </w:p>
        </w:tc>
      </w:tr>
      <w:tr w14:paraId="009636F3">
        <w:tblPrEx>
          <w:tblCellMar>
            <w:top w:w="0" w:type="dxa"/>
            <w:left w:w="108" w:type="dxa"/>
            <w:bottom w:w="0" w:type="dxa"/>
            <w:right w:w="108" w:type="dxa"/>
          </w:tblCellMar>
        </w:tblPrEx>
        <w:trPr>
          <w:trHeight w:val="453"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1CF726C8">
            <w:pPr>
              <w:autoSpaceDE w:val="0"/>
              <w:autoSpaceDN w:val="0"/>
              <w:jc w:val="center"/>
              <w:rPr>
                <w:rFonts w:hint="default" w:ascii="仿宋_GB2312" w:hAnsi="仿宋" w:eastAsia="仿宋_GB2312"/>
                <w:color w:val="auto"/>
                <w:kern w:val="2"/>
                <w:sz w:val="24"/>
                <w:szCs w:val="24"/>
                <w:highlight w:val="none"/>
                <w:lang w:val="en-US" w:eastAsia="zh-CN" w:bidi="ar-SA"/>
              </w:rPr>
            </w:pPr>
            <w:r>
              <w:rPr>
                <w:rFonts w:hint="eastAsia" w:ascii="仿宋_GB2312" w:hAnsi="仿宋" w:eastAsia="仿宋_GB2312"/>
                <w:color w:val="auto"/>
                <w:kern w:val="2"/>
                <w:sz w:val="24"/>
                <w:szCs w:val="24"/>
                <w:highlight w:val="none"/>
                <w:lang w:val="en-US" w:eastAsia="zh-CN" w:bidi="ar-SA"/>
              </w:rPr>
              <w:t>28</w:t>
            </w:r>
          </w:p>
        </w:tc>
        <w:tc>
          <w:tcPr>
            <w:tcW w:w="1977" w:type="dxa"/>
            <w:tcBorders>
              <w:top w:val="single" w:color="auto" w:sz="6" w:space="0"/>
              <w:left w:val="single" w:color="auto" w:sz="6" w:space="0"/>
              <w:bottom w:val="single" w:color="auto" w:sz="6" w:space="0"/>
              <w:right w:val="single" w:color="auto" w:sz="6" w:space="0"/>
            </w:tcBorders>
            <w:noWrap w:val="0"/>
            <w:vAlign w:val="center"/>
          </w:tcPr>
          <w:p w14:paraId="572ECC0E">
            <w:pPr>
              <w:autoSpaceDE w:val="0"/>
              <w:autoSpaceDN w:val="0"/>
              <w:rPr>
                <w:rFonts w:hint="eastAsia" w:ascii="仿宋_GB2312" w:hAnsi="仿宋" w:eastAsia="仿宋_GB2312" w:cs="Times New Roman"/>
                <w:color w:val="auto"/>
                <w:kern w:val="2"/>
                <w:sz w:val="24"/>
                <w:szCs w:val="24"/>
                <w:highlight w:val="none"/>
                <w:lang w:val="zh-CN" w:eastAsia="zh-CN" w:bidi="ar-SA"/>
              </w:rPr>
            </w:pPr>
            <w:r>
              <w:rPr>
                <w:rFonts w:ascii="仿宋_GB2312" w:hAnsi="仿宋" w:eastAsia="仿宋_GB2312"/>
                <w:color w:val="auto"/>
                <w:sz w:val="24"/>
                <w:szCs w:val="24"/>
                <w:highlight w:val="none"/>
                <w:lang w:val="zh-CN"/>
              </w:rPr>
              <w:t>成交供应商确定</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32E24907">
            <w:pPr>
              <w:autoSpaceDE w:val="0"/>
              <w:autoSpaceDN w:val="0"/>
              <w:rPr>
                <w:rFonts w:hint="eastAsia" w:ascii="仿宋_GB2312" w:hAnsi="仿宋" w:eastAsia="仿宋_GB2312" w:cs="Times New Roman"/>
                <w:color w:val="auto"/>
                <w:kern w:val="2"/>
                <w:sz w:val="24"/>
                <w:szCs w:val="24"/>
                <w:highlight w:val="none"/>
                <w:lang w:val="en-US" w:eastAsia="zh-CN" w:bidi="ar-SA"/>
              </w:rPr>
            </w:pPr>
            <w:r>
              <w:rPr>
                <w:rFonts w:ascii="仿宋_GB2312" w:eastAsia="仿宋_GB2312"/>
                <w:color w:val="auto"/>
                <w:sz w:val="24"/>
                <w:szCs w:val="24"/>
                <w:highlight w:val="none"/>
              </w:rPr>
              <w:fldChar w:fldCharType="begin"/>
            </w:r>
            <w:r>
              <w:rPr>
                <w:rFonts w:ascii="仿宋_GB2312" w:hAnsi="仿宋" w:eastAsia="仿宋_GB2312"/>
                <w:color w:val="auto"/>
                <w:sz w:val="24"/>
                <w:szCs w:val="24"/>
                <w:highlight w:val="none"/>
              </w:rPr>
              <w:instrText xml:space="preserve"> eq \o\ac(□,√)</w:instrText>
            </w:r>
            <w:r>
              <w:rPr>
                <w:rFonts w:ascii="仿宋_GB2312" w:hAnsi="仿宋" w:eastAsia="仿宋_GB2312"/>
                <w:color w:val="auto"/>
                <w:sz w:val="24"/>
                <w:szCs w:val="24"/>
                <w:highlight w:val="none"/>
              </w:rPr>
              <w:fldChar w:fldCharType="end"/>
            </w:r>
            <w:r>
              <w:rPr>
                <w:rFonts w:ascii="仿宋_GB2312" w:hAnsi="仿宋" w:eastAsia="仿宋_GB2312"/>
                <w:color w:val="auto"/>
                <w:sz w:val="24"/>
                <w:szCs w:val="24"/>
                <w:highlight w:val="none"/>
                <w:lang w:val="zh-CN"/>
              </w:rPr>
              <w:t>推荐成交候选供应商</w:t>
            </w:r>
          </w:p>
        </w:tc>
      </w:tr>
      <w:tr w14:paraId="43FE62AD">
        <w:tblPrEx>
          <w:tblCellMar>
            <w:top w:w="0" w:type="dxa"/>
            <w:left w:w="108" w:type="dxa"/>
            <w:bottom w:w="0" w:type="dxa"/>
            <w:right w:w="108" w:type="dxa"/>
          </w:tblCellMar>
        </w:tblPrEx>
        <w:trPr>
          <w:trHeight w:val="551"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05C9C387">
            <w:pPr>
              <w:autoSpaceDE w:val="0"/>
              <w:autoSpaceDN w:val="0"/>
              <w:jc w:val="center"/>
              <w:rPr>
                <w:rFonts w:hint="default" w:ascii="仿宋_GB2312" w:hAnsi="仿宋" w:eastAsia="仿宋_GB2312"/>
                <w:color w:val="auto"/>
                <w:kern w:val="2"/>
                <w:sz w:val="24"/>
                <w:szCs w:val="24"/>
                <w:highlight w:val="none"/>
                <w:lang w:val="en-US" w:eastAsia="zh-CN" w:bidi="ar-SA"/>
              </w:rPr>
            </w:pPr>
            <w:r>
              <w:rPr>
                <w:rFonts w:hint="eastAsia" w:ascii="仿宋_GB2312" w:hAnsi="仿宋" w:eastAsia="仿宋_GB2312"/>
                <w:color w:val="auto"/>
                <w:kern w:val="2"/>
                <w:sz w:val="24"/>
                <w:szCs w:val="24"/>
                <w:highlight w:val="none"/>
                <w:lang w:val="en-US" w:eastAsia="zh-CN" w:bidi="ar-SA"/>
              </w:rPr>
              <w:t>29</w:t>
            </w:r>
          </w:p>
        </w:tc>
        <w:tc>
          <w:tcPr>
            <w:tcW w:w="1977" w:type="dxa"/>
            <w:tcBorders>
              <w:top w:val="single" w:color="auto" w:sz="6" w:space="0"/>
              <w:left w:val="single" w:color="auto" w:sz="6" w:space="0"/>
              <w:bottom w:val="single" w:color="auto" w:sz="6" w:space="0"/>
              <w:right w:val="single" w:color="auto" w:sz="6" w:space="0"/>
            </w:tcBorders>
            <w:noWrap w:val="0"/>
            <w:vAlign w:val="center"/>
          </w:tcPr>
          <w:p w14:paraId="2E5D4BF6">
            <w:pPr>
              <w:autoSpaceDE w:val="0"/>
              <w:autoSpaceDN w:val="0"/>
              <w:rPr>
                <w:rFonts w:hint="eastAsia" w:ascii="仿宋_GB2312" w:hAnsi="仿宋" w:eastAsia="仿宋_GB2312" w:cs="Times New Roman"/>
                <w:color w:val="auto"/>
                <w:kern w:val="2"/>
                <w:sz w:val="24"/>
                <w:highlight w:val="none"/>
                <w:lang w:val="zh-CN" w:eastAsia="zh-CN" w:bidi="ar-SA"/>
              </w:rPr>
            </w:pPr>
            <w:r>
              <w:rPr>
                <w:rFonts w:ascii="仿宋_GB2312" w:hAnsi="仿宋" w:eastAsia="仿宋_GB2312"/>
                <w:color w:val="auto"/>
                <w:sz w:val="24"/>
                <w:szCs w:val="24"/>
                <w:highlight w:val="none"/>
                <w:lang w:val="zh-CN"/>
              </w:rPr>
              <w:t>付款方式</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4892D06D">
            <w:pPr>
              <w:pStyle w:val="10"/>
              <w:spacing w:line="460" w:lineRule="exact"/>
              <w:rPr>
                <w:rFonts w:hint="eastAsia" w:ascii="仿宋_GB2312" w:hAnsi="仿宋" w:eastAsia="仿宋_GB2312" w:cs="Times New Roman"/>
                <w:color w:val="auto"/>
                <w:kern w:val="2"/>
                <w:sz w:val="24"/>
                <w:szCs w:val="24"/>
                <w:highlight w:val="none"/>
                <w:lang w:val="zh-CN" w:eastAsia="zh-CN" w:bidi="ar-SA"/>
              </w:rPr>
            </w:pPr>
            <w:r>
              <w:rPr>
                <w:rFonts w:hint="eastAsia" w:ascii="仿宋_GB2312" w:hAnsi="仿宋" w:eastAsia="仿宋_GB2312" w:cs="Times New Roman"/>
                <w:color w:val="auto"/>
                <w:kern w:val="2"/>
                <w:sz w:val="24"/>
                <w:szCs w:val="24"/>
                <w:highlight w:val="none"/>
                <w:lang w:val="zh-CN" w:eastAsia="zh-CN" w:bidi="ar-SA"/>
              </w:rPr>
              <w:t>合同签订后乙方向甲方提交系统蓝图设计报告，经甲方审核，确认无误后，付合同总价款的30%，乙方完成系统开发并正式上线，且甲方签署系统上线报告后，付合同总价款的50%，乙方按照合同约定完成系统全部开发及交付工作，经甲方验收合格，且甲方签署《系统验收报告》和《项目交付清单报告》后，付清合同剩余款项，即合同总价款的20%。</w:t>
            </w:r>
          </w:p>
        </w:tc>
      </w:tr>
      <w:tr w14:paraId="0723ACEF">
        <w:tblPrEx>
          <w:tblCellMar>
            <w:top w:w="0" w:type="dxa"/>
            <w:left w:w="108" w:type="dxa"/>
            <w:bottom w:w="0" w:type="dxa"/>
            <w:right w:w="108" w:type="dxa"/>
          </w:tblCellMar>
        </w:tblPrEx>
        <w:trPr>
          <w:trHeight w:val="315" w:hRule="atLeast"/>
        </w:trPr>
        <w:tc>
          <w:tcPr>
            <w:tcW w:w="9522" w:type="dxa"/>
            <w:gridSpan w:val="3"/>
            <w:tcBorders>
              <w:top w:val="single" w:color="auto" w:sz="6" w:space="0"/>
              <w:left w:val="single" w:color="auto" w:sz="6" w:space="0"/>
              <w:bottom w:val="single" w:color="auto" w:sz="6" w:space="0"/>
              <w:right w:val="single" w:color="auto" w:sz="6" w:space="0"/>
            </w:tcBorders>
            <w:noWrap w:val="0"/>
            <w:vAlign w:val="center"/>
          </w:tcPr>
          <w:p w14:paraId="785F6BB6">
            <w:pPr>
              <w:autoSpaceDE w:val="0"/>
              <w:autoSpaceDN w:val="0"/>
              <w:jc w:val="center"/>
              <w:rPr>
                <w:rFonts w:ascii="仿宋_GB2312" w:hAnsi="仿宋" w:eastAsia="仿宋_GB2312"/>
                <w:color w:val="auto"/>
                <w:sz w:val="24"/>
                <w:highlight w:val="none"/>
              </w:rPr>
            </w:pPr>
            <w:r>
              <w:rPr>
                <w:rFonts w:ascii="仿宋_GB2312" w:eastAsia="仿宋_GB2312"/>
                <w:color w:val="auto"/>
                <w:sz w:val="24"/>
                <w:szCs w:val="24"/>
                <w:highlight w:val="none"/>
              </w:rPr>
              <w:t>需要补充的其他内容</w:t>
            </w:r>
          </w:p>
        </w:tc>
      </w:tr>
      <w:tr w14:paraId="33F91218">
        <w:tblPrEx>
          <w:tblCellMar>
            <w:top w:w="0" w:type="dxa"/>
            <w:left w:w="108" w:type="dxa"/>
            <w:bottom w:w="0" w:type="dxa"/>
            <w:right w:w="108" w:type="dxa"/>
          </w:tblCellMar>
        </w:tblPrEx>
        <w:trPr>
          <w:trHeight w:val="373"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78BEFB92">
            <w:pPr>
              <w:autoSpaceDE w:val="0"/>
              <w:autoSpaceDN w:val="0"/>
              <w:jc w:val="center"/>
              <w:rPr>
                <w:rFonts w:hint="default" w:ascii="仿宋_GB2312" w:hAnsi="仿宋" w:eastAsia="仿宋_GB2312"/>
                <w:color w:val="auto"/>
                <w:kern w:val="2"/>
                <w:sz w:val="24"/>
                <w:szCs w:val="24"/>
                <w:highlight w:val="none"/>
                <w:lang w:val="en-US" w:eastAsia="zh-CN" w:bidi="ar-SA"/>
              </w:rPr>
            </w:pPr>
            <w:r>
              <w:rPr>
                <w:rFonts w:hint="eastAsia" w:ascii="仿宋_GB2312" w:hAnsi="仿宋" w:eastAsia="仿宋_GB2312"/>
                <w:color w:val="auto"/>
                <w:kern w:val="2"/>
                <w:sz w:val="24"/>
                <w:szCs w:val="24"/>
                <w:highlight w:val="none"/>
                <w:lang w:val="en-US" w:eastAsia="zh-CN" w:bidi="ar-SA"/>
              </w:rPr>
              <w:t>30</w:t>
            </w:r>
          </w:p>
        </w:tc>
        <w:tc>
          <w:tcPr>
            <w:tcW w:w="1977" w:type="dxa"/>
            <w:tcBorders>
              <w:top w:val="single" w:color="auto" w:sz="6" w:space="0"/>
              <w:left w:val="single" w:color="auto" w:sz="6" w:space="0"/>
              <w:bottom w:val="single" w:color="auto" w:sz="6" w:space="0"/>
              <w:right w:val="single" w:color="auto" w:sz="6" w:space="0"/>
            </w:tcBorders>
            <w:noWrap w:val="0"/>
            <w:vAlign w:val="center"/>
          </w:tcPr>
          <w:p w14:paraId="7546322B">
            <w:pPr>
              <w:adjustRightInd w:val="0"/>
              <w:snapToGrid w:val="0"/>
              <w:spacing w:line="460" w:lineRule="exact"/>
              <w:rPr>
                <w:rFonts w:ascii="仿宋_GB2312" w:hAnsi="仿宋" w:eastAsia="仿宋_GB2312"/>
                <w:color w:val="auto"/>
                <w:sz w:val="24"/>
                <w:highlight w:val="none"/>
              </w:rPr>
            </w:pPr>
            <w:r>
              <w:rPr>
                <w:rFonts w:hint="eastAsia" w:ascii="仿宋_GB2312" w:hAnsi="仿宋" w:eastAsia="仿宋_GB2312"/>
                <w:color w:val="auto"/>
                <w:sz w:val="24"/>
                <w:highlight w:val="none"/>
                <w:lang w:val="zh-CN"/>
              </w:rPr>
              <w:t>履约担保</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7A510E68">
            <w:pPr>
              <w:wordWrap w:val="0"/>
              <w:topLinePunct/>
              <w:snapToGrid w:val="0"/>
              <w:ind w:firstLine="240" w:firstLineChars="100"/>
              <w:rPr>
                <w:rFonts w:hint="eastAsia"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lang w:eastAsia="zh-CN"/>
              </w:rPr>
              <w:t>成交供应商</w:t>
            </w:r>
            <w:r>
              <w:rPr>
                <w:rFonts w:hint="eastAsia" w:ascii="仿宋_GB2312" w:hAnsi="仿宋_GB2312" w:eastAsia="仿宋_GB2312" w:cs="仿宋_GB2312"/>
                <w:color w:val="auto"/>
                <w:sz w:val="24"/>
                <w:highlight w:val="none"/>
                <w:lang w:val="zh-CN"/>
              </w:rPr>
              <w:t>在</w:t>
            </w:r>
            <w:r>
              <w:rPr>
                <w:rFonts w:hint="eastAsia" w:ascii="仿宋_GB2312" w:hAnsi="仿宋_GB2312" w:eastAsia="仿宋_GB2312" w:cs="仿宋_GB2312"/>
                <w:color w:val="auto"/>
                <w:sz w:val="24"/>
                <w:highlight w:val="none"/>
              </w:rPr>
              <w:t>成交结果公告</w:t>
            </w:r>
            <w:r>
              <w:rPr>
                <w:rFonts w:hint="eastAsia" w:ascii="仿宋_GB2312" w:hAnsi="仿宋_GB2312" w:eastAsia="仿宋_GB2312" w:cs="仿宋_GB2312"/>
                <w:color w:val="auto"/>
                <w:sz w:val="24"/>
                <w:highlight w:val="none"/>
                <w:lang w:val="zh-CN"/>
              </w:rPr>
              <w:t>结束后需向</w:t>
            </w:r>
            <w:r>
              <w:rPr>
                <w:rFonts w:hint="eastAsia" w:ascii="仿宋_GB2312" w:hAnsi="仿宋_GB2312" w:eastAsia="仿宋_GB2312" w:cs="仿宋_GB2312"/>
                <w:color w:val="auto"/>
                <w:sz w:val="24"/>
                <w:highlight w:val="none"/>
              </w:rPr>
              <w:t>采购人</w:t>
            </w:r>
            <w:r>
              <w:rPr>
                <w:rFonts w:hint="eastAsia" w:ascii="仿宋_GB2312" w:hAnsi="仿宋_GB2312" w:eastAsia="仿宋_GB2312" w:cs="仿宋_GB2312"/>
                <w:color w:val="auto"/>
                <w:sz w:val="24"/>
                <w:highlight w:val="none"/>
                <w:lang w:val="zh-CN"/>
              </w:rPr>
              <w:t>提供履约担保，如逾期视为放弃</w:t>
            </w:r>
            <w:r>
              <w:rPr>
                <w:rFonts w:hint="eastAsia" w:ascii="仿宋_GB2312" w:hAnsi="仿宋_GB2312" w:eastAsia="仿宋_GB2312" w:cs="仿宋_GB2312"/>
                <w:color w:val="auto"/>
                <w:sz w:val="24"/>
                <w:highlight w:val="none"/>
              </w:rPr>
              <w:t>成交</w:t>
            </w:r>
            <w:r>
              <w:rPr>
                <w:rFonts w:hint="eastAsia" w:ascii="仿宋_GB2312" w:hAnsi="仿宋_GB2312" w:eastAsia="仿宋_GB2312" w:cs="仿宋_GB2312"/>
                <w:color w:val="auto"/>
                <w:sz w:val="24"/>
                <w:highlight w:val="none"/>
                <w:lang w:val="zh-CN"/>
              </w:rPr>
              <w:t>资格。服务期满，未出现质量问题、安全问题等情况将担保金无息返还</w:t>
            </w:r>
            <w:r>
              <w:rPr>
                <w:rFonts w:hint="eastAsia" w:ascii="仿宋_GB2312" w:hAnsi="仿宋_GB2312" w:eastAsia="仿宋_GB2312" w:cs="仿宋_GB2312"/>
                <w:color w:val="auto"/>
                <w:sz w:val="24"/>
                <w:highlight w:val="none"/>
              </w:rPr>
              <w:t>成交</w:t>
            </w:r>
            <w:r>
              <w:rPr>
                <w:rFonts w:hint="eastAsia" w:ascii="仿宋_GB2312" w:hAnsi="仿宋_GB2312" w:eastAsia="仿宋_GB2312" w:cs="仿宋_GB2312"/>
                <w:color w:val="auto"/>
                <w:sz w:val="24"/>
                <w:highlight w:val="none"/>
                <w:lang w:val="zh-CN"/>
              </w:rPr>
              <w:t>人。若</w:t>
            </w:r>
            <w:r>
              <w:rPr>
                <w:rFonts w:hint="eastAsia" w:ascii="仿宋_GB2312" w:hAnsi="仿宋_GB2312" w:eastAsia="仿宋_GB2312" w:cs="仿宋_GB2312"/>
                <w:color w:val="auto"/>
                <w:sz w:val="24"/>
                <w:highlight w:val="none"/>
              </w:rPr>
              <w:t>成交公告</w:t>
            </w:r>
            <w:r>
              <w:rPr>
                <w:rFonts w:hint="eastAsia" w:ascii="仿宋_GB2312" w:hAnsi="仿宋_GB2312" w:eastAsia="仿宋_GB2312" w:cs="仿宋_GB2312"/>
                <w:color w:val="auto"/>
                <w:sz w:val="24"/>
                <w:highlight w:val="none"/>
                <w:lang w:val="zh-CN"/>
              </w:rPr>
              <w:t>发出后，</w:t>
            </w:r>
            <w:r>
              <w:rPr>
                <w:rFonts w:hint="eastAsia" w:ascii="仿宋_GB2312" w:hAnsi="仿宋_GB2312" w:eastAsia="仿宋_GB2312" w:cs="仿宋_GB2312"/>
                <w:color w:val="auto"/>
                <w:sz w:val="24"/>
                <w:highlight w:val="none"/>
              </w:rPr>
              <w:t>成交</w:t>
            </w:r>
            <w:r>
              <w:rPr>
                <w:rFonts w:hint="eastAsia" w:ascii="仿宋_GB2312" w:hAnsi="仿宋_GB2312" w:eastAsia="仿宋_GB2312" w:cs="仿宋_GB2312"/>
                <w:color w:val="auto"/>
                <w:sz w:val="24"/>
                <w:highlight w:val="none"/>
                <w:lang w:val="zh-CN"/>
              </w:rPr>
              <w:t>人拒不签订合同，或签订合同后无故不进场提供</w:t>
            </w:r>
            <w:r>
              <w:rPr>
                <w:rFonts w:hint="eastAsia" w:ascii="仿宋_GB2312" w:hAnsi="仿宋_GB2312" w:eastAsia="仿宋_GB2312" w:cs="仿宋_GB2312"/>
                <w:color w:val="auto"/>
                <w:sz w:val="24"/>
                <w:highlight w:val="none"/>
                <w:lang w:val="en-US" w:eastAsia="zh-CN"/>
              </w:rPr>
              <w:t>服务</w:t>
            </w:r>
            <w:r>
              <w:rPr>
                <w:rFonts w:hint="eastAsia" w:ascii="仿宋_GB2312" w:hAnsi="仿宋_GB2312" w:eastAsia="仿宋_GB2312" w:cs="仿宋_GB2312"/>
                <w:color w:val="auto"/>
                <w:sz w:val="24"/>
                <w:highlight w:val="none"/>
                <w:lang w:val="zh-CN"/>
              </w:rPr>
              <w:t>，则</w:t>
            </w:r>
            <w:r>
              <w:rPr>
                <w:rFonts w:hint="eastAsia" w:ascii="仿宋_GB2312" w:hAnsi="仿宋_GB2312" w:eastAsia="仿宋_GB2312" w:cs="仿宋_GB2312"/>
                <w:color w:val="auto"/>
                <w:sz w:val="24"/>
                <w:highlight w:val="none"/>
              </w:rPr>
              <w:t>采购人</w:t>
            </w:r>
            <w:r>
              <w:rPr>
                <w:rFonts w:hint="eastAsia" w:ascii="仿宋_GB2312" w:hAnsi="仿宋_GB2312" w:eastAsia="仿宋_GB2312" w:cs="仿宋_GB2312"/>
                <w:color w:val="auto"/>
                <w:sz w:val="24"/>
                <w:highlight w:val="none"/>
                <w:lang w:val="zh-CN"/>
              </w:rPr>
              <w:t>有权利与其解除合同并将其加入不诚信单位名单，</w:t>
            </w:r>
            <w:r>
              <w:rPr>
                <w:rFonts w:hint="eastAsia" w:ascii="仿宋_GB2312" w:hAnsi="仿宋_GB2312" w:eastAsia="仿宋_GB2312" w:cs="仿宋_GB2312"/>
                <w:b/>
                <w:bCs/>
                <w:color w:val="auto"/>
                <w:sz w:val="24"/>
                <w:highlight w:val="none"/>
                <w:lang w:val="zh-CN"/>
              </w:rPr>
              <w:t>已缴纳履约保证金的不予退还。</w:t>
            </w:r>
            <w:r>
              <w:rPr>
                <w:rFonts w:hint="eastAsia" w:ascii="仿宋_GB2312" w:hAnsi="仿宋_GB2312" w:eastAsia="仿宋_GB2312" w:cs="仿宋_GB2312"/>
                <w:color w:val="auto"/>
                <w:sz w:val="24"/>
                <w:highlight w:val="none"/>
                <w:lang w:val="zh-CN"/>
              </w:rPr>
              <w:t>由此造成的后果由其自行承担。</w:t>
            </w:r>
          </w:p>
          <w:p w14:paraId="6F912A19">
            <w:pPr>
              <w:wordWrap w:val="0"/>
              <w:topLinePunct/>
              <w:snapToGrid w:val="0"/>
              <w:ind w:firstLine="241" w:firstLineChars="100"/>
              <w:rPr>
                <w:rFonts w:hint="eastAsia" w:ascii="仿宋_GB2312" w:hAnsi="仿宋_GB2312" w:eastAsia="仿宋_GB2312" w:cs="仿宋_GB2312"/>
                <w:color w:val="auto"/>
                <w:sz w:val="24"/>
                <w:highlight w:val="none"/>
                <w:lang w:val="zh-CN"/>
              </w:rPr>
            </w:pPr>
            <w:r>
              <w:rPr>
                <w:rFonts w:hint="eastAsia" w:ascii="仿宋_GB2312" w:hAnsi="仿宋_GB2312" w:eastAsia="仿宋_GB2312" w:cs="仿宋_GB2312"/>
                <w:b/>
                <w:bCs/>
                <w:color w:val="auto"/>
                <w:sz w:val="24"/>
                <w:highlight w:val="none"/>
                <w:lang w:val="zh-CN"/>
              </w:rPr>
              <w:t>一、履约担保形式</w:t>
            </w:r>
            <w:r>
              <w:rPr>
                <w:rFonts w:hint="eastAsia" w:ascii="仿宋_GB2312" w:hAnsi="仿宋_GB2312" w:eastAsia="仿宋_GB2312" w:cs="仿宋_GB2312"/>
                <w:color w:val="auto"/>
                <w:sz w:val="24"/>
                <w:highlight w:val="none"/>
                <w:lang w:val="zh-CN"/>
              </w:rPr>
              <w:t>：</w:t>
            </w:r>
          </w:p>
          <w:p w14:paraId="7766AFC5">
            <w:pPr>
              <w:wordWrap w:val="0"/>
              <w:topLinePunct/>
              <w:snapToGrid w:val="0"/>
              <w:ind w:firstLine="240" w:firstLineChars="100"/>
              <w:rPr>
                <w:rFonts w:hint="eastAsia"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lang w:val="zh-CN"/>
              </w:rPr>
              <w:t>可以采用履约保证金、银行保函、保证保险形式缴纳。</w:t>
            </w:r>
          </w:p>
          <w:p w14:paraId="7FB2DC71">
            <w:pPr>
              <w:wordWrap w:val="0"/>
              <w:topLinePunct/>
              <w:snapToGrid w:val="0"/>
              <w:ind w:firstLine="241" w:firstLineChars="100"/>
              <w:rPr>
                <w:rFonts w:hint="eastAsia" w:ascii="仿宋_GB2312" w:hAnsi="仿宋_GB2312" w:eastAsia="仿宋_GB2312" w:cs="仿宋_GB2312"/>
                <w:color w:val="auto"/>
                <w:sz w:val="24"/>
                <w:highlight w:val="none"/>
                <w:lang w:val="zh-CN"/>
              </w:rPr>
            </w:pPr>
            <w:r>
              <w:rPr>
                <w:rFonts w:hint="eastAsia" w:ascii="仿宋_GB2312" w:hAnsi="仿宋_GB2312" w:eastAsia="仿宋_GB2312" w:cs="仿宋_GB2312"/>
                <w:b/>
                <w:bCs/>
                <w:color w:val="auto"/>
                <w:sz w:val="24"/>
                <w:highlight w:val="none"/>
                <w:lang w:val="zh-CN"/>
              </w:rPr>
              <w:t>二、缴纳时间</w:t>
            </w:r>
            <w:r>
              <w:rPr>
                <w:rFonts w:hint="eastAsia" w:ascii="仿宋_GB2312" w:hAnsi="仿宋_GB2312" w:eastAsia="仿宋_GB2312" w:cs="仿宋_GB2312"/>
                <w:color w:val="auto"/>
                <w:sz w:val="24"/>
                <w:highlight w:val="none"/>
                <w:lang w:val="zh-CN"/>
              </w:rPr>
              <w:t>：</w:t>
            </w:r>
          </w:p>
          <w:p w14:paraId="70097EB4">
            <w:pPr>
              <w:wordWrap w:val="0"/>
              <w:topLinePunct/>
              <w:snapToGrid w:val="0"/>
              <w:ind w:firstLine="241" w:firstLineChars="100"/>
              <w:rPr>
                <w:rFonts w:hint="eastAsia" w:ascii="仿宋_GB2312" w:hAnsi="仿宋_GB2312" w:eastAsia="仿宋_GB2312" w:cs="仿宋_GB2312"/>
                <w:color w:val="auto"/>
                <w:sz w:val="24"/>
                <w:highlight w:val="none"/>
                <w:lang w:val="zh-CN"/>
              </w:rPr>
            </w:pPr>
            <w:r>
              <w:rPr>
                <w:rFonts w:hint="eastAsia" w:ascii="仿宋_GB2312" w:hAnsi="仿宋_GB2312" w:eastAsia="仿宋_GB2312" w:cs="仿宋_GB2312"/>
                <w:b/>
                <w:bCs/>
                <w:color w:val="auto"/>
                <w:sz w:val="24"/>
                <w:szCs w:val="24"/>
                <w:highlight w:val="none"/>
                <w:lang w:val="zh-CN"/>
              </w:rPr>
              <w:t>在</w:t>
            </w:r>
            <w:r>
              <w:rPr>
                <w:rFonts w:hint="eastAsia" w:ascii="仿宋_GB2312" w:hAnsi="仿宋_GB2312" w:eastAsia="仿宋_GB2312" w:cs="仿宋_GB2312"/>
                <w:b/>
                <w:bCs/>
                <w:color w:val="auto"/>
                <w:sz w:val="24"/>
                <w:szCs w:val="24"/>
                <w:highlight w:val="none"/>
                <w:lang w:val="en-US" w:eastAsia="zh-CN"/>
              </w:rPr>
              <w:t>成交结果公告发布之日起7日历天内</w:t>
            </w:r>
            <w:r>
              <w:rPr>
                <w:rFonts w:hint="eastAsia" w:ascii="仿宋_GB2312" w:hAnsi="仿宋_GB2312" w:eastAsia="仿宋_GB2312" w:cs="仿宋_GB2312"/>
                <w:b/>
                <w:bCs/>
                <w:color w:val="auto"/>
                <w:sz w:val="24"/>
                <w:szCs w:val="24"/>
                <w:highlight w:val="none"/>
                <w:lang w:val="zh-CN"/>
              </w:rPr>
              <w:t>提供</w:t>
            </w:r>
            <w:r>
              <w:rPr>
                <w:rFonts w:hint="eastAsia" w:ascii="仿宋_GB2312" w:hAnsi="仿宋_GB2312" w:eastAsia="仿宋_GB2312" w:cs="仿宋_GB2312"/>
                <w:color w:val="auto"/>
                <w:sz w:val="24"/>
                <w:highlight w:val="none"/>
                <w:lang w:val="zh-CN"/>
              </w:rPr>
              <w:t>。</w:t>
            </w:r>
          </w:p>
          <w:p w14:paraId="48376010">
            <w:pPr>
              <w:wordWrap w:val="0"/>
              <w:topLinePunct/>
              <w:snapToGrid w:val="0"/>
              <w:ind w:firstLine="241" w:firstLineChars="100"/>
              <w:rPr>
                <w:rFonts w:hint="eastAsia" w:ascii="仿宋_GB2312" w:hAnsi="仿宋_GB2312" w:eastAsia="仿宋_GB2312" w:cs="仿宋_GB2312"/>
                <w:b/>
                <w:bCs/>
                <w:color w:val="auto"/>
                <w:sz w:val="24"/>
                <w:highlight w:val="none"/>
                <w:lang w:val="zh-CN"/>
              </w:rPr>
            </w:pPr>
            <w:r>
              <w:rPr>
                <w:rFonts w:hint="eastAsia" w:ascii="仿宋_GB2312" w:hAnsi="仿宋_GB2312" w:eastAsia="仿宋_GB2312" w:cs="仿宋_GB2312"/>
                <w:b/>
                <w:bCs/>
                <w:color w:val="auto"/>
                <w:sz w:val="24"/>
                <w:highlight w:val="none"/>
                <w:lang w:val="zh-CN"/>
              </w:rPr>
              <w:t>履约保函必须严格按照</w:t>
            </w:r>
            <w:r>
              <w:rPr>
                <w:rFonts w:hint="eastAsia" w:ascii="仿宋_GB2312" w:hAnsi="仿宋_GB2312" w:eastAsia="仿宋_GB2312" w:cs="仿宋_GB2312"/>
                <w:b/>
                <w:bCs/>
                <w:color w:val="auto"/>
                <w:sz w:val="24"/>
                <w:highlight w:val="none"/>
                <w:lang w:eastAsia="zh-CN"/>
              </w:rPr>
              <w:t>磋商文件</w:t>
            </w:r>
            <w:r>
              <w:rPr>
                <w:rFonts w:hint="eastAsia" w:ascii="仿宋_GB2312" w:hAnsi="仿宋_GB2312" w:eastAsia="仿宋_GB2312" w:cs="仿宋_GB2312"/>
                <w:b/>
                <w:bCs/>
                <w:color w:val="auto"/>
                <w:sz w:val="24"/>
                <w:highlight w:val="none"/>
                <w:lang w:val="zh-CN"/>
              </w:rPr>
              <w:t>后附件格式提供。</w:t>
            </w:r>
          </w:p>
          <w:p w14:paraId="0774E86C">
            <w:pPr>
              <w:wordWrap w:val="0"/>
              <w:topLinePunct/>
              <w:snapToGrid w:val="0"/>
              <w:ind w:firstLine="241" w:firstLineChars="100"/>
              <w:rPr>
                <w:rFonts w:hint="eastAsia" w:ascii="仿宋_GB2312" w:hAnsi="仿宋_GB2312" w:eastAsia="仿宋_GB2312" w:cs="仿宋_GB2312"/>
                <w:b/>
                <w:bCs/>
                <w:color w:val="auto"/>
                <w:sz w:val="24"/>
                <w:highlight w:val="none"/>
                <w:lang w:val="zh-CN"/>
              </w:rPr>
            </w:pPr>
            <w:r>
              <w:rPr>
                <w:rFonts w:hint="eastAsia" w:ascii="仿宋_GB2312" w:hAnsi="仿宋_GB2312" w:eastAsia="仿宋_GB2312" w:cs="仿宋_GB2312"/>
                <w:b/>
                <w:bCs/>
                <w:color w:val="auto"/>
                <w:sz w:val="24"/>
                <w:highlight w:val="none"/>
                <w:lang w:val="zh-CN"/>
              </w:rPr>
              <w:t>三、缴纳金额：</w:t>
            </w:r>
          </w:p>
          <w:p w14:paraId="7F934C72">
            <w:pPr>
              <w:wordWrap w:val="0"/>
              <w:topLinePunct/>
              <w:snapToGrid w:val="0"/>
              <w:ind w:firstLine="240" w:firstLineChars="100"/>
              <w:rPr>
                <w:rFonts w:hint="eastAsia"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lang w:val="zh-CN"/>
              </w:rPr>
              <w:t>按照成交金额的10%向</w:t>
            </w:r>
            <w:r>
              <w:rPr>
                <w:rFonts w:hint="eastAsia" w:ascii="仿宋_GB2312" w:hAnsi="仿宋_GB2312" w:eastAsia="仿宋_GB2312" w:cs="仿宋_GB2312"/>
                <w:color w:val="auto"/>
                <w:sz w:val="24"/>
                <w:highlight w:val="none"/>
              </w:rPr>
              <w:t>采购</w:t>
            </w:r>
            <w:r>
              <w:rPr>
                <w:rFonts w:hint="eastAsia" w:ascii="仿宋_GB2312" w:hAnsi="仿宋_GB2312" w:eastAsia="仿宋_GB2312" w:cs="仿宋_GB2312"/>
                <w:color w:val="auto"/>
                <w:sz w:val="24"/>
                <w:highlight w:val="none"/>
                <w:lang w:val="zh-CN"/>
              </w:rPr>
              <w:t>人缴纳履约保证金。</w:t>
            </w:r>
          </w:p>
          <w:p w14:paraId="552AE66A">
            <w:pPr>
              <w:wordWrap w:val="0"/>
              <w:topLinePunct/>
              <w:snapToGrid w:val="0"/>
              <w:ind w:firstLine="241" w:firstLineChars="100"/>
              <w:rPr>
                <w:rFonts w:hint="eastAsia" w:ascii="仿宋_GB2312" w:hAnsi="仿宋_GB2312" w:eastAsia="仿宋_GB2312" w:cs="仿宋_GB2312"/>
                <w:b/>
                <w:bCs/>
                <w:color w:val="auto"/>
                <w:sz w:val="24"/>
                <w:highlight w:val="none"/>
                <w:lang w:val="zh-CN"/>
              </w:rPr>
            </w:pPr>
            <w:r>
              <w:rPr>
                <w:rFonts w:hint="eastAsia" w:ascii="仿宋_GB2312" w:hAnsi="仿宋_GB2312" w:eastAsia="仿宋_GB2312" w:cs="仿宋_GB2312"/>
                <w:b/>
                <w:bCs/>
                <w:color w:val="auto"/>
                <w:sz w:val="24"/>
                <w:highlight w:val="none"/>
                <w:lang w:val="zh-CN"/>
              </w:rPr>
              <w:t>四、履约保证金缴纳账户：</w:t>
            </w:r>
          </w:p>
          <w:p w14:paraId="7A243F60">
            <w:pPr>
              <w:wordWrap w:val="0"/>
              <w:topLinePunct/>
              <w:snapToGrid w:val="0"/>
              <w:ind w:firstLine="240" w:firstLineChars="100"/>
              <w:rPr>
                <w:rFonts w:hint="eastAsia"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lang w:val="zh-CN"/>
              </w:rPr>
              <w:t>账户名称：泰安寰聚国潮商业管理有限公司</w:t>
            </w:r>
          </w:p>
          <w:p w14:paraId="2734D474">
            <w:pPr>
              <w:wordWrap w:val="0"/>
              <w:topLinePunct/>
              <w:snapToGrid w:val="0"/>
              <w:ind w:firstLine="240" w:firstLineChars="100"/>
              <w:rPr>
                <w:rFonts w:hint="default"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lang w:val="zh-CN"/>
              </w:rPr>
              <w:t>账号：762030200057529</w:t>
            </w:r>
          </w:p>
          <w:p w14:paraId="44439620">
            <w:pPr>
              <w:wordWrap w:val="0"/>
              <w:topLinePunct/>
              <w:snapToGrid w:val="0"/>
              <w:ind w:firstLine="240" w:firstLineChars="100"/>
              <w:rPr>
                <w:rFonts w:hint="eastAsia"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lang w:val="zh-CN"/>
              </w:rPr>
              <w:t>开户行：青岛银行泰安岱岳支行</w:t>
            </w:r>
          </w:p>
          <w:p w14:paraId="44CF3879">
            <w:pPr>
              <w:wordWrap w:val="0"/>
              <w:topLinePunct/>
              <w:snapToGrid w:val="0"/>
              <w:ind w:firstLine="240" w:firstLineChars="100"/>
              <w:rPr>
                <w:rFonts w:hint="eastAsia" w:ascii="仿宋_GB2312" w:eastAsia="仿宋_GB2312"/>
                <w:color w:val="auto"/>
                <w:sz w:val="24"/>
                <w:szCs w:val="24"/>
                <w:highlight w:val="none"/>
                <w:lang w:eastAsia="zh-CN"/>
              </w:rPr>
            </w:pPr>
            <w:r>
              <w:rPr>
                <w:rFonts w:hint="eastAsia" w:ascii="仿宋_GB2312" w:hAnsi="仿宋_GB2312" w:eastAsia="仿宋_GB2312" w:cs="仿宋_GB2312"/>
                <w:color w:val="auto"/>
                <w:sz w:val="24"/>
                <w:highlight w:val="none"/>
                <w:lang w:val="zh-CN"/>
              </w:rPr>
              <w:t>财务电话: 15153888319</w:t>
            </w:r>
          </w:p>
        </w:tc>
      </w:tr>
      <w:tr w14:paraId="7C1B0FFF">
        <w:tblPrEx>
          <w:tblCellMar>
            <w:top w:w="0" w:type="dxa"/>
            <w:left w:w="108" w:type="dxa"/>
            <w:bottom w:w="0" w:type="dxa"/>
            <w:right w:w="108" w:type="dxa"/>
          </w:tblCellMar>
        </w:tblPrEx>
        <w:trPr>
          <w:trHeight w:val="597"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4EDD7FD0">
            <w:pPr>
              <w:autoSpaceDE w:val="0"/>
              <w:autoSpaceDN w:val="0"/>
              <w:jc w:val="center"/>
              <w:rPr>
                <w:rFonts w:hint="default" w:ascii="仿宋_GB2312" w:hAnsi="仿宋" w:eastAsia="仿宋_GB2312"/>
                <w:color w:val="auto"/>
                <w:kern w:val="2"/>
                <w:sz w:val="24"/>
                <w:szCs w:val="24"/>
                <w:highlight w:val="none"/>
                <w:lang w:val="en-US" w:eastAsia="zh-CN" w:bidi="ar-SA"/>
              </w:rPr>
            </w:pPr>
            <w:r>
              <w:rPr>
                <w:rFonts w:hint="eastAsia" w:ascii="仿宋_GB2312" w:hAnsi="仿宋" w:eastAsia="仿宋_GB2312"/>
                <w:color w:val="auto"/>
                <w:kern w:val="2"/>
                <w:sz w:val="24"/>
                <w:szCs w:val="24"/>
                <w:highlight w:val="none"/>
                <w:lang w:val="en-US" w:eastAsia="zh-CN" w:bidi="ar-SA"/>
              </w:rPr>
              <w:t>31</w:t>
            </w:r>
          </w:p>
        </w:tc>
        <w:tc>
          <w:tcPr>
            <w:tcW w:w="1977" w:type="dxa"/>
            <w:tcBorders>
              <w:top w:val="single" w:color="auto" w:sz="6" w:space="0"/>
              <w:left w:val="single" w:color="auto" w:sz="6" w:space="0"/>
              <w:bottom w:val="single" w:color="auto" w:sz="6" w:space="0"/>
              <w:right w:val="single" w:color="auto" w:sz="6" w:space="0"/>
            </w:tcBorders>
            <w:noWrap w:val="0"/>
            <w:vAlign w:val="center"/>
          </w:tcPr>
          <w:p w14:paraId="0CB8EDBE">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ascii="仿宋_GB2312" w:hAnsi="仿宋" w:eastAsia="仿宋_GB2312"/>
                <w:color w:val="auto"/>
                <w:sz w:val="24"/>
                <w:highlight w:val="none"/>
              </w:rPr>
            </w:pPr>
            <w:r>
              <w:rPr>
                <w:rFonts w:ascii="仿宋_GB2312" w:hAnsi="仿宋" w:eastAsia="仿宋_GB2312"/>
                <w:i w:val="0"/>
                <w:iCs w:val="0"/>
                <w:color w:val="auto"/>
                <w:sz w:val="24"/>
                <w:szCs w:val="24"/>
                <w:highlight w:val="none"/>
                <w:lang w:val="zh-CN"/>
              </w:rPr>
              <w:t>监督</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189D1DD9">
            <w:pPr>
              <w:keepNext w:val="0"/>
              <w:keepLines w:val="0"/>
              <w:pageBreakBefore w:val="0"/>
              <w:kinsoku/>
              <w:wordWrap/>
              <w:overflowPunct/>
              <w:topLinePunct w:val="0"/>
              <w:autoSpaceDE w:val="0"/>
              <w:autoSpaceDN w:val="0"/>
              <w:bidi w:val="0"/>
              <w:adjustRightInd w:val="0"/>
              <w:snapToGrid w:val="0"/>
              <w:spacing w:line="240" w:lineRule="auto"/>
              <w:textAlignment w:val="auto"/>
              <w:rPr>
                <w:rFonts w:hint="eastAsia" w:ascii="仿宋_GB2312" w:eastAsia="仿宋_GB2312"/>
                <w:color w:val="auto"/>
                <w:sz w:val="24"/>
                <w:szCs w:val="24"/>
                <w:highlight w:val="none"/>
                <w:lang w:eastAsia="zh-CN"/>
              </w:rPr>
            </w:pPr>
            <w:r>
              <w:rPr>
                <w:rFonts w:ascii="仿宋_GB2312" w:hAnsi="仿宋" w:eastAsia="仿宋_GB2312"/>
                <w:i w:val="0"/>
                <w:iCs w:val="0"/>
                <w:color w:val="auto"/>
                <w:sz w:val="24"/>
                <w:szCs w:val="24"/>
                <w:highlight w:val="none"/>
                <w:lang w:val="zh-CN"/>
              </w:rPr>
              <w:t>本项目的采购活动以及相关当事人应当接受监督部门依法实施的监督。</w:t>
            </w:r>
          </w:p>
        </w:tc>
      </w:tr>
      <w:tr w14:paraId="14439293">
        <w:tblPrEx>
          <w:tblCellMar>
            <w:top w:w="0" w:type="dxa"/>
            <w:left w:w="108" w:type="dxa"/>
            <w:bottom w:w="0" w:type="dxa"/>
            <w:right w:w="108" w:type="dxa"/>
          </w:tblCellMar>
        </w:tblPrEx>
        <w:trPr>
          <w:trHeight w:val="597"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6CC21A78">
            <w:pPr>
              <w:autoSpaceDE w:val="0"/>
              <w:autoSpaceDN w:val="0"/>
              <w:jc w:val="center"/>
              <w:rPr>
                <w:rFonts w:hint="default" w:ascii="仿宋_GB2312" w:hAnsi="仿宋" w:eastAsia="仿宋_GB2312"/>
                <w:color w:val="auto"/>
                <w:kern w:val="2"/>
                <w:sz w:val="24"/>
                <w:szCs w:val="24"/>
                <w:highlight w:val="none"/>
                <w:lang w:val="en-US" w:eastAsia="zh-CN" w:bidi="ar-SA"/>
              </w:rPr>
            </w:pPr>
            <w:r>
              <w:rPr>
                <w:rFonts w:hint="eastAsia" w:ascii="仿宋_GB2312" w:hAnsi="仿宋" w:eastAsia="仿宋_GB2312"/>
                <w:color w:val="auto"/>
                <w:kern w:val="2"/>
                <w:sz w:val="24"/>
                <w:szCs w:val="24"/>
                <w:highlight w:val="none"/>
                <w:lang w:val="en-US" w:eastAsia="zh-CN" w:bidi="ar-SA"/>
              </w:rPr>
              <w:t>32</w:t>
            </w:r>
          </w:p>
        </w:tc>
        <w:tc>
          <w:tcPr>
            <w:tcW w:w="1977" w:type="dxa"/>
            <w:tcBorders>
              <w:top w:val="single" w:color="auto" w:sz="6" w:space="0"/>
              <w:left w:val="single" w:color="auto" w:sz="6" w:space="0"/>
              <w:bottom w:val="single" w:color="auto" w:sz="6" w:space="0"/>
              <w:right w:val="single" w:color="auto" w:sz="6" w:space="0"/>
            </w:tcBorders>
            <w:noWrap w:val="0"/>
            <w:vAlign w:val="center"/>
          </w:tcPr>
          <w:p w14:paraId="0C187574">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ascii="仿宋_GB2312" w:hAnsi="仿宋" w:eastAsia="仿宋_GB2312"/>
                <w:i w:val="0"/>
                <w:iCs w:val="0"/>
                <w:color w:val="auto"/>
                <w:sz w:val="24"/>
                <w:szCs w:val="24"/>
                <w:highlight w:val="none"/>
                <w:lang w:val="zh-CN"/>
              </w:rPr>
            </w:pPr>
            <w:r>
              <w:rPr>
                <w:rFonts w:hint="eastAsia" w:ascii="仿宋_GB2312" w:hAnsi="仿宋" w:eastAsia="仿宋_GB2312" w:cs="Times New Roman"/>
                <w:i w:val="0"/>
                <w:iCs w:val="0"/>
                <w:color w:val="auto"/>
                <w:sz w:val="24"/>
                <w:szCs w:val="24"/>
                <w:highlight w:val="none"/>
                <w:lang w:val="en-US" w:eastAsia="zh-CN"/>
              </w:rPr>
              <w:t>接受异议的方式途径</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10FAB3C8">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_GB2312" w:hAnsi="仿宋" w:eastAsia="仿宋_GB2312" w:cs="Times New Roman"/>
                <w:i w:val="0"/>
                <w:iCs w:val="0"/>
                <w:color w:val="auto"/>
                <w:sz w:val="24"/>
                <w:szCs w:val="24"/>
                <w:highlight w:val="none"/>
                <w:lang w:val="en-US" w:eastAsia="zh-CN"/>
              </w:rPr>
            </w:pPr>
            <w:r>
              <w:rPr>
                <w:rFonts w:hint="eastAsia" w:ascii="仿宋_GB2312" w:hAnsi="仿宋" w:eastAsia="仿宋_GB2312" w:cs="Times New Roman"/>
                <w:i w:val="0"/>
                <w:iCs w:val="0"/>
                <w:color w:val="auto"/>
                <w:sz w:val="24"/>
                <w:szCs w:val="24"/>
                <w:highlight w:val="none"/>
                <w:lang w:val="en-US" w:eastAsia="zh-CN"/>
              </w:rPr>
              <w:t>书面形式送达或电子邮件（需加盖单位公章的扫描件发送至</w:t>
            </w:r>
            <w:r>
              <w:rPr>
                <w:rFonts w:hint="eastAsia" w:ascii="仿宋_GB2312" w:hAnsi="仿宋" w:eastAsia="仿宋_GB2312" w:cs="Times New Roman"/>
                <w:i w:val="0"/>
                <w:iCs w:val="0"/>
                <w:color w:val="auto"/>
                <w:sz w:val="24"/>
                <w:szCs w:val="24"/>
                <w:highlight w:val="none"/>
                <w:lang w:val="en-US" w:eastAsia="zh-CN"/>
              </w:rPr>
              <w:fldChar w:fldCharType="begin"/>
            </w:r>
            <w:r>
              <w:rPr>
                <w:rFonts w:hint="eastAsia" w:ascii="仿宋_GB2312" w:hAnsi="仿宋" w:eastAsia="仿宋_GB2312" w:cs="Times New Roman"/>
                <w:i w:val="0"/>
                <w:iCs w:val="0"/>
                <w:color w:val="auto"/>
                <w:sz w:val="24"/>
                <w:szCs w:val="24"/>
                <w:highlight w:val="none"/>
                <w:lang w:val="en-US" w:eastAsia="zh-CN"/>
              </w:rPr>
              <w:instrText xml:space="preserve"> HYPERLINK "mailto:sdzhiyongzb2020@163.com" </w:instrText>
            </w:r>
            <w:r>
              <w:rPr>
                <w:rFonts w:hint="eastAsia" w:ascii="仿宋_GB2312" w:hAnsi="仿宋" w:eastAsia="仿宋_GB2312" w:cs="Times New Roman"/>
                <w:i w:val="0"/>
                <w:iCs w:val="0"/>
                <w:color w:val="auto"/>
                <w:sz w:val="24"/>
                <w:szCs w:val="24"/>
                <w:highlight w:val="none"/>
                <w:lang w:val="en-US" w:eastAsia="zh-CN"/>
              </w:rPr>
              <w:fldChar w:fldCharType="separate"/>
            </w:r>
            <w:r>
              <w:rPr>
                <w:rFonts w:hint="eastAsia" w:ascii="仿宋_GB2312" w:hAnsi="仿宋" w:eastAsia="仿宋_GB2312" w:cs="Times New Roman"/>
                <w:i w:val="0"/>
                <w:iCs w:val="0"/>
                <w:color w:val="auto"/>
                <w:sz w:val="24"/>
                <w:szCs w:val="24"/>
                <w:highlight w:val="none"/>
                <w:lang w:val="en-US" w:eastAsia="zh-CN"/>
              </w:rPr>
              <w:t>tahx2016@vip.163.com</w:t>
            </w:r>
            <w:r>
              <w:rPr>
                <w:rFonts w:hint="eastAsia" w:ascii="仿宋_GB2312" w:hAnsi="仿宋" w:eastAsia="仿宋_GB2312" w:cs="Times New Roman"/>
                <w:i w:val="0"/>
                <w:iCs w:val="0"/>
                <w:color w:val="auto"/>
                <w:sz w:val="24"/>
                <w:szCs w:val="24"/>
                <w:highlight w:val="none"/>
                <w:lang w:val="en-US" w:eastAsia="zh-CN"/>
              </w:rPr>
              <w:fldChar w:fldCharType="end"/>
            </w:r>
            <w:r>
              <w:rPr>
                <w:rFonts w:hint="eastAsia" w:ascii="仿宋_GB2312" w:hAnsi="仿宋" w:eastAsia="仿宋_GB2312" w:cs="Times New Roman"/>
                <w:i w:val="0"/>
                <w:iCs w:val="0"/>
                <w:color w:val="auto"/>
                <w:sz w:val="24"/>
                <w:szCs w:val="24"/>
                <w:highlight w:val="none"/>
                <w:lang w:val="en-US" w:eastAsia="zh-CN"/>
              </w:rPr>
              <w:t>，并电话告知）</w:t>
            </w:r>
          </w:p>
          <w:p w14:paraId="6B80A49B">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_GB2312" w:hAnsi="仿宋" w:eastAsia="仿宋_GB2312" w:cs="Times New Roman"/>
                <w:i w:val="0"/>
                <w:iCs w:val="0"/>
                <w:color w:val="auto"/>
                <w:sz w:val="24"/>
                <w:szCs w:val="24"/>
                <w:highlight w:val="none"/>
                <w:lang w:val="en-US" w:eastAsia="zh-CN"/>
              </w:rPr>
            </w:pPr>
            <w:r>
              <w:rPr>
                <w:rFonts w:hint="eastAsia" w:ascii="仿宋_GB2312" w:hAnsi="仿宋" w:eastAsia="仿宋_GB2312" w:cs="Times New Roman"/>
                <w:i w:val="0"/>
                <w:iCs w:val="0"/>
                <w:color w:val="auto"/>
                <w:sz w:val="24"/>
                <w:szCs w:val="24"/>
                <w:highlight w:val="none"/>
                <w:lang w:val="en-US" w:eastAsia="zh-CN"/>
              </w:rPr>
              <w:t>联系人：李雪燕</w:t>
            </w:r>
          </w:p>
          <w:p w14:paraId="386D4AEA">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ascii="仿宋_GB2312" w:hAnsi="仿宋" w:eastAsia="仿宋_GB2312"/>
                <w:i w:val="0"/>
                <w:iCs w:val="0"/>
                <w:color w:val="auto"/>
                <w:sz w:val="24"/>
                <w:szCs w:val="24"/>
                <w:highlight w:val="none"/>
                <w:lang w:val="zh-CN"/>
              </w:rPr>
            </w:pPr>
            <w:r>
              <w:rPr>
                <w:rFonts w:hint="eastAsia" w:ascii="仿宋_GB2312" w:hAnsi="仿宋" w:eastAsia="仿宋_GB2312" w:cs="Times New Roman"/>
                <w:i w:val="0"/>
                <w:iCs w:val="0"/>
                <w:color w:val="auto"/>
                <w:sz w:val="24"/>
                <w:szCs w:val="24"/>
                <w:highlight w:val="none"/>
                <w:lang w:val="en-US" w:eastAsia="zh-CN"/>
              </w:rPr>
              <w:t>联系方式：0538-8998169</w:t>
            </w:r>
          </w:p>
        </w:tc>
      </w:tr>
      <w:tr w14:paraId="5879B839">
        <w:tblPrEx>
          <w:tblCellMar>
            <w:top w:w="0" w:type="dxa"/>
            <w:left w:w="108" w:type="dxa"/>
            <w:bottom w:w="0" w:type="dxa"/>
            <w:right w:w="108" w:type="dxa"/>
          </w:tblCellMar>
        </w:tblPrEx>
        <w:trPr>
          <w:trHeight w:val="597"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2EB00F9F">
            <w:pPr>
              <w:autoSpaceDE w:val="0"/>
              <w:autoSpaceDN w:val="0"/>
              <w:jc w:val="center"/>
              <w:rPr>
                <w:rFonts w:hint="default" w:ascii="仿宋_GB2312" w:hAnsi="仿宋" w:eastAsia="仿宋_GB2312"/>
                <w:color w:val="auto"/>
                <w:kern w:val="2"/>
                <w:sz w:val="24"/>
                <w:szCs w:val="24"/>
                <w:highlight w:val="none"/>
                <w:lang w:val="en-US" w:eastAsia="zh-CN" w:bidi="ar-SA"/>
              </w:rPr>
            </w:pPr>
            <w:r>
              <w:rPr>
                <w:rFonts w:hint="eastAsia" w:ascii="仿宋_GB2312" w:hAnsi="仿宋" w:eastAsia="仿宋_GB2312"/>
                <w:color w:val="auto"/>
                <w:kern w:val="2"/>
                <w:sz w:val="24"/>
                <w:szCs w:val="24"/>
                <w:highlight w:val="none"/>
                <w:lang w:val="en-US" w:eastAsia="zh-CN" w:bidi="ar-SA"/>
              </w:rPr>
              <w:t>33</w:t>
            </w:r>
          </w:p>
        </w:tc>
        <w:tc>
          <w:tcPr>
            <w:tcW w:w="1977" w:type="dxa"/>
            <w:tcBorders>
              <w:top w:val="single" w:color="auto" w:sz="6" w:space="0"/>
              <w:left w:val="single" w:color="auto" w:sz="6" w:space="0"/>
              <w:bottom w:val="single" w:color="auto" w:sz="6" w:space="0"/>
              <w:right w:val="single" w:color="auto" w:sz="6" w:space="0"/>
            </w:tcBorders>
            <w:noWrap w:val="0"/>
            <w:vAlign w:val="center"/>
          </w:tcPr>
          <w:p w14:paraId="57C2EDA8">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ascii="仿宋_GB2312" w:hAnsi="仿宋" w:eastAsia="仿宋_GB2312"/>
                <w:i w:val="0"/>
                <w:iCs w:val="0"/>
                <w:color w:val="auto"/>
                <w:sz w:val="24"/>
                <w:szCs w:val="24"/>
                <w:highlight w:val="none"/>
                <w:lang w:val="zh-CN"/>
              </w:rPr>
            </w:pPr>
            <w:r>
              <w:rPr>
                <w:rFonts w:hint="eastAsia" w:ascii="仿宋_GB2312" w:hAnsi="仿宋" w:eastAsia="仿宋_GB2312" w:cs="Times New Roman"/>
                <w:i w:val="0"/>
                <w:iCs w:val="0"/>
                <w:color w:val="auto"/>
                <w:sz w:val="24"/>
                <w:szCs w:val="24"/>
                <w:highlight w:val="none"/>
                <w:lang w:val="zh-CN"/>
              </w:rPr>
              <w:t>异议和投诉</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65ECDE0E">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_GB2312" w:hAnsi="仿宋" w:eastAsia="仿宋_GB2312"/>
                <w:color w:val="auto"/>
                <w:sz w:val="24"/>
                <w:szCs w:val="24"/>
                <w:highlight w:val="none"/>
                <w:lang w:val="zh-CN" w:eastAsia="zh-CN"/>
              </w:rPr>
            </w:pPr>
            <w:r>
              <w:rPr>
                <w:rFonts w:hint="eastAsia" w:ascii="仿宋_GB2312" w:hAnsi="仿宋" w:eastAsia="仿宋_GB2312"/>
                <w:color w:val="auto"/>
                <w:sz w:val="24"/>
                <w:szCs w:val="24"/>
                <w:highlight w:val="none"/>
                <w:lang w:val="zh-CN" w:eastAsia="zh-CN"/>
              </w:rPr>
              <w:t>供应商</w:t>
            </w:r>
            <w:r>
              <w:rPr>
                <w:rFonts w:hint="eastAsia" w:ascii="仿宋_GB2312" w:hAnsi="仿宋" w:eastAsia="仿宋_GB2312"/>
                <w:color w:val="auto"/>
                <w:sz w:val="24"/>
                <w:szCs w:val="24"/>
                <w:highlight w:val="none"/>
                <w:lang w:val="zh-CN"/>
              </w:rPr>
              <w:t>或者其他利害关系人</w:t>
            </w:r>
            <w:r>
              <w:rPr>
                <w:rFonts w:hint="eastAsia" w:ascii="仿宋_GB2312" w:hAnsi="仿宋" w:eastAsia="仿宋_GB2312"/>
                <w:color w:val="auto"/>
                <w:sz w:val="24"/>
                <w:szCs w:val="24"/>
                <w:highlight w:val="none"/>
                <w:lang w:val="zh-CN" w:eastAsia="zh-CN"/>
              </w:rPr>
              <w:t>对评标结果有异议的，应当在公示期间提出。采购人位应当自收到异议之日起3日内作出答复；作出答复前，应当暂停招标投标活动。</w:t>
            </w:r>
          </w:p>
          <w:p w14:paraId="3207D400">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ascii="仿宋_GB2312" w:hAnsi="仿宋" w:eastAsia="仿宋_GB2312"/>
                <w:i w:val="0"/>
                <w:iCs w:val="0"/>
                <w:color w:val="auto"/>
                <w:sz w:val="24"/>
                <w:szCs w:val="24"/>
                <w:highlight w:val="none"/>
                <w:lang w:val="zh-CN"/>
              </w:rPr>
            </w:pPr>
            <w:r>
              <w:rPr>
                <w:rFonts w:hint="eastAsia" w:ascii="仿宋_GB2312" w:hAnsi="仿宋" w:eastAsia="仿宋_GB2312"/>
                <w:color w:val="auto"/>
                <w:sz w:val="24"/>
                <w:szCs w:val="24"/>
                <w:highlight w:val="none"/>
                <w:lang w:val="zh-CN" w:eastAsia="zh-CN"/>
              </w:rPr>
              <w:t>供应商</w:t>
            </w:r>
            <w:r>
              <w:rPr>
                <w:rFonts w:hint="eastAsia" w:ascii="仿宋_GB2312" w:hAnsi="仿宋" w:eastAsia="仿宋_GB2312"/>
                <w:color w:val="auto"/>
                <w:sz w:val="24"/>
                <w:szCs w:val="24"/>
                <w:highlight w:val="none"/>
                <w:lang w:val="zh-CN"/>
              </w:rPr>
              <w:t>或者其他利害关系人认为招标投标活动不符合法律、行政法规规定的，可以自知道或者应当知道之日起10日内向有关行政监督部门投诉。投诉应当有明确的请求和必要的证明材料。</w:t>
            </w:r>
          </w:p>
        </w:tc>
      </w:tr>
    </w:tbl>
    <w:p w14:paraId="2E14AB5C">
      <w:pPr>
        <w:autoSpaceDE w:val="0"/>
        <w:autoSpaceDN w:val="0"/>
        <w:spacing w:line="360" w:lineRule="auto"/>
        <w:rPr>
          <w:rFonts w:ascii="仿宋_GB2312" w:hAnsi="楷体" w:eastAsia="仿宋_GB2312"/>
          <w:color w:val="auto"/>
          <w:sz w:val="24"/>
          <w:szCs w:val="24"/>
          <w:highlight w:val="none"/>
          <w:lang w:val="zh-CN"/>
        </w:rPr>
      </w:pPr>
      <w:r>
        <w:rPr>
          <w:rFonts w:ascii="仿宋_GB2312" w:hAnsi="楷体" w:eastAsia="仿宋_GB2312"/>
          <w:color w:val="auto"/>
          <w:sz w:val="24"/>
          <w:szCs w:val="24"/>
          <w:highlight w:val="none"/>
          <w:lang w:val="zh-CN"/>
        </w:rPr>
        <w:t>2.1.2 当事人</w:t>
      </w:r>
    </w:p>
    <w:p w14:paraId="115D18E1">
      <w:pPr>
        <w:tabs>
          <w:tab w:val="left" w:pos="7088"/>
        </w:tabs>
        <w:autoSpaceDE w:val="0"/>
        <w:autoSpaceDN w:val="0"/>
        <w:spacing w:line="360" w:lineRule="auto"/>
        <w:ind w:firstLine="48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2.1.2.1采购人：系指</w:t>
      </w:r>
      <w:r>
        <w:rPr>
          <w:rFonts w:hint="eastAsia" w:ascii="仿宋_GB2312" w:hAnsi="仿宋_GB2312" w:eastAsia="仿宋_GB2312" w:cs="仿宋_GB2312"/>
          <w:color w:val="auto"/>
          <w:kern w:val="0"/>
          <w:sz w:val="24"/>
          <w:szCs w:val="24"/>
          <w:highlight w:val="none"/>
          <w:lang w:val="en-US" w:eastAsia="zh-CN" w:bidi="ar"/>
        </w:rPr>
        <w:t>泰安寰聚国潮商业管理有限公司</w:t>
      </w:r>
      <w:r>
        <w:rPr>
          <w:rFonts w:ascii="仿宋_GB2312" w:hAnsi="仿宋" w:eastAsia="仿宋_GB2312"/>
          <w:color w:val="auto"/>
          <w:sz w:val="24"/>
          <w:highlight w:val="none"/>
          <w:lang w:val="zh-CN"/>
        </w:rPr>
        <w:t>。</w:t>
      </w:r>
    </w:p>
    <w:p w14:paraId="1E45975A">
      <w:pPr>
        <w:autoSpaceDE w:val="0"/>
        <w:autoSpaceDN w:val="0"/>
        <w:spacing w:line="360" w:lineRule="auto"/>
        <w:ind w:firstLine="482"/>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2.1.2.2供应商：是指</w:t>
      </w:r>
      <w:r>
        <w:rPr>
          <w:rFonts w:ascii="仿宋_GB2312" w:hAnsi="仿宋" w:eastAsia="仿宋_GB2312"/>
          <w:color w:val="auto"/>
          <w:sz w:val="24"/>
          <w:highlight w:val="none"/>
        </w:rPr>
        <w:t>响应采购要求且符合磋商文件规定的资格条件和参加磋商的法人、其他组织或者自然人。</w:t>
      </w:r>
    </w:p>
    <w:p w14:paraId="2CEA74EE">
      <w:pPr>
        <w:autoSpaceDE w:val="0"/>
        <w:autoSpaceDN w:val="0"/>
        <w:spacing w:line="360" w:lineRule="auto"/>
        <w:ind w:firstLine="482"/>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2.1.2.3磋商小组：系指根据法律法规规定，由采购人代表和有关专家组成以确定成交供应商的临时组织。</w:t>
      </w:r>
    </w:p>
    <w:p w14:paraId="0D104232">
      <w:pPr>
        <w:autoSpaceDE w:val="0"/>
        <w:autoSpaceDN w:val="0"/>
        <w:spacing w:line="360" w:lineRule="auto"/>
        <w:ind w:firstLine="482"/>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2.1.2.4成交供应商：系指经磋商确定的满足磋商文件实质性响应要求得分最高的，取得与采购人签订合同资格的供应商。</w:t>
      </w:r>
    </w:p>
    <w:p w14:paraId="6CAB7C2C">
      <w:pPr>
        <w:autoSpaceDE w:val="0"/>
        <w:autoSpaceDN w:val="0"/>
        <w:spacing w:line="360" w:lineRule="auto"/>
        <w:ind w:firstLine="482"/>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2.1.2.5采购代理机构：系指</w:t>
      </w:r>
      <w:r>
        <w:rPr>
          <w:rFonts w:ascii="仿宋_GB2312" w:hAnsi="仿宋" w:eastAsia="仿宋_GB2312"/>
          <w:color w:val="auto"/>
          <w:sz w:val="24"/>
          <w:szCs w:val="24"/>
          <w:highlight w:val="none"/>
          <w:lang w:val="zh-CN"/>
        </w:rPr>
        <w:t>山东合信项目管理有限公司</w:t>
      </w:r>
      <w:r>
        <w:rPr>
          <w:rFonts w:ascii="仿宋_GB2312" w:hAnsi="仿宋" w:eastAsia="仿宋_GB2312"/>
          <w:color w:val="auto"/>
          <w:sz w:val="24"/>
          <w:highlight w:val="none"/>
          <w:lang w:val="zh-CN"/>
        </w:rPr>
        <w:t>。</w:t>
      </w:r>
    </w:p>
    <w:p w14:paraId="1694CFBA">
      <w:pPr>
        <w:autoSpaceDE w:val="0"/>
        <w:autoSpaceDN w:val="0"/>
        <w:spacing w:line="360" w:lineRule="auto"/>
        <w:rPr>
          <w:rFonts w:ascii="仿宋_GB2312" w:hAnsi="楷体" w:eastAsia="仿宋_GB2312"/>
          <w:color w:val="auto"/>
          <w:sz w:val="24"/>
          <w:szCs w:val="24"/>
          <w:highlight w:val="none"/>
          <w:lang w:val="zh-CN"/>
        </w:rPr>
      </w:pPr>
      <w:r>
        <w:rPr>
          <w:rFonts w:ascii="仿宋_GB2312" w:hAnsi="楷体" w:eastAsia="仿宋_GB2312"/>
          <w:color w:val="auto"/>
          <w:sz w:val="24"/>
          <w:szCs w:val="24"/>
          <w:highlight w:val="none"/>
          <w:lang w:val="zh-CN"/>
        </w:rPr>
        <w:t>2.1.3 磋商依据及原则（参照）</w:t>
      </w:r>
    </w:p>
    <w:p w14:paraId="0712FAF5">
      <w:pPr>
        <w:autoSpaceDE w:val="0"/>
        <w:autoSpaceDN w:val="0"/>
        <w:spacing w:line="360" w:lineRule="auto"/>
        <w:ind w:firstLine="480" w:firstLineChars="200"/>
        <w:rPr>
          <w:rFonts w:ascii="仿宋_GB2312" w:hAnsi="仿宋" w:eastAsia="仿宋_GB2312"/>
          <w:color w:val="auto"/>
          <w:sz w:val="24"/>
          <w:szCs w:val="22"/>
          <w:highlight w:val="none"/>
          <w:lang w:val="zh-CN"/>
        </w:rPr>
      </w:pPr>
      <w:r>
        <w:rPr>
          <w:rFonts w:ascii="仿宋_GB2312" w:hAnsi="仿宋" w:eastAsia="仿宋_GB2312"/>
          <w:color w:val="auto"/>
          <w:sz w:val="24"/>
          <w:szCs w:val="22"/>
          <w:highlight w:val="none"/>
          <w:lang w:val="zh-CN"/>
        </w:rPr>
        <w:t xml:space="preserve">2.1.3.1《中华人民共和国招标投标法》； </w:t>
      </w:r>
    </w:p>
    <w:p w14:paraId="5EFE090D">
      <w:pPr>
        <w:autoSpaceDE w:val="0"/>
        <w:autoSpaceDN w:val="0"/>
        <w:spacing w:line="360" w:lineRule="auto"/>
        <w:ind w:firstLine="480" w:firstLineChars="200"/>
        <w:rPr>
          <w:rFonts w:ascii="仿宋_GB2312" w:hAnsi="仿宋" w:eastAsia="仿宋_GB2312"/>
          <w:color w:val="auto"/>
          <w:sz w:val="24"/>
          <w:szCs w:val="22"/>
          <w:highlight w:val="none"/>
          <w:lang w:val="zh-CN"/>
        </w:rPr>
      </w:pPr>
      <w:r>
        <w:rPr>
          <w:rFonts w:ascii="仿宋_GB2312" w:hAnsi="仿宋" w:eastAsia="仿宋_GB2312"/>
          <w:color w:val="auto"/>
          <w:sz w:val="24"/>
          <w:szCs w:val="22"/>
          <w:highlight w:val="none"/>
          <w:lang w:val="zh-CN"/>
        </w:rPr>
        <w:t>2.1.3.2《中华人民共和国招标投标法实施条例》；</w:t>
      </w:r>
    </w:p>
    <w:p w14:paraId="7FA5EFC1">
      <w:pPr>
        <w:autoSpaceDE w:val="0"/>
        <w:autoSpaceDN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2.1.3.3《政府采购非招标方式管理办法》；</w:t>
      </w:r>
    </w:p>
    <w:p w14:paraId="6237297B">
      <w:pPr>
        <w:autoSpaceDE w:val="0"/>
        <w:autoSpaceDN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2.1.3.4《中华人民共和国民法典》；</w:t>
      </w:r>
    </w:p>
    <w:p w14:paraId="2038A8FC">
      <w:pPr>
        <w:autoSpaceDE w:val="0"/>
        <w:autoSpaceDN w:val="0"/>
        <w:spacing w:line="360" w:lineRule="auto"/>
        <w:ind w:firstLine="480"/>
        <w:rPr>
          <w:rFonts w:ascii="仿宋_GB2312" w:hAnsi="仿宋" w:eastAsia="仿宋_GB2312"/>
          <w:color w:val="auto"/>
          <w:sz w:val="24"/>
          <w:highlight w:val="none"/>
          <w:lang w:val="zh-CN"/>
        </w:rPr>
      </w:pPr>
      <w:r>
        <w:rPr>
          <w:rFonts w:hint="eastAsia" w:ascii="仿宋_GB2312" w:hAnsi="仿宋" w:eastAsia="仿宋_GB2312"/>
          <w:color w:val="auto"/>
          <w:sz w:val="24"/>
          <w:szCs w:val="24"/>
          <w:highlight w:val="none"/>
          <w:lang w:val="en-US" w:eastAsia="zh-CN"/>
        </w:rPr>
        <w:t>2.1.3.5</w:t>
      </w:r>
      <w:r>
        <w:rPr>
          <w:rFonts w:ascii="仿宋_GB2312" w:hAnsi="仿宋" w:eastAsia="仿宋_GB2312"/>
          <w:color w:val="auto"/>
          <w:sz w:val="24"/>
          <w:szCs w:val="24"/>
          <w:highlight w:val="none"/>
        </w:rPr>
        <w:t>其他有关法律、行政法规及省市规范性文件。</w:t>
      </w:r>
    </w:p>
    <w:p w14:paraId="6FA1011C">
      <w:pPr>
        <w:autoSpaceDE w:val="0"/>
        <w:autoSpaceDN w:val="0"/>
        <w:spacing w:line="360" w:lineRule="auto"/>
        <w:rPr>
          <w:rFonts w:ascii="仿宋_GB2312" w:hAnsi="楷体" w:eastAsia="仿宋_GB2312"/>
          <w:color w:val="auto"/>
          <w:sz w:val="24"/>
          <w:szCs w:val="24"/>
          <w:highlight w:val="none"/>
          <w:lang w:val="zh-CN"/>
        </w:rPr>
      </w:pPr>
      <w:r>
        <w:rPr>
          <w:rFonts w:ascii="仿宋_GB2312" w:hAnsi="楷体" w:eastAsia="仿宋_GB2312"/>
          <w:color w:val="auto"/>
          <w:sz w:val="24"/>
          <w:szCs w:val="24"/>
          <w:highlight w:val="none"/>
          <w:lang w:val="zh-CN"/>
        </w:rPr>
        <w:t xml:space="preserve">2.1.4 </w:t>
      </w:r>
      <w:r>
        <w:rPr>
          <w:rFonts w:hint="eastAsia" w:ascii="仿宋_GB2312" w:hAnsi="楷体" w:eastAsia="仿宋_GB2312"/>
          <w:color w:val="auto"/>
          <w:sz w:val="24"/>
          <w:szCs w:val="24"/>
          <w:highlight w:val="none"/>
          <w:lang w:val="zh-CN"/>
        </w:rPr>
        <w:t>供应商</w:t>
      </w:r>
      <w:r>
        <w:rPr>
          <w:rFonts w:ascii="仿宋_GB2312" w:hAnsi="楷体" w:eastAsia="仿宋_GB2312"/>
          <w:color w:val="auto"/>
          <w:sz w:val="24"/>
          <w:szCs w:val="24"/>
          <w:highlight w:val="none"/>
          <w:lang w:val="zh-CN"/>
        </w:rPr>
        <w:t>相关要求</w:t>
      </w:r>
    </w:p>
    <w:p w14:paraId="0272CB6F">
      <w:pPr>
        <w:autoSpaceDE w:val="0"/>
        <w:autoSpaceDN w:val="0"/>
        <w:spacing w:line="360" w:lineRule="auto"/>
        <w:ind w:firstLine="482"/>
        <w:rPr>
          <w:rFonts w:ascii="仿宋_GB2312" w:hAnsi="仿宋" w:eastAsia="仿宋_GB2312"/>
          <w:color w:val="auto"/>
          <w:sz w:val="24"/>
          <w:szCs w:val="24"/>
          <w:highlight w:val="none"/>
        </w:rPr>
      </w:pPr>
      <w:r>
        <w:rPr>
          <w:rFonts w:ascii="仿宋_GB2312" w:hAnsi="仿宋" w:eastAsia="仿宋_GB2312"/>
          <w:color w:val="auto"/>
          <w:sz w:val="24"/>
          <w:highlight w:val="none"/>
          <w:lang w:val="zh-CN"/>
        </w:rPr>
        <w:t>2.1.4.1</w:t>
      </w:r>
      <w:r>
        <w:rPr>
          <w:rFonts w:ascii="仿宋_GB2312" w:hAnsi="仿宋" w:eastAsia="仿宋_GB2312"/>
          <w:color w:val="auto"/>
          <w:sz w:val="24"/>
          <w:szCs w:val="24"/>
          <w:highlight w:val="none"/>
        </w:rPr>
        <w:t>符合本</w:t>
      </w:r>
      <w:r>
        <w:rPr>
          <w:rFonts w:hint="eastAsia" w:ascii="仿宋_GB2312" w:hAnsi="仿宋" w:eastAsia="仿宋_GB2312"/>
          <w:color w:val="auto"/>
          <w:sz w:val="24"/>
          <w:szCs w:val="24"/>
          <w:highlight w:val="none"/>
          <w:lang w:eastAsia="zh-CN"/>
        </w:rPr>
        <w:t>磋商文件</w:t>
      </w:r>
      <w:r>
        <w:rPr>
          <w:rFonts w:ascii="仿宋_GB2312" w:hAnsi="仿宋" w:eastAsia="仿宋_GB2312"/>
          <w:color w:val="auto"/>
          <w:sz w:val="24"/>
          <w:szCs w:val="24"/>
          <w:highlight w:val="none"/>
        </w:rPr>
        <w:t>规定的资格要求</w:t>
      </w:r>
      <w:r>
        <w:rPr>
          <w:rFonts w:hint="eastAsia" w:ascii="仿宋_GB2312" w:hAnsi="仿宋" w:eastAsia="仿宋_GB2312"/>
          <w:color w:val="auto"/>
          <w:sz w:val="24"/>
          <w:szCs w:val="24"/>
          <w:highlight w:val="none"/>
          <w:lang w:eastAsia="zh-CN"/>
        </w:rPr>
        <w:t>，</w:t>
      </w:r>
      <w:r>
        <w:rPr>
          <w:rFonts w:ascii="仿宋_GB2312" w:hAnsi="仿宋" w:eastAsia="仿宋_GB2312"/>
          <w:color w:val="auto"/>
          <w:sz w:val="24"/>
          <w:szCs w:val="24"/>
          <w:highlight w:val="none"/>
        </w:rPr>
        <w:t>并按照要求提供相关证明材料；</w:t>
      </w:r>
    </w:p>
    <w:p w14:paraId="5D08A38D">
      <w:pPr>
        <w:autoSpaceDE w:val="0"/>
        <w:autoSpaceDN w:val="0"/>
        <w:spacing w:line="360" w:lineRule="auto"/>
        <w:ind w:firstLine="482"/>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2.1.4.</w:t>
      </w:r>
      <w:r>
        <w:rPr>
          <w:rFonts w:hint="eastAsia" w:ascii="仿宋_GB2312" w:hAnsi="仿宋" w:eastAsia="仿宋_GB2312"/>
          <w:color w:val="auto"/>
          <w:sz w:val="24"/>
          <w:highlight w:val="none"/>
          <w:lang w:val="en-US" w:eastAsia="zh-CN"/>
        </w:rPr>
        <w:t>2</w:t>
      </w:r>
      <w:r>
        <w:rPr>
          <w:rFonts w:ascii="仿宋_GB2312" w:hAnsi="仿宋" w:eastAsia="仿宋_GB2312"/>
          <w:color w:val="auto"/>
          <w:sz w:val="24"/>
          <w:highlight w:val="none"/>
          <w:lang w:val="zh-CN"/>
        </w:rPr>
        <w:t>法定代表人为同一个人的两个以及两个以上法人，母公司、全资子公司以及其控股公司或者存在管理关系的不同单位，都不得在同一标段或者未划分标段的同一</w:t>
      </w:r>
      <w:r>
        <w:rPr>
          <w:rFonts w:hint="eastAsia" w:ascii="仿宋_GB2312" w:hAnsi="仿宋" w:eastAsia="仿宋_GB2312"/>
          <w:color w:val="auto"/>
          <w:sz w:val="24"/>
          <w:highlight w:val="none"/>
          <w:lang w:val="zh-CN"/>
        </w:rPr>
        <w:t>采购</w:t>
      </w:r>
      <w:r>
        <w:rPr>
          <w:rFonts w:ascii="仿宋_GB2312" w:hAnsi="仿宋" w:eastAsia="仿宋_GB2312"/>
          <w:color w:val="auto"/>
          <w:sz w:val="24"/>
          <w:highlight w:val="none"/>
          <w:lang w:val="zh-CN"/>
        </w:rPr>
        <w:t xml:space="preserve">项目同时投标； </w:t>
      </w:r>
    </w:p>
    <w:p w14:paraId="3EA04CB1">
      <w:pPr>
        <w:autoSpaceDE w:val="0"/>
        <w:autoSpaceDN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2.1.4.</w:t>
      </w:r>
      <w:r>
        <w:rPr>
          <w:rFonts w:hint="eastAsia" w:ascii="仿宋_GB2312" w:hAnsi="仿宋" w:eastAsia="仿宋_GB2312"/>
          <w:color w:val="auto"/>
          <w:sz w:val="24"/>
          <w:highlight w:val="none"/>
          <w:lang w:val="en-US" w:eastAsia="zh-CN"/>
        </w:rPr>
        <w:t>3</w:t>
      </w:r>
      <w:r>
        <w:rPr>
          <w:rFonts w:hint="eastAsia" w:ascii="仿宋_GB2312" w:hAnsi="仿宋" w:eastAsia="仿宋_GB2312"/>
          <w:color w:val="auto"/>
          <w:sz w:val="24"/>
          <w:highlight w:val="none"/>
          <w:lang w:val="zh-CN"/>
        </w:rPr>
        <w:t>磋商文件</w:t>
      </w:r>
      <w:r>
        <w:rPr>
          <w:rFonts w:ascii="仿宋_GB2312" w:hAnsi="仿宋" w:eastAsia="仿宋_GB2312"/>
          <w:color w:val="auto"/>
          <w:sz w:val="24"/>
          <w:highlight w:val="none"/>
          <w:lang w:val="zh-CN"/>
        </w:rPr>
        <w:t>“项目技术和商务要求”中为实质性条款，</w:t>
      </w:r>
      <w:r>
        <w:rPr>
          <w:rFonts w:hint="eastAsia" w:ascii="仿宋_GB2312" w:hAnsi="仿宋" w:eastAsia="仿宋_GB2312"/>
          <w:color w:val="auto"/>
          <w:sz w:val="24"/>
          <w:highlight w:val="none"/>
          <w:lang w:val="zh-CN"/>
        </w:rPr>
        <w:t>供应商</w:t>
      </w:r>
      <w:r>
        <w:rPr>
          <w:rFonts w:ascii="仿宋_GB2312" w:hAnsi="仿宋" w:eastAsia="仿宋_GB2312"/>
          <w:color w:val="auto"/>
          <w:sz w:val="24"/>
          <w:highlight w:val="none"/>
          <w:lang w:val="zh-CN"/>
        </w:rPr>
        <w:t>必须按照</w:t>
      </w:r>
      <w:r>
        <w:rPr>
          <w:rFonts w:hint="eastAsia" w:ascii="仿宋_GB2312" w:hAnsi="仿宋" w:eastAsia="仿宋_GB2312"/>
          <w:color w:val="auto"/>
          <w:sz w:val="24"/>
          <w:highlight w:val="none"/>
          <w:lang w:val="zh-CN"/>
        </w:rPr>
        <w:t>磋商文件</w:t>
      </w:r>
      <w:r>
        <w:rPr>
          <w:rFonts w:ascii="仿宋_GB2312" w:hAnsi="仿宋" w:eastAsia="仿宋_GB2312"/>
          <w:color w:val="auto"/>
          <w:sz w:val="24"/>
          <w:highlight w:val="none"/>
          <w:lang w:val="zh-CN"/>
        </w:rPr>
        <w:t>的要求作出实质性响应，否则其投标无效。</w:t>
      </w:r>
    </w:p>
    <w:p w14:paraId="3A6C55DB">
      <w:pPr>
        <w:autoSpaceDE w:val="0"/>
        <w:autoSpaceDN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2.1.4.</w:t>
      </w:r>
      <w:r>
        <w:rPr>
          <w:rFonts w:hint="eastAsia" w:ascii="仿宋_GB2312" w:hAnsi="仿宋" w:eastAsia="仿宋_GB2312"/>
          <w:color w:val="auto"/>
          <w:sz w:val="24"/>
          <w:highlight w:val="none"/>
          <w:lang w:val="en-US" w:eastAsia="zh-CN"/>
        </w:rPr>
        <w:t>4</w:t>
      </w:r>
      <w:r>
        <w:rPr>
          <w:rFonts w:hint="eastAsia" w:ascii="仿宋_GB2312" w:hAnsi="仿宋" w:eastAsia="仿宋_GB2312"/>
          <w:color w:val="auto"/>
          <w:sz w:val="24"/>
          <w:highlight w:val="none"/>
          <w:lang w:val="zh-CN"/>
        </w:rPr>
        <w:t>供应商</w:t>
      </w:r>
      <w:r>
        <w:rPr>
          <w:rFonts w:ascii="仿宋_GB2312" w:hAnsi="仿宋" w:eastAsia="仿宋_GB2312"/>
          <w:color w:val="auto"/>
          <w:sz w:val="24"/>
          <w:highlight w:val="none"/>
          <w:lang w:val="zh-CN"/>
        </w:rPr>
        <w:t>不得直接或者间接地与为本次</w:t>
      </w:r>
      <w:r>
        <w:rPr>
          <w:rFonts w:hint="eastAsia" w:ascii="仿宋_GB2312" w:hAnsi="仿宋" w:eastAsia="仿宋_GB2312"/>
          <w:color w:val="auto"/>
          <w:sz w:val="24"/>
          <w:highlight w:val="none"/>
          <w:lang w:val="zh-CN"/>
        </w:rPr>
        <w:t>采购</w:t>
      </w:r>
      <w:r>
        <w:rPr>
          <w:rFonts w:ascii="仿宋_GB2312" w:hAnsi="仿宋" w:eastAsia="仿宋_GB2312"/>
          <w:color w:val="auto"/>
          <w:sz w:val="24"/>
          <w:highlight w:val="none"/>
          <w:lang w:val="zh-CN"/>
        </w:rPr>
        <w:t>的服务进行设计、编制规范等文件所委托的咨询公司或者其附属机构有任何关联。</w:t>
      </w:r>
    </w:p>
    <w:p w14:paraId="2401B4AB">
      <w:pPr>
        <w:autoSpaceDE w:val="0"/>
        <w:autoSpaceDN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2.1.4.</w:t>
      </w:r>
      <w:r>
        <w:rPr>
          <w:rFonts w:hint="eastAsia" w:ascii="仿宋_GB2312" w:hAnsi="仿宋" w:eastAsia="仿宋_GB2312"/>
          <w:color w:val="auto"/>
          <w:sz w:val="24"/>
          <w:highlight w:val="none"/>
          <w:lang w:val="en-US" w:eastAsia="zh-CN"/>
        </w:rPr>
        <w:t>5</w:t>
      </w:r>
      <w:r>
        <w:rPr>
          <w:rFonts w:hint="eastAsia" w:ascii="仿宋_GB2312" w:hAnsi="仿宋" w:eastAsia="仿宋_GB2312"/>
          <w:color w:val="auto"/>
          <w:sz w:val="24"/>
          <w:highlight w:val="none"/>
          <w:lang w:val="zh-CN"/>
        </w:rPr>
        <w:t>供应商</w:t>
      </w:r>
      <w:r>
        <w:rPr>
          <w:rFonts w:ascii="仿宋_GB2312" w:hAnsi="仿宋" w:eastAsia="仿宋_GB2312"/>
          <w:color w:val="auto"/>
          <w:sz w:val="24"/>
          <w:highlight w:val="none"/>
          <w:lang w:val="zh-CN"/>
        </w:rPr>
        <w:t>提供的证明材料内容必须真实、完整、有效。</w:t>
      </w:r>
    </w:p>
    <w:p w14:paraId="52BA11C3">
      <w:pPr>
        <w:autoSpaceDE w:val="0"/>
        <w:autoSpaceDN w:val="0"/>
        <w:spacing w:line="360" w:lineRule="auto"/>
        <w:rPr>
          <w:rFonts w:ascii="仿宋_GB2312" w:hAnsi="楷体" w:eastAsia="仿宋_GB2312"/>
          <w:color w:val="auto"/>
          <w:sz w:val="24"/>
          <w:szCs w:val="24"/>
          <w:highlight w:val="none"/>
          <w:lang w:val="zh-CN"/>
        </w:rPr>
      </w:pPr>
      <w:r>
        <w:rPr>
          <w:rFonts w:ascii="仿宋_GB2312" w:hAnsi="楷体" w:eastAsia="仿宋_GB2312"/>
          <w:color w:val="auto"/>
          <w:sz w:val="24"/>
          <w:szCs w:val="24"/>
          <w:highlight w:val="none"/>
          <w:lang w:val="zh-CN"/>
        </w:rPr>
        <w:t>2.1.5 保密</w:t>
      </w:r>
    </w:p>
    <w:p w14:paraId="316B7FFB">
      <w:pPr>
        <w:autoSpaceDE w:val="0"/>
        <w:autoSpaceDN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 xml:space="preserve">参与磋商活动的当事人应对磋商文件和响应文件中的商业秘密、技术秘密和个人隐私等保密，违者应对由此造成的后果承担法律责任。 </w:t>
      </w:r>
    </w:p>
    <w:p w14:paraId="0DE113DE">
      <w:pPr>
        <w:autoSpaceDE w:val="0"/>
        <w:autoSpaceDN w:val="0"/>
        <w:spacing w:line="360" w:lineRule="auto"/>
        <w:rPr>
          <w:rFonts w:ascii="仿宋_GB2312" w:hAnsi="楷体" w:eastAsia="仿宋_GB2312"/>
          <w:color w:val="auto"/>
          <w:sz w:val="24"/>
          <w:szCs w:val="24"/>
          <w:highlight w:val="none"/>
          <w:lang w:val="zh-CN"/>
        </w:rPr>
      </w:pPr>
      <w:r>
        <w:rPr>
          <w:rFonts w:ascii="仿宋_GB2312" w:hAnsi="楷体" w:eastAsia="仿宋_GB2312"/>
          <w:color w:val="auto"/>
          <w:sz w:val="24"/>
          <w:szCs w:val="24"/>
          <w:highlight w:val="none"/>
          <w:lang w:val="zh-CN"/>
        </w:rPr>
        <w:t>2.1.6 语言文字以及度量衡单位</w:t>
      </w:r>
    </w:p>
    <w:p w14:paraId="59A9A324">
      <w:pPr>
        <w:autoSpaceDE w:val="0"/>
        <w:autoSpaceDN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2.1.6.1所有文件使用的语言文字为中文。专用术语使用外文的，应附有中文注释；</w:t>
      </w:r>
    </w:p>
    <w:p w14:paraId="7DB120A7">
      <w:pPr>
        <w:autoSpaceDE w:val="0"/>
        <w:autoSpaceDN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2.1.6.2所有计量均采用中华人民共和国法定的计量单位；</w:t>
      </w:r>
    </w:p>
    <w:p w14:paraId="562FBF08">
      <w:pPr>
        <w:autoSpaceDE w:val="0"/>
        <w:autoSpaceDN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2.1.6.3所有报价一律使用人民币，货币单位：元。</w:t>
      </w:r>
    </w:p>
    <w:p w14:paraId="0C838512">
      <w:pPr>
        <w:autoSpaceDE w:val="0"/>
        <w:autoSpaceDN w:val="0"/>
        <w:spacing w:line="360" w:lineRule="auto"/>
        <w:rPr>
          <w:rFonts w:ascii="仿宋_GB2312" w:hAnsi="楷体" w:eastAsia="仿宋_GB2312"/>
          <w:color w:val="auto"/>
          <w:sz w:val="24"/>
          <w:szCs w:val="24"/>
          <w:highlight w:val="none"/>
          <w:lang w:val="zh-CN"/>
        </w:rPr>
      </w:pPr>
      <w:r>
        <w:rPr>
          <w:rFonts w:ascii="仿宋_GB2312" w:hAnsi="楷体" w:eastAsia="仿宋_GB2312"/>
          <w:color w:val="auto"/>
          <w:sz w:val="24"/>
          <w:szCs w:val="24"/>
          <w:highlight w:val="none"/>
          <w:lang w:val="zh-CN"/>
        </w:rPr>
        <w:t>2.1.7 踏勘现场</w:t>
      </w:r>
    </w:p>
    <w:p w14:paraId="3BAC534A">
      <w:pPr>
        <w:autoSpaceDE w:val="0"/>
        <w:autoSpaceDN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2.1.7.1磋商文件规定组织踏勘现场的，采购人必须按照规定时间、地点组织供应商踏勘项目现场，以获取有关编制响应文件和签署合同所涉及现场的资料。供应商承担踏勘现场所发生的自身费用、责任和风险。</w:t>
      </w:r>
    </w:p>
    <w:p w14:paraId="0E767F6B">
      <w:pPr>
        <w:autoSpaceDE w:val="0"/>
        <w:autoSpaceDN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2.1.7.2采购人向供应商提供的有关现场的资料和数据，是采购人现有的能被供应商利用的资料，采购人不对供应商由此而做出的推论、理解和结论负责。</w:t>
      </w:r>
    </w:p>
    <w:p w14:paraId="6E72428F">
      <w:pPr>
        <w:autoSpaceDE w:val="0"/>
        <w:autoSpaceDN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2.1.7.3供应商经采购人允许，可进入项目现场踏勘，但不得因此使采购人承担有关责任和蒙受损失。除采购人原因外，供应商应对踏勘现场而造成的人员伤亡、财产损失以及由此引起的连带责任和费用负责。</w:t>
      </w:r>
    </w:p>
    <w:p w14:paraId="4EB6DB98">
      <w:pPr>
        <w:autoSpaceDE w:val="0"/>
        <w:autoSpaceDN w:val="0"/>
        <w:spacing w:line="360" w:lineRule="auto"/>
        <w:rPr>
          <w:rFonts w:ascii="仿宋_GB2312" w:hAnsi="楷体" w:eastAsia="仿宋_GB2312"/>
          <w:color w:val="auto"/>
          <w:sz w:val="24"/>
          <w:szCs w:val="24"/>
          <w:highlight w:val="none"/>
          <w:lang w:val="zh-CN"/>
        </w:rPr>
      </w:pPr>
      <w:r>
        <w:rPr>
          <w:rFonts w:ascii="仿宋_GB2312" w:hAnsi="楷体" w:eastAsia="仿宋_GB2312"/>
          <w:color w:val="auto"/>
          <w:sz w:val="24"/>
          <w:szCs w:val="24"/>
          <w:highlight w:val="none"/>
          <w:lang w:val="zh-CN"/>
        </w:rPr>
        <w:t>2.1.8 答疑</w:t>
      </w:r>
    </w:p>
    <w:p w14:paraId="08802697">
      <w:pPr>
        <w:autoSpaceDE w:val="0"/>
        <w:autoSpaceDN w:val="0"/>
        <w:adjustRightInd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2.1.8.1供应商对磋商文件、踏勘现场有询问或者疑问，需采购人解答或者答疑时，以加盖供应商单位公章的书面文件提出，采用信函、传真或者直接送达的形式通知采购代理机构，同时将电子版文件以电子邮件的形式发送至</w:t>
      </w:r>
      <w:r>
        <w:rPr>
          <w:rFonts w:hint="eastAsia" w:ascii="仿宋_GB2312" w:hAnsi="仿宋_GB2312" w:eastAsia="仿宋_GB2312" w:cs="仿宋_GB2312"/>
          <w:color w:val="auto"/>
          <w:sz w:val="24"/>
          <w:szCs w:val="22"/>
          <w:highlight w:val="none"/>
          <w:lang w:val="zh-CN" w:eastAsia="zh-CN"/>
        </w:rPr>
        <w:t>tahx2016@vip.163.com</w:t>
      </w:r>
      <w:r>
        <w:rPr>
          <w:rFonts w:ascii="仿宋_GB2312" w:hAnsi="仿宋" w:eastAsia="仿宋_GB2312"/>
          <w:color w:val="auto"/>
          <w:sz w:val="24"/>
          <w:highlight w:val="none"/>
          <w:lang w:val="zh-CN"/>
        </w:rPr>
        <w:t>。采购人将对供应商提出的所有询问或者疑问进行综合答复，解答或者答疑内容应在磋商文件规定范围内，不得对磋商文件实质性条款进行改动，统一发给所有磋商文件收受人。</w:t>
      </w:r>
    </w:p>
    <w:p w14:paraId="08812E52">
      <w:pPr>
        <w:autoSpaceDE w:val="0"/>
        <w:autoSpaceDN w:val="0"/>
        <w:adjustRightInd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2.1.8.2供应商未在规定时间内提出询问或者疑问，视为认同磋商文件以及答疑文件内的所有要求，供应商未按照磋商文件、解答或者答疑要求报价的，后果自负。</w:t>
      </w:r>
    </w:p>
    <w:p w14:paraId="482214A3">
      <w:pPr>
        <w:autoSpaceDE w:val="0"/>
        <w:autoSpaceDN w:val="0"/>
        <w:spacing w:line="360" w:lineRule="auto"/>
        <w:rPr>
          <w:rFonts w:ascii="仿宋_GB2312" w:hAnsi="楷体" w:eastAsia="仿宋_GB2312"/>
          <w:color w:val="auto"/>
          <w:sz w:val="24"/>
          <w:szCs w:val="24"/>
          <w:highlight w:val="none"/>
          <w:lang w:val="zh-CN"/>
        </w:rPr>
      </w:pPr>
      <w:r>
        <w:rPr>
          <w:rFonts w:ascii="仿宋_GB2312" w:hAnsi="楷体" w:eastAsia="仿宋_GB2312"/>
          <w:color w:val="auto"/>
          <w:sz w:val="24"/>
          <w:szCs w:val="24"/>
          <w:highlight w:val="none"/>
          <w:lang w:val="zh-CN"/>
        </w:rPr>
        <w:t>2.1.9 偏离</w:t>
      </w:r>
    </w:p>
    <w:p w14:paraId="1FE0C866">
      <w:pPr>
        <w:autoSpaceDE w:val="0"/>
        <w:autoSpaceDN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采购人允许响应文件偏离磋商文件某些非实质性要求的，偏离应当符合磋商文件规定的偏离范围、幅度和项数，否则其报价无效。</w:t>
      </w:r>
    </w:p>
    <w:p w14:paraId="306A8E77">
      <w:pPr>
        <w:keepNext/>
        <w:keepLines/>
        <w:autoSpaceDE w:val="0"/>
        <w:autoSpaceDN w:val="0"/>
        <w:spacing w:line="360" w:lineRule="auto"/>
        <w:rPr>
          <w:rFonts w:ascii="仿宋_GB2312" w:hAnsi="楷体" w:eastAsia="仿宋_GB2312"/>
          <w:color w:val="auto"/>
          <w:sz w:val="24"/>
          <w:szCs w:val="24"/>
          <w:highlight w:val="none"/>
          <w:lang w:val="zh-CN"/>
        </w:rPr>
      </w:pPr>
      <w:r>
        <w:rPr>
          <w:rFonts w:ascii="仿宋_GB2312" w:hAnsi="楷体" w:eastAsia="仿宋_GB2312"/>
          <w:color w:val="auto"/>
          <w:sz w:val="24"/>
          <w:szCs w:val="24"/>
          <w:highlight w:val="none"/>
          <w:lang w:val="zh-CN"/>
        </w:rPr>
        <w:t>2.1.10 其他条款</w:t>
      </w:r>
    </w:p>
    <w:p w14:paraId="55840ED9">
      <w:pPr>
        <w:autoSpaceDE w:val="0"/>
        <w:autoSpaceDN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2.1.10.1供应商成交后直至验收止，未经采购人同意，成交供应商不得以任何形式和理由转包或者分包，如出现上述情形，采购人提出申请并经批准后，可取消其成交资格，并与其解除合同，由此引起的经济损失全部由成交供应商承担。</w:t>
      </w:r>
    </w:p>
    <w:p w14:paraId="49F3E0AD">
      <w:pPr>
        <w:autoSpaceDE w:val="0"/>
        <w:autoSpaceDN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2.1.10.2不论磋商过程和结果如何，供应商的响应文件均不退还。</w:t>
      </w:r>
    </w:p>
    <w:p w14:paraId="2A50B1F0">
      <w:pPr>
        <w:autoSpaceDE w:val="0"/>
        <w:autoSpaceDN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2.1.10.3除非有特殊要求，磋商文件不单独提供项目所在地的自然环境、气候条件、公用设施等情况，供应商被视为熟悉上述与履行合同有关的一切情况。</w:t>
      </w:r>
    </w:p>
    <w:p w14:paraId="1DB46CFC">
      <w:pPr>
        <w:pStyle w:val="3"/>
        <w:spacing w:before="0" w:after="0" w:line="360" w:lineRule="auto"/>
        <w:jc w:val="both"/>
        <w:rPr>
          <w:rFonts w:ascii="楷体_GB2312" w:eastAsia="楷体_GB2312"/>
          <w:color w:val="auto"/>
          <w:sz w:val="28"/>
          <w:szCs w:val="28"/>
          <w:highlight w:val="none"/>
          <w:lang w:val="zh-CN"/>
        </w:rPr>
      </w:pPr>
      <w:bookmarkStart w:id="3" w:name="_Toc29334"/>
      <w:r>
        <w:rPr>
          <w:rFonts w:ascii="楷体_GB2312" w:eastAsia="楷体_GB2312"/>
          <w:color w:val="auto"/>
          <w:sz w:val="28"/>
          <w:szCs w:val="28"/>
          <w:highlight w:val="none"/>
          <w:lang w:val="zh-CN"/>
        </w:rPr>
        <w:t>2.2 磋商文件</w:t>
      </w:r>
      <w:bookmarkEnd w:id="3"/>
    </w:p>
    <w:p w14:paraId="26E9AC28">
      <w:pPr>
        <w:keepNext/>
        <w:keepLines/>
        <w:autoSpaceDE w:val="0"/>
        <w:autoSpaceDN w:val="0"/>
        <w:spacing w:line="360" w:lineRule="auto"/>
        <w:rPr>
          <w:rFonts w:ascii="仿宋_GB2312" w:hAnsi="楷体" w:eastAsia="仿宋_GB2312"/>
          <w:color w:val="auto"/>
          <w:sz w:val="24"/>
          <w:szCs w:val="24"/>
          <w:highlight w:val="none"/>
          <w:lang w:val="zh-CN"/>
        </w:rPr>
      </w:pPr>
      <w:r>
        <w:rPr>
          <w:rFonts w:ascii="仿宋_GB2312" w:hAnsi="楷体" w:eastAsia="仿宋_GB2312"/>
          <w:color w:val="auto"/>
          <w:sz w:val="24"/>
          <w:szCs w:val="24"/>
          <w:highlight w:val="none"/>
          <w:lang w:val="zh-CN"/>
        </w:rPr>
        <w:t>2.2.1 磋商文件的构成</w:t>
      </w:r>
    </w:p>
    <w:p w14:paraId="3C2D5EA9">
      <w:pPr>
        <w:autoSpaceDE w:val="0"/>
        <w:autoSpaceDN w:val="0"/>
        <w:spacing w:line="360" w:lineRule="auto"/>
        <w:ind w:firstLine="482"/>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磋商文件主要由以下部分组成：</w:t>
      </w:r>
    </w:p>
    <w:p w14:paraId="38F09352">
      <w:pPr>
        <w:autoSpaceDE w:val="0"/>
        <w:autoSpaceDN w:val="0"/>
        <w:spacing w:line="360" w:lineRule="auto"/>
        <w:ind w:firstLine="482"/>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2.2.1.1竞争性磋商</w:t>
      </w:r>
      <w:r>
        <w:rPr>
          <w:rFonts w:hint="eastAsia" w:ascii="仿宋_GB2312" w:hAnsi="仿宋" w:eastAsia="仿宋_GB2312"/>
          <w:color w:val="auto"/>
          <w:sz w:val="24"/>
          <w:szCs w:val="24"/>
          <w:highlight w:val="none"/>
          <w:lang w:val="en-US" w:eastAsia="zh-CN"/>
        </w:rPr>
        <w:t>公告</w:t>
      </w:r>
      <w:r>
        <w:rPr>
          <w:rFonts w:ascii="仿宋_GB2312" w:hAnsi="仿宋" w:eastAsia="仿宋_GB2312"/>
          <w:color w:val="auto"/>
          <w:sz w:val="24"/>
          <w:szCs w:val="24"/>
          <w:highlight w:val="none"/>
          <w:lang w:val="zh-CN"/>
        </w:rPr>
        <w:t>；</w:t>
      </w:r>
    </w:p>
    <w:p w14:paraId="209BB0EE">
      <w:pPr>
        <w:autoSpaceDE w:val="0"/>
        <w:autoSpaceDN w:val="0"/>
        <w:spacing w:line="360" w:lineRule="auto"/>
        <w:ind w:firstLine="482"/>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2.2.1.2供应商须知；</w:t>
      </w:r>
    </w:p>
    <w:p w14:paraId="3DDE1747">
      <w:pPr>
        <w:autoSpaceDE w:val="0"/>
        <w:autoSpaceDN w:val="0"/>
        <w:spacing w:line="360" w:lineRule="auto"/>
        <w:ind w:firstLine="482"/>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（1）总则；</w:t>
      </w:r>
    </w:p>
    <w:p w14:paraId="52EB18DA">
      <w:pPr>
        <w:autoSpaceDE w:val="0"/>
        <w:autoSpaceDN w:val="0"/>
        <w:spacing w:line="360" w:lineRule="auto"/>
        <w:ind w:firstLine="482"/>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（2）磋商文件；</w:t>
      </w:r>
    </w:p>
    <w:p w14:paraId="13A5AE48">
      <w:pPr>
        <w:autoSpaceDE w:val="0"/>
        <w:autoSpaceDN w:val="0"/>
        <w:spacing w:line="360" w:lineRule="auto"/>
        <w:ind w:firstLine="482"/>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（3）报价、响应文件编制；</w:t>
      </w:r>
    </w:p>
    <w:p w14:paraId="19756EEF">
      <w:pPr>
        <w:autoSpaceDE w:val="0"/>
        <w:autoSpaceDN w:val="0"/>
        <w:spacing w:line="360" w:lineRule="auto"/>
        <w:ind w:firstLine="482"/>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（4）供应商应当提交的资格、资信证明文件；</w:t>
      </w:r>
    </w:p>
    <w:p w14:paraId="6B675FAD">
      <w:pPr>
        <w:autoSpaceDE w:val="0"/>
        <w:autoSpaceDN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（5）响应文件递交截止时间、唱价时间以及地点；</w:t>
      </w:r>
    </w:p>
    <w:p w14:paraId="1AF229AB">
      <w:pPr>
        <w:autoSpaceDE w:val="0"/>
        <w:autoSpaceDN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（6）唱价、磋商、确定成交供应商以及废标；</w:t>
      </w:r>
    </w:p>
    <w:p w14:paraId="0813D031">
      <w:pPr>
        <w:autoSpaceDE w:val="0"/>
        <w:autoSpaceDN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（7）纪律和监督；</w:t>
      </w:r>
    </w:p>
    <w:p w14:paraId="15DFD872">
      <w:pPr>
        <w:autoSpaceDE w:val="0"/>
        <w:autoSpaceDN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（8）质疑与投诉；</w:t>
      </w:r>
    </w:p>
    <w:p w14:paraId="1F939CD4">
      <w:pPr>
        <w:autoSpaceDE w:val="0"/>
        <w:autoSpaceDN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2.2.1.3</w:t>
      </w:r>
      <w:r>
        <w:rPr>
          <w:rFonts w:hint="eastAsia" w:ascii="仿宋_GB2312" w:hAnsi="仿宋" w:eastAsia="仿宋_GB2312"/>
          <w:color w:val="auto"/>
          <w:sz w:val="24"/>
          <w:szCs w:val="24"/>
          <w:highlight w:val="none"/>
          <w:lang w:val="zh-CN"/>
        </w:rPr>
        <w:t>评标办法</w:t>
      </w:r>
      <w:r>
        <w:rPr>
          <w:rFonts w:ascii="仿宋_GB2312" w:hAnsi="仿宋" w:eastAsia="仿宋_GB2312"/>
          <w:color w:val="auto"/>
          <w:sz w:val="24"/>
          <w:szCs w:val="24"/>
          <w:highlight w:val="none"/>
          <w:lang w:val="zh-CN"/>
        </w:rPr>
        <w:t>；</w:t>
      </w:r>
    </w:p>
    <w:p w14:paraId="5FE61392">
      <w:pPr>
        <w:autoSpaceDE w:val="0"/>
        <w:autoSpaceDN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 xml:space="preserve">2.2.1.4合同条款和格式； </w:t>
      </w:r>
    </w:p>
    <w:p w14:paraId="17656ED2">
      <w:pPr>
        <w:autoSpaceDE w:val="0"/>
        <w:autoSpaceDN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2.2.1.5项目技术和商务要求；</w:t>
      </w:r>
    </w:p>
    <w:p w14:paraId="5B2A3F35">
      <w:pPr>
        <w:autoSpaceDE w:val="0"/>
        <w:autoSpaceDN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2.2.1.</w:t>
      </w:r>
      <w:r>
        <w:rPr>
          <w:rFonts w:hint="eastAsia" w:ascii="仿宋_GB2312" w:hAnsi="仿宋" w:eastAsia="仿宋_GB2312"/>
          <w:color w:val="auto"/>
          <w:sz w:val="24"/>
          <w:szCs w:val="24"/>
          <w:highlight w:val="none"/>
          <w:lang w:val="en-US" w:eastAsia="zh-CN"/>
        </w:rPr>
        <w:t>6</w:t>
      </w:r>
      <w:r>
        <w:rPr>
          <w:rFonts w:ascii="仿宋_GB2312" w:hAnsi="仿宋" w:eastAsia="仿宋_GB2312"/>
          <w:color w:val="auto"/>
          <w:sz w:val="24"/>
          <w:szCs w:val="24"/>
          <w:highlight w:val="none"/>
          <w:lang w:val="zh-CN"/>
        </w:rPr>
        <w:t>响应文件格式。</w:t>
      </w:r>
    </w:p>
    <w:p w14:paraId="1BB5400D">
      <w:pPr>
        <w:autoSpaceDE w:val="0"/>
        <w:autoSpaceDN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采购人或者采购代理机构对磋商文件所作的答疑、澄清或者修改，作为磋商文件的组成部分。</w:t>
      </w:r>
    </w:p>
    <w:p w14:paraId="7C61B07B">
      <w:pPr>
        <w:keepNext/>
        <w:keepLines/>
        <w:autoSpaceDE w:val="0"/>
        <w:autoSpaceDN w:val="0"/>
        <w:spacing w:line="360" w:lineRule="auto"/>
        <w:rPr>
          <w:rFonts w:ascii="仿宋_GB2312" w:hAnsi="楷体" w:eastAsia="仿宋_GB2312"/>
          <w:color w:val="auto"/>
          <w:sz w:val="24"/>
          <w:szCs w:val="24"/>
          <w:highlight w:val="none"/>
          <w:lang w:val="zh-CN"/>
        </w:rPr>
      </w:pPr>
      <w:r>
        <w:rPr>
          <w:rFonts w:ascii="仿宋_GB2312" w:hAnsi="楷体" w:eastAsia="仿宋_GB2312"/>
          <w:color w:val="auto"/>
          <w:sz w:val="24"/>
          <w:szCs w:val="24"/>
          <w:highlight w:val="none"/>
          <w:lang w:val="zh-CN"/>
        </w:rPr>
        <w:t>2.2.2 磋商文件的澄清或者修改</w:t>
      </w:r>
    </w:p>
    <w:p w14:paraId="3F53E8EB">
      <w:pPr>
        <w:autoSpaceDE w:val="0"/>
        <w:autoSpaceDN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2.2.2.1供应商获得磋商文件后，应仔细检查磋商文件是否齐全。如有残缺、遗漏或者不清楚的，应在获得磋商文件后三日内，以加盖供应商单位公章的书面文件提出，采用信函、传真或者直接送达的形式通知采购代理机构，同时将电子版文件以电子邮件的形式发送至代理机构指定邮箱，否则，由此引起的损失由供应商自负。供应商有义务对磋商文件的准确性进行复核，如发现有任何错误或者前后矛盾的，应在规定提交答疑的时间内提交给采购人或采购代理机构，否则，供应商应无条件接受磋商文件所有条款。</w:t>
      </w:r>
    </w:p>
    <w:p w14:paraId="6C079908">
      <w:pPr>
        <w:autoSpaceDE w:val="0"/>
        <w:autoSpaceDN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2.2.2.2采购人、采购代理机构对已发出的磋商文件进行必要澄清</w:t>
      </w:r>
      <w:r>
        <w:rPr>
          <w:rFonts w:ascii="仿宋_GB2312" w:hAnsi="楷体" w:eastAsia="仿宋_GB2312"/>
          <w:color w:val="auto"/>
          <w:sz w:val="24"/>
          <w:szCs w:val="24"/>
          <w:highlight w:val="none"/>
          <w:lang w:val="zh-CN"/>
        </w:rPr>
        <w:t>或者</w:t>
      </w:r>
      <w:r>
        <w:rPr>
          <w:rFonts w:ascii="仿宋_GB2312" w:hAnsi="仿宋" w:eastAsia="仿宋_GB2312"/>
          <w:color w:val="auto"/>
          <w:sz w:val="24"/>
          <w:szCs w:val="24"/>
          <w:highlight w:val="none"/>
          <w:lang w:val="zh-CN"/>
        </w:rPr>
        <w:t>修改的，澄清或者修改的内容作为磋商文件的组成部分。澄清或者修改的内容可能影响响应文件编制的，采购人、采购代理机构应当在磋商文件要求递交响应文件截止之日三个工作日前，以书面形式通知所有磋商文件收受人，但不指明澄清或者修改问题的来源。磋商文件的澄清或者修改内容是在磋商文件规定范围内对磋商文件中表述不清部分进行进一步阐述或者描述，不得对磋商文件实质性条款进行增减或者改动。若澄清或者修改内容已构成对磋商文件实质性条款增减或者改动的，采购人应当重新组织磋商或者延长响应文件递交截止时间和磋商时间，否则采购人或者采购代理机构应承担相应的法律责任。</w:t>
      </w:r>
    </w:p>
    <w:p w14:paraId="2029E48B">
      <w:pPr>
        <w:autoSpaceDE w:val="0"/>
        <w:autoSpaceDN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2.2.2.3磋商文件的澄清或修改文件可作为磋商文件组成部分并具有法律效力，任何口头答复、通知无效。磋商文件的澄清、修改在同一内容的表述上不一致时，以最后发出并经公告的为准。</w:t>
      </w:r>
    </w:p>
    <w:p w14:paraId="7969E108">
      <w:pPr>
        <w:autoSpaceDE w:val="0"/>
        <w:autoSpaceDN w:val="0"/>
        <w:spacing w:line="360" w:lineRule="auto"/>
        <w:ind w:firstLine="480" w:firstLineChars="200"/>
        <w:rPr>
          <w:rFonts w:ascii="仿宋_GB2312" w:hAnsi="仿宋" w:eastAsia="仿宋_GB2312"/>
          <w:color w:val="auto"/>
          <w:sz w:val="24"/>
          <w:szCs w:val="24"/>
          <w:highlight w:val="none"/>
        </w:rPr>
      </w:pPr>
      <w:r>
        <w:rPr>
          <w:rFonts w:ascii="仿宋_GB2312" w:hAnsi="仿宋" w:eastAsia="仿宋_GB2312"/>
          <w:color w:val="auto"/>
          <w:sz w:val="24"/>
          <w:szCs w:val="24"/>
          <w:highlight w:val="none"/>
          <w:lang w:val="zh-CN"/>
        </w:rPr>
        <w:t>2.2.2.4供应商认为磋商文件存在歧视性条款或者不合理要求等需要澄清或者修改的，应在规定时间内一次性全部提出。</w:t>
      </w:r>
    </w:p>
    <w:p w14:paraId="4536AC7E">
      <w:pPr>
        <w:autoSpaceDE w:val="0"/>
        <w:autoSpaceDN w:val="0"/>
        <w:spacing w:line="360" w:lineRule="auto"/>
        <w:ind w:firstLine="480" w:firstLineChars="200"/>
        <w:rPr>
          <w:rFonts w:ascii="仿宋_GB2312" w:hAnsi="仿宋" w:eastAsia="仿宋_GB2312"/>
          <w:color w:val="auto"/>
          <w:sz w:val="24"/>
          <w:szCs w:val="24"/>
          <w:highlight w:val="none"/>
        </w:rPr>
      </w:pPr>
      <w:r>
        <w:rPr>
          <w:rFonts w:ascii="仿宋_GB2312" w:hAnsi="仿宋" w:eastAsia="仿宋_GB2312"/>
          <w:color w:val="auto"/>
          <w:sz w:val="24"/>
          <w:szCs w:val="24"/>
          <w:highlight w:val="none"/>
          <w:lang w:val="zh-CN"/>
        </w:rPr>
        <w:t>2.2.2.5供应商自澄清或修改公告发布时间起48小时内，通过信函、邮件或者直接送达等形式通知采购代理机构。否则，即视为同意和接受该澄清或者修改内容。</w:t>
      </w:r>
    </w:p>
    <w:p w14:paraId="3B545A54">
      <w:pPr>
        <w:keepNext/>
        <w:keepLines/>
        <w:autoSpaceDE w:val="0"/>
        <w:autoSpaceDN w:val="0"/>
        <w:spacing w:line="360" w:lineRule="auto"/>
        <w:rPr>
          <w:rFonts w:ascii="仿宋_GB2312" w:hAnsi="楷体" w:eastAsia="仿宋_GB2312"/>
          <w:color w:val="auto"/>
          <w:sz w:val="24"/>
          <w:szCs w:val="24"/>
          <w:highlight w:val="none"/>
          <w:lang w:val="zh-CN"/>
        </w:rPr>
      </w:pPr>
      <w:r>
        <w:rPr>
          <w:rFonts w:ascii="仿宋_GB2312" w:hAnsi="楷体" w:eastAsia="仿宋_GB2312"/>
          <w:color w:val="auto"/>
          <w:sz w:val="24"/>
          <w:szCs w:val="24"/>
          <w:highlight w:val="none"/>
          <w:lang w:val="zh-CN"/>
        </w:rPr>
        <w:t>2.2.3 延长响应文件递交截止时间和唱价时间</w:t>
      </w:r>
    </w:p>
    <w:p w14:paraId="5E0A78D5">
      <w:pPr>
        <w:autoSpaceDE w:val="0"/>
        <w:autoSpaceDN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2.2.3.1采购人可以视采购具体情况，延长响应文件递交截止时间和唱价时间，但至少应当在磋商文件要求递交响应文件的截止时间三日前，书面通知所有获取磋商文件的供应商，不足三日的，应当顺延递交响应文件截止之日。</w:t>
      </w:r>
    </w:p>
    <w:p w14:paraId="744565A0">
      <w:pPr>
        <w:autoSpaceDE w:val="0"/>
        <w:autoSpaceDN w:val="0"/>
        <w:spacing w:line="360" w:lineRule="auto"/>
        <w:ind w:firstLine="480" w:firstLineChars="200"/>
        <w:rPr>
          <w:color w:val="auto"/>
          <w:highlight w:val="none"/>
          <w:lang w:val="zh-CN"/>
        </w:rPr>
      </w:pPr>
      <w:r>
        <w:rPr>
          <w:rFonts w:ascii="仿宋_GB2312" w:hAnsi="仿宋" w:eastAsia="仿宋_GB2312"/>
          <w:color w:val="auto"/>
          <w:sz w:val="24"/>
          <w:szCs w:val="24"/>
          <w:highlight w:val="none"/>
          <w:lang w:val="zh-CN"/>
        </w:rPr>
        <w:t>2.2.3.2磋商文件的答疑、澄清或者修改内容较多时，采购人应重新组织采购或者延长递交响应文件截止时间和磋商时间，采购人延长递交响应文件截止时间和磋商时间的，至少应当在磋商文件要求递交响应文件的截止时间三日前，书面通知所有获取磋商文件的供应商，以给予供应商充足的时间编制响应文件。</w:t>
      </w:r>
    </w:p>
    <w:p w14:paraId="5DA54044">
      <w:pPr>
        <w:pStyle w:val="3"/>
        <w:spacing w:before="0" w:after="0" w:line="360" w:lineRule="auto"/>
        <w:jc w:val="both"/>
        <w:rPr>
          <w:rFonts w:ascii="楷体_GB2312" w:eastAsia="楷体_GB2312"/>
          <w:color w:val="auto"/>
          <w:sz w:val="28"/>
          <w:szCs w:val="28"/>
          <w:highlight w:val="none"/>
          <w:lang w:val="zh-CN"/>
        </w:rPr>
      </w:pPr>
      <w:bookmarkStart w:id="4" w:name="_Toc3333"/>
      <w:r>
        <w:rPr>
          <w:rFonts w:ascii="楷体_GB2312" w:eastAsia="楷体_GB2312"/>
          <w:color w:val="auto"/>
          <w:sz w:val="28"/>
          <w:szCs w:val="28"/>
          <w:highlight w:val="none"/>
          <w:lang w:val="zh-CN"/>
        </w:rPr>
        <w:t>2.3 报价、响应文件编制</w:t>
      </w:r>
      <w:bookmarkEnd w:id="4"/>
    </w:p>
    <w:p w14:paraId="6D59EDD2">
      <w:pPr>
        <w:keepNext/>
        <w:keepLines/>
        <w:autoSpaceDE w:val="0"/>
        <w:autoSpaceDN w:val="0"/>
        <w:spacing w:line="360" w:lineRule="auto"/>
        <w:rPr>
          <w:rFonts w:ascii="仿宋_GB2312" w:hAnsi="楷体" w:eastAsia="仿宋_GB2312"/>
          <w:color w:val="auto"/>
          <w:sz w:val="24"/>
          <w:szCs w:val="24"/>
          <w:highlight w:val="none"/>
          <w:lang w:val="zh-CN"/>
        </w:rPr>
      </w:pPr>
      <w:r>
        <w:rPr>
          <w:rFonts w:ascii="仿宋_GB2312" w:hAnsi="楷体" w:eastAsia="仿宋_GB2312"/>
          <w:color w:val="auto"/>
          <w:sz w:val="24"/>
          <w:szCs w:val="24"/>
          <w:highlight w:val="none"/>
          <w:lang w:val="zh-CN"/>
        </w:rPr>
        <w:t>2.3.1 报价</w:t>
      </w:r>
    </w:p>
    <w:p w14:paraId="607C46A2">
      <w:pPr>
        <w:autoSpaceDE w:val="0"/>
        <w:autoSpaceDN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2.3.1.1报价的范围：</w:t>
      </w:r>
      <w:r>
        <w:rPr>
          <w:rFonts w:hint="eastAsia" w:ascii="仿宋_GB2312" w:hAnsi="仿宋" w:eastAsia="仿宋_GB2312"/>
          <w:color w:val="auto"/>
          <w:sz w:val="24"/>
          <w:szCs w:val="24"/>
          <w:highlight w:val="none"/>
          <w:lang w:val="zh-CN"/>
        </w:rPr>
        <w:t>供应商所报价为含税全包价，包括与提供服务相关的人工费、开发费、数据处理费、安装部署费、培训费、税费、软件升级、</w:t>
      </w:r>
      <w:r>
        <w:rPr>
          <w:rFonts w:hint="eastAsia" w:ascii="仿宋_GB2312" w:hAnsi="仿宋" w:eastAsia="仿宋_GB2312"/>
          <w:color w:val="auto"/>
          <w:sz w:val="24"/>
          <w:szCs w:val="24"/>
          <w:highlight w:val="none"/>
          <w:lang w:val="en-US" w:eastAsia="zh-CN"/>
        </w:rPr>
        <w:t>检验检测费、</w:t>
      </w:r>
      <w:r>
        <w:rPr>
          <w:rFonts w:hint="eastAsia" w:ascii="仿宋_GB2312" w:hAnsi="仿宋" w:eastAsia="仿宋_GB2312"/>
          <w:color w:val="auto"/>
          <w:sz w:val="24"/>
          <w:szCs w:val="24"/>
          <w:highlight w:val="none"/>
          <w:lang w:val="zh-CN"/>
        </w:rPr>
        <w:t>验收费、知识产权、售后服务费、采购代理服务费、政策性文件规定及合同包含的所有风险、责任等各项全部费用。供应商应列入而未列入其中的费用，均视为已包含在总报价中</w:t>
      </w:r>
      <w:r>
        <w:rPr>
          <w:rFonts w:ascii="仿宋_GB2312" w:hAnsi="仿宋" w:eastAsia="仿宋_GB2312"/>
          <w:color w:val="auto"/>
          <w:sz w:val="24"/>
          <w:szCs w:val="24"/>
          <w:highlight w:val="none"/>
          <w:lang w:val="zh-CN"/>
        </w:rPr>
        <w:t>。</w:t>
      </w:r>
    </w:p>
    <w:p w14:paraId="06371D13">
      <w:pPr>
        <w:autoSpaceDE w:val="0"/>
        <w:autoSpaceDN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2.3.1.2供应商可对磋商文件中的全部服务进行报价，也可以对某一标段中的服务进行报价，但对每一标段服务的报价必须全部报齐，否则报价无效。</w:t>
      </w:r>
    </w:p>
    <w:p w14:paraId="679F5CDC">
      <w:pPr>
        <w:autoSpaceDE w:val="0"/>
        <w:autoSpaceDN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2.3.1.3报价不得有选择性报价和附有条件的报价，且不得高于预算控制价，否则其报价无效。</w:t>
      </w:r>
    </w:p>
    <w:p w14:paraId="2463CFC7">
      <w:pPr>
        <w:autoSpaceDE w:val="0"/>
        <w:autoSpaceDN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2.3.1.4供应商不得以任何方式或者方法提供报价内容以外的任何附赠条款，否则报价无效。</w:t>
      </w:r>
    </w:p>
    <w:p w14:paraId="1495B466">
      <w:pPr>
        <w:autoSpaceDE w:val="0"/>
        <w:autoSpaceDN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2.3.1.5供应商应按照磋商文件中报价部分要求的内容填写报价，并由法定代表人或其授权代表签署，否则报价无效。</w:t>
      </w:r>
    </w:p>
    <w:p w14:paraId="0A627A65">
      <w:pPr>
        <w:autoSpaceDE w:val="0"/>
        <w:autoSpaceDN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2.3.1.6供应商须按照响应文件格式要求填写，否则其报价无效。</w:t>
      </w:r>
    </w:p>
    <w:p w14:paraId="1891BB11">
      <w:pPr>
        <w:autoSpaceDE w:val="0"/>
        <w:autoSpaceDN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2.3.1.7唱价时，报价部分以正本为准。响应文件中大写金额和小写金额不一致的，以大写金额为准；总价金额与按照单价汇总金额不一致的，以单价金额计算结果为准；单价金额小数点有明显错位的，应以总价为准，并修正单价；对不同文字文本响应文件的解释发生异议的，以中文文本为准；</w:t>
      </w:r>
    </w:p>
    <w:p w14:paraId="200CBC2B">
      <w:pPr>
        <w:autoSpaceDE w:val="0"/>
        <w:autoSpaceDN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按照以上原则对错误报价的修正，供应商应签字确认。供应商拒绝修正报价的，其报价无效。</w:t>
      </w:r>
    </w:p>
    <w:p w14:paraId="2C12489C">
      <w:pPr>
        <w:autoSpaceDE w:val="0"/>
        <w:autoSpaceDN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2.3.1.8公开报价时，采购代理机构对供应商的首轮报价进行唱价，若有多个报价或附有条件的报价，报价无效。</w:t>
      </w:r>
    </w:p>
    <w:p w14:paraId="261B2217">
      <w:pPr>
        <w:autoSpaceDE w:val="0"/>
        <w:autoSpaceDN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2.3.1.9供应商的成交价格在合同执行中是固定不变的，不得以任何理由予以变更。任何包含价格调整要求的报价无效。</w:t>
      </w:r>
    </w:p>
    <w:p w14:paraId="01A81D9F">
      <w:pPr>
        <w:autoSpaceDE w:val="0"/>
        <w:autoSpaceDN w:val="0"/>
        <w:spacing w:line="360" w:lineRule="auto"/>
        <w:ind w:firstLine="480" w:firstLineChars="200"/>
        <w:rPr>
          <w:rFonts w:ascii="仿宋" w:hAnsi="仿宋" w:eastAsia="仿宋"/>
          <w:color w:val="auto"/>
          <w:sz w:val="24"/>
          <w:highlight w:val="none"/>
          <w:lang w:val="zh-CN"/>
        </w:rPr>
      </w:pPr>
      <w:r>
        <w:rPr>
          <w:rFonts w:ascii="仿宋_GB2312" w:hAnsi="仿宋" w:eastAsia="仿宋_GB2312"/>
          <w:color w:val="auto"/>
          <w:sz w:val="24"/>
          <w:szCs w:val="24"/>
          <w:highlight w:val="none"/>
          <w:lang w:val="zh-CN"/>
        </w:rPr>
        <w:t>2.3.1.</w:t>
      </w:r>
      <w:r>
        <w:rPr>
          <w:rFonts w:hint="eastAsia" w:ascii="仿宋_GB2312" w:hAnsi="仿宋" w:eastAsia="仿宋_GB2312"/>
          <w:color w:val="auto"/>
          <w:sz w:val="24"/>
          <w:szCs w:val="24"/>
          <w:highlight w:val="none"/>
          <w:lang w:val="en-US" w:eastAsia="zh-CN"/>
        </w:rPr>
        <w:t>10</w:t>
      </w:r>
      <w:r>
        <w:rPr>
          <w:rFonts w:ascii="仿宋_GB2312" w:hAnsi="仿宋" w:eastAsia="仿宋_GB2312"/>
          <w:color w:val="auto"/>
          <w:sz w:val="24"/>
          <w:szCs w:val="24"/>
          <w:highlight w:val="none"/>
          <w:lang w:val="zh-CN"/>
        </w:rPr>
        <w:t>招标代理服务费采用差额定率累进计费方式。由中标单位在中标公示结束后次日12点前支付，标准如下：</w:t>
      </w:r>
    </w:p>
    <w:tbl>
      <w:tblPr>
        <w:tblStyle w:val="17"/>
        <w:tblW w:w="5000" w:type="pct"/>
        <w:tblInd w:w="0" w:type="dxa"/>
        <w:tblLayout w:type="autofit"/>
        <w:tblCellMar>
          <w:top w:w="0" w:type="dxa"/>
          <w:left w:w="108" w:type="dxa"/>
          <w:bottom w:w="0" w:type="dxa"/>
          <w:right w:w="108" w:type="dxa"/>
        </w:tblCellMar>
      </w:tblPr>
      <w:tblGrid>
        <w:gridCol w:w="5404"/>
        <w:gridCol w:w="3838"/>
      </w:tblGrid>
      <w:tr w14:paraId="6BAA3170">
        <w:trPr>
          <w:trHeight w:val="1040" w:hRule="atLeast"/>
        </w:trPr>
        <w:tc>
          <w:tcPr>
            <w:tcW w:w="2923" w:type="pct"/>
            <w:tcBorders>
              <w:top w:val="single" w:color="auto" w:sz="6" w:space="0"/>
              <w:left w:val="single" w:color="auto" w:sz="6" w:space="0"/>
              <w:bottom w:val="single" w:color="auto" w:sz="6" w:space="0"/>
              <w:right w:val="single" w:color="auto" w:sz="6" w:space="0"/>
            </w:tcBorders>
            <w:noWrap w:val="0"/>
            <w:vAlign w:val="center"/>
          </w:tcPr>
          <w:p w14:paraId="208F297D">
            <w:pPr>
              <w:autoSpaceDE w:val="0"/>
              <w:autoSpaceDN w:val="0"/>
              <w:jc w:val="center"/>
              <w:rPr>
                <w:rFonts w:ascii="仿宋_GB2312" w:hAnsi="仿宋" w:eastAsia="仿宋_GB2312"/>
                <w:color w:val="auto"/>
                <w:kern w:val="0"/>
                <w:sz w:val="24"/>
                <w:highlight w:val="none"/>
                <w:lang w:val="zh-CN"/>
              </w:rPr>
            </w:pPr>
            <w:r>
              <w:rPr>
                <w:rFonts w:ascii="仿宋_GB2312" w:hAnsi="仿宋" w:eastAsia="仿宋_GB2312"/>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55880</wp:posOffset>
                      </wp:positionV>
                      <wp:extent cx="3387725" cy="334645"/>
                      <wp:effectExtent l="635" t="4445" r="2540" b="22860"/>
                      <wp:wrapNone/>
                      <wp:docPr id="8" name="直接连接符 8"/>
                      <wp:cNvGraphicFramePr/>
                      <a:graphic xmlns:a="http://schemas.openxmlformats.org/drawingml/2006/main">
                        <a:graphicData uri="http://schemas.microsoft.com/office/word/2010/wordprocessingShape">
                          <wps:wsp>
                            <wps:cNvCnPr/>
                            <wps:spPr>
                              <a:xfrm>
                                <a:off x="0" y="0"/>
                                <a:ext cx="3387725" cy="33464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4.4pt;height:26.35pt;width:266.75pt;z-index:251661312;mso-width-relative:page;mso-height-relative:page;" filled="f" stroked="t" coordsize="21600,21600" o:gfxdata="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JhAltUAAAAHAQAADwAAAAAAAAABACAAAAAiAAAAZHJzL2Rvd25yZXYueG1sUEsB&#10;AhQAFAAAAAgAh07iQPGQynn4AQAA6QMAAA4AAAAAAAAAAQAgAAAAJAEAAGRycy9lMm9Eb2MueG1s&#10;UEsFBgAAAAAGAAYAWQEAAI4FAAAAAA==&#10;">
                      <v:fill on="f" focussize="0,0"/>
                      <v:stroke color="#000000" joinstyle="round"/>
                      <v:imagedata o:title=""/>
                      <o:lock v:ext="edit" aspectratio="f"/>
                    </v:line>
                  </w:pict>
                </mc:Fallback>
              </mc:AlternateContent>
            </w:r>
            <w:r>
              <w:rPr>
                <w:rFonts w:ascii="仿宋_GB2312" w:hAnsi="仿宋" w:eastAsia="仿宋_GB2312"/>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55880</wp:posOffset>
                      </wp:positionV>
                      <wp:extent cx="2512695" cy="605155"/>
                      <wp:effectExtent l="1270" t="4445" r="19685" b="19050"/>
                      <wp:wrapNone/>
                      <wp:docPr id="1" name="直接连接符 1"/>
                      <wp:cNvGraphicFramePr/>
                      <a:graphic xmlns:a="http://schemas.openxmlformats.org/drawingml/2006/main">
                        <a:graphicData uri="http://schemas.microsoft.com/office/word/2010/wordprocessingShape">
                          <wps:wsp>
                            <wps:cNvCnPr/>
                            <wps:spPr>
                              <a:xfrm>
                                <a:off x="0" y="0"/>
                                <a:ext cx="2512695" cy="60515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25pt;margin-top:4.4pt;height:47.65pt;width:197.85pt;z-index:251659264;mso-width-relative:page;mso-height-relative:page;" filled="f" stroked="t" coordsize="21600,21600" o:gfxdata="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vFNCVNcAAAAJAQAADwAAAAAAAAABACAAAAAiAAAAZHJzL2Rvd25yZXYueG1sUEsB&#10;AhQAFAAAAAgAh07iQKUFUhz2AQAA6QMAAA4AAAAAAAAAAQAgAAAAJgEAAGRycy9lMm9Eb2MueG1s&#10;UEsFBgAAAAAGAAYAWQEAAI4FAAAAAA==&#10;">
                      <v:fill on="f" focussize="0,0"/>
                      <v:stroke color="#000000" joinstyle="round"/>
                      <v:imagedata o:title=""/>
                      <o:lock v:ext="edit" aspectratio="f"/>
                    </v:line>
                  </w:pict>
                </mc:Fallback>
              </mc:AlternateContent>
            </w:r>
            <w:r>
              <w:rPr>
                <w:rFonts w:ascii="仿宋_GB2312" w:hAnsi="仿宋" w:eastAsia="仿宋_GB2312"/>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-39370</wp:posOffset>
                      </wp:positionH>
                      <wp:positionV relativeFrom="paragraph">
                        <wp:posOffset>15240</wp:posOffset>
                      </wp:positionV>
                      <wp:extent cx="635"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pt;margin-top:1.2pt;height:0pt;width:0.05pt;z-index:251660288;mso-width-relative:page;mso-height-relative:page;" filled="f" stroked="t" coordsize="21600,21600" o:gfxdata="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u4aAXtMAAAAFAQAADwAAAAAAAAABACAAAAAiAAAAZHJzL2Rvd25yZXYueG1sUEsBAhQAFAAAAAgA&#10;h07iQNg9CMrxAQAA4AMAAA4AAAAAAAAAAQAgAAAAIgEAAGRycy9lMm9Eb2MueG1sUEsFBgAAAAAG&#10;AAYAWQEAAIUFAAAAAA==&#10;">
                      <v:fill on="f" focussize="0,0"/>
                      <v:stroke color="#000000" joinstyle="round"/>
                      <v:imagedata o:title=""/>
                      <o:lock v:ext="edit" aspectratio="f"/>
                    </v:line>
                  </w:pict>
                </mc:Fallback>
              </mc:AlternateContent>
            </w:r>
            <w:r>
              <w:rPr>
                <w:rFonts w:ascii="仿宋_GB2312" w:hAnsi="仿宋" w:eastAsia="仿宋_GB2312"/>
                <w:color w:val="auto"/>
                <w:kern w:val="0"/>
                <w:sz w:val="24"/>
                <w:highlight w:val="none"/>
                <w:lang w:val="zh-CN"/>
              </w:rPr>
              <w:t xml:space="preserve">                       服务类型</w:t>
            </w:r>
          </w:p>
          <w:p w14:paraId="4B775ABC">
            <w:pPr>
              <w:autoSpaceDE w:val="0"/>
              <w:autoSpaceDN w:val="0"/>
              <w:ind w:firstLine="2040" w:firstLineChars="850"/>
              <w:rPr>
                <w:rFonts w:ascii="仿宋_GB2312" w:hAnsi="仿宋" w:eastAsia="仿宋_GB2312"/>
                <w:color w:val="auto"/>
                <w:kern w:val="0"/>
                <w:sz w:val="24"/>
                <w:highlight w:val="none"/>
                <w:lang w:val="zh-CN"/>
              </w:rPr>
            </w:pPr>
            <w:r>
              <w:rPr>
                <w:rFonts w:ascii="仿宋_GB2312" w:hAnsi="仿宋" w:eastAsia="仿宋_GB2312"/>
                <w:color w:val="auto"/>
                <w:kern w:val="0"/>
                <w:sz w:val="24"/>
                <w:highlight w:val="none"/>
                <w:lang w:val="zh-CN"/>
              </w:rPr>
              <w:t>费率</w:t>
            </w:r>
          </w:p>
          <w:p w14:paraId="1D392E4D">
            <w:pPr>
              <w:autoSpaceDE w:val="0"/>
              <w:autoSpaceDN w:val="0"/>
              <w:spacing w:line="360" w:lineRule="auto"/>
              <w:rPr>
                <w:rFonts w:ascii="仿宋_GB2312" w:hAnsi="仿宋" w:eastAsia="仿宋_GB2312"/>
                <w:color w:val="auto"/>
                <w:sz w:val="24"/>
                <w:highlight w:val="none"/>
                <w:lang w:val="zh-CN"/>
              </w:rPr>
            </w:pPr>
            <w:r>
              <w:rPr>
                <w:rFonts w:ascii="仿宋_GB2312" w:hAnsi="仿宋" w:eastAsia="仿宋_GB2312"/>
                <w:color w:val="auto"/>
                <w:kern w:val="0"/>
                <w:sz w:val="24"/>
                <w:highlight w:val="none"/>
                <w:lang w:val="zh-CN"/>
              </w:rPr>
              <w:t>中标金额（万元）</w:t>
            </w:r>
          </w:p>
        </w:tc>
        <w:tc>
          <w:tcPr>
            <w:tcW w:w="2076" w:type="pct"/>
            <w:tcBorders>
              <w:top w:val="single" w:color="auto" w:sz="6" w:space="0"/>
              <w:left w:val="single" w:color="auto" w:sz="6" w:space="0"/>
              <w:bottom w:val="single" w:color="auto" w:sz="6" w:space="0"/>
              <w:right w:val="single" w:color="auto" w:sz="6" w:space="0"/>
            </w:tcBorders>
            <w:noWrap w:val="0"/>
            <w:vAlign w:val="center"/>
          </w:tcPr>
          <w:p w14:paraId="392A38F2">
            <w:pPr>
              <w:autoSpaceDE w:val="0"/>
              <w:autoSpaceDN w:val="0"/>
              <w:spacing w:line="360" w:lineRule="auto"/>
              <w:jc w:val="center"/>
              <w:rPr>
                <w:rFonts w:ascii="仿宋_GB2312" w:hAnsi="仿宋" w:eastAsia="仿宋_GB2312"/>
                <w:color w:val="auto"/>
                <w:sz w:val="24"/>
                <w:highlight w:val="none"/>
                <w:lang w:val="zh-CN"/>
              </w:rPr>
            </w:pPr>
            <w:r>
              <w:rPr>
                <w:rFonts w:hint="eastAsia" w:ascii="仿宋_GB2312" w:hAnsi="仿宋" w:eastAsia="仿宋_GB2312"/>
                <w:color w:val="auto"/>
                <w:kern w:val="0"/>
                <w:sz w:val="24"/>
                <w:highlight w:val="none"/>
                <w:lang w:val="en-US" w:eastAsia="zh-CN"/>
              </w:rPr>
              <w:t>服务</w:t>
            </w:r>
            <w:r>
              <w:rPr>
                <w:rFonts w:ascii="仿宋_GB2312" w:hAnsi="仿宋" w:eastAsia="仿宋_GB2312"/>
                <w:color w:val="auto"/>
                <w:kern w:val="0"/>
                <w:sz w:val="24"/>
                <w:highlight w:val="none"/>
                <w:lang w:val="zh-CN"/>
              </w:rPr>
              <w:t>招标</w:t>
            </w:r>
          </w:p>
        </w:tc>
      </w:tr>
      <w:tr w14:paraId="63C7072C">
        <w:tblPrEx>
          <w:tblCellMar>
            <w:top w:w="0" w:type="dxa"/>
            <w:left w:w="108" w:type="dxa"/>
            <w:bottom w:w="0" w:type="dxa"/>
            <w:right w:w="108" w:type="dxa"/>
          </w:tblCellMar>
        </w:tblPrEx>
        <w:trPr>
          <w:trHeight w:val="458" w:hRule="atLeast"/>
        </w:trPr>
        <w:tc>
          <w:tcPr>
            <w:tcW w:w="2923" w:type="pct"/>
            <w:tcBorders>
              <w:top w:val="single" w:color="auto" w:sz="6" w:space="0"/>
              <w:left w:val="single" w:color="auto" w:sz="6" w:space="0"/>
              <w:bottom w:val="single" w:color="auto" w:sz="6" w:space="0"/>
              <w:right w:val="single" w:color="auto" w:sz="6" w:space="0"/>
            </w:tcBorders>
            <w:noWrap w:val="0"/>
            <w:vAlign w:val="center"/>
          </w:tcPr>
          <w:p w14:paraId="785533AF">
            <w:pPr>
              <w:autoSpaceDE w:val="0"/>
              <w:autoSpaceDN w:val="0"/>
              <w:jc w:val="center"/>
              <w:rPr>
                <w:rFonts w:ascii="仿宋_GB2312" w:hAnsi="仿宋" w:eastAsia="仿宋_GB2312"/>
                <w:color w:val="auto"/>
                <w:kern w:val="0"/>
                <w:sz w:val="24"/>
                <w:highlight w:val="none"/>
                <w:lang w:val="zh-CN"/>
              </w:rPr>
            </w:pPr>
            <w:r>
              <w:rPr>
                <w:rFonts w:ascii="仿宋_GB2312" w:hAnsi="仿宋" w:eastAsia="仿宋_GB2312"/>
                <w:color w:val="auto"/>
                <w:kern w:val="0"/>
                <w:sz w:val="24"/>
                <w:highlight w:val="none"/>
                <w:lang w:val="zh-CN"/>
              </w:rPr>
              <w:t>100以下</w:t>
            </w:r>
          </w:p>
        </w:tc>
        <w:tc>
          <w:tcPr>
            <w:tcW w:w="2076" w:type="pct"/>
            <w:tcBorders>
              <w:top w:val="single" w:color="auto" w:sz="6" w:space="0"/>
              <w:left w:val="single" w:color="auto" w:sz="6" w:space="0"/>
              <w:bottom w:val="single" w:color="auto" w:sz="6" w:space="0"/>
              <w:right w:val="single" w:color="auto" w:sz="6" w:space="0"/>
            </w:tcBorders>
            <w:noWrap w:val="0"/>
            <w:vAlign w:val="center"/>
          </w:tcPr>
          <w:p w14:paraId="1D734C76">
            <w:pPr>
              <w:autoSpaceDE w:val="0"/>
              <w:autoSpaceDN w:val="0"/>
              <w:jc w:val="center"/>
              <w:rPr>
                <w:rFonts w:ascii="仿宋_GB2312" w:hAnsi="仿宋" w:eastAsia="仿宋_GB2312"/>
                <w:color w:val="auto"/>
                <w:kern w:val="0"/>
                <w:sz w:val="24"/>
                <w:highlight w:val="none"/>
                <w:lang w:val="zh-CN"/>
              </w:rPr>
            </w:pPr>
            <w:r>
              <w:rPr>
                <w:rFonts w:ascii="仿宋_GB2312" w:hAnsi="仿宋" w:eastAsia="仿宋_GB2312"/>
                <w:color w:val="auto"/>
                <w:kern w:val="0"/>
                <w:sz w:val="24"/>
                <w:highlight w:val="none"/>
                <w:lang w:val="zh-CN"/>
              </w:rPr>
              <w:t>1.5%</w:t>
            </w:r>
          </w:p>
        </w:tc>
      </w:tr>
    </w:tbl>
    <w:p w14:paraId="577F7357">
      <w:pPr>
        <w:pStyle w:val="16"/>
        <w:rPr>
          <w:color w:val="auto"/>
          <w:lang w:val="zh-CN"/>
        </w:rPr>
      </w:pPr>
    </w:p>
    <w:p w14:paraId="55FA210E">
      <w:pPr>
        <w:keepNext/>
        <w:keepLines/>
        <w:autoSpaceDE w:val="0"/>
        <w:autoSpaceDN w:val="0"/>
        <w:spacing w:line="360" w:lineRule="auto"/>
        <w:rPr>
          <w:rFonts w:ascii="仿宋_GB2312" w:hAnsi="楷体" w:eastAsia="仿宋_GB2312"/>
          <w:color w:val="auto"/>
          <w:sz w:val="24"/>
          <w:szCs w:val="24"/>
          <w:highlight w:val="none"/>
          <w:lang w:val="zh-CN"/>
        </w:rPr>
      </w:pPr>
      <w:r>
        <w:rPr>
          <w:rFonts w:ascii="仿宋_GB2312" w:hAnsi="楷体" w:eastAsia="仿宋_GB2312"/>
          <w:color w:val="auto"/>
          <w:sz w:val="24"/>
          <w:szCs w:val="24"/>
          <w:highlight w:val="none"/>
          <w:lang w:val="zh-CN"/>
        </w:rPr>
        <w:t>2.3.2 响应文件的签署要求</w:t>
      </w:r>
    </w:p>
    <w:p w14:paraId="4A193C73">
      <w:pPr>
        <w:tabs>
          <w:tab w:val="left" w:pos="360"/>
        </w:tabs>
        <w:autoSpaceDE w:val="0"/>
        <w:autoSpaceDN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2.3.2.1响应文件</w:t>
      </w:r>
      <w:r>
        <w:rPr>
          <w:rFonts w:ascii="仿宋_GB2312" w:hAnsi="仿宋" w:eastAsia="仿宋_GB2312"/>
          <w:color w:val="auto"/>
          <w:sz w:val="24"/>
          <w:szCs w:val="24"/>
          <w:highlight w:val="none"/>
        </w:rPr>
        <w:t>用不褪色的材料书写</w:t>
      </w:r>
      <w:r>
        <w:rPr>
          <w:rFonts w:ascii="仿宋_GB2312" w:hAnsi="仿宋" w:eastAsia="仿宋_GB2312"/>
          <w:color w:val="auto"/>
          <w:sz w:val="24"/>
          <w:szCs w:val="24"/>
          <w:highlight w:val="none"/>
          <w:lang w:val="zh-CN"/>
        </w:rPr>
        <w:t>或者打印。磋商文件要求供应商法定代表人或其授权代表签字处，均须本人用黑色中性签字笔签署（包括姓和名）并加盖单位公章，不得用签名章、签字章等代替，也不得由他人代签，否则其报价无效。</w:t>
      </w:r>
    </w:p>
    <w:p w14:paraId="0DB9C613">
      <w:pPr>
        <w:tabs>
          <w:tab w:val="left" w:pos="360"/>
        </w:tabs>
        <w:autoSpaceDE w:val="0"/>
        <w:autoSpaceDN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授权代表签字的，响应文件应附法定代表人授权委托书，否则其报价无效。</w:t>
      </w:r>
    </w:p>
    <w:p w14:paraId="38673FC3">
      <w:pPr>
        <w:spacing w:line="360" w:lineRule="auto"/>
        <w:ind w:firstLine="480" w:firstLineChars="200"/>
        <w:rPr>
          <w:rFonts w:ascii="仿宋_GB2312" w:hAnsi="仿宋" w:eastAsia="仿宋_GB2312"/>
          <w:color w:val="auto"/>
          <w:sz w:val="24"/>
          <w:szCs w:val="24"/>
          <w:highlight w:val="none"/>
        </w:rPr>
      </w:pPr>
      <w:r>
        <w:rPr>
          <w:rFonts w:ascii="仿宋_GB2312" w:hAnsi="仿宋" w:eastAsia="仿宋_GB2312"/>
          <w:color w:val="auto"/>
          <w:sz w:val="24"/>
          <w:szCs w:val="24"/>
          <w:highlight w:val="none"/>
          <w:lang w:val="zh-CN"/>
        </w:rPr>
        <w:t>2.3.2.</w:t>
      </w:r>
      <w:r>
        <w:rPr>
          <w:rFonts w:ascii="仿宋_GB2312" w:hAnsi="仿宋" w:eastAsia="仿宋_GB2312"/>
          <w:color w:val="auto"/>
          <w:sz w:val="24"/>
          <w:szCs w:val="24"/>
          <w:highlight w:val="none"/>
        </w:rPr>
        <w:t>2“报价函”、“法定代表人授权委托书”必须由法定代表人签署</w:t>
      </w:r>
      <w:r>
        <w:rPr>
          <w:rFonts w:ascii="仿宋_GB2312" w:hAnsi="仿宋" w:eastAsia="仿宋_GB2312"/>
          <w:color w:val="auto"/>
          <w:sz w:val="24"/>
          <w:szCs w:val="24"/>
          <w:highlight w:val="none"/>
          <w:lang w:val="zh-CN"/>
        </w:rPr>
        <w:t>，否则其报价无效</w:t>
      </w:r>
      <w:r>
        <w:rPr>
          <w:rFonts w:ascii="仿宋_GB2312" w:hAnsi="仿宋" w:eastAsia="仿宋_GB2312"/>
          <w:color w:val="auto"/>
          <w:sz w:val="24"/>
          <w:szCs w:val="24"/>
          <w:highlight w:val="none"/>
        </w:rPr>
        <w:t>。</w:t>
      </w:r>
    </w:p>
    <w:p w14:paraId="5AB1EC02">
      <w:pPr>
        <w:keepNext/>
        <w:keepLines/>
        <w:autoSpaceDE w:val="0"/>
        <w:autoSpaceDN w:val="0"/>
        <w:spacing w:line="360" w:lineRule="auto"/>
        <w:rPr>
          <w:rFonts w:ascii="仿宋_GB2312" w:hAnsi="楷体" w:eastAsia="仿宋_GB2312"/>
          <w:color w:val="auto"/>
          <w:sz w:val="24"/>
          <w:szCs w:val="24"/>
          <w:highlight w:val="none"/>
          <w:lang w:val="zh-CN"/>
        </w:rPr>
      </w:pPr>
      <w:r>
        <w:rPr>
          <w:rFonts w:ascii="仿宋_GB2312" w:hAnsi="楷体" w:eastAsia="仿宋_GB2312"/>
          <w:color w:val="auto"/>
          <w:sz w:val="24"/>
          <w:szCs w:val="24"/>
          <w:highlight w:val="none"/>
          <w:lang w:val="zh-CN"/>
        </w:rPr>
        <w:t>2.3.3 响应文件的盖章要求</w:t>
      </w:r>
    </w:p>
    <w:p w14:paraId="01586E9B">
      <w:pPr>
        <w:tabs>
          <w:tab w:val="left" w:pos="360"/>
        </w:tabs>
        <w:autoSpaceDE w:val="0"/>
        <w:autoSpaceDN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供应商在响应文件以及相关书面文件中的单位盖章（包括印章、公章等）均指与供应商名称全称相一致的标准公章，不得使用其他形式（如带有“专用章”、“合同章”、“财务章”、“业务章”等）的印章，否则其报价无效。</w:t>
      </w:r>
    </w:p>
    <w:p w14:paraId="3CCE5CF3">
      <w:pPr>
        <w:keepNext/>
        <w:keepLines/>
        <w:autoSpaceDE w:val="0"/>
        <w:autoSpaceDN w:val="0"/>
        <w:spacing w:line="360" w:lineRule="auto"/>
        <w:rPr>
          <w:rFonts w:ascii="仿宋_GB2312" w:hAnsi="楷体" w:eastAsia="仿宋_GB2312"/>
          <w:color w:val="auto"/>
          <w:sz w:val="24"/>
          <w:szCs w:val="24"/>
          <w:highlight w:val="none"/>
          <w:lang w:val="zh-CN"/>
        </w:rPr>
      </w:pPr>
      <w:r>
        <w:rPr>
          <w:rFonts w:ascii="仿宋_GB2312" w:hAnsi="楷体" w:eastAsia="仿宋_GB2312"/>
          <w:color w:val="auto"/>
          <w:sz w:val="24"/>
          <w:szCs w:val="24"/>
          <w:highlight w:val="none"/>
          <w:lang w:val="zh-CN"/>
        </w:rPr>
        <w:t>2.3.4 响应文件的时间单位、有效期以及费用</w:t>
      </w:r>
    </w:p>
    <w:p w14:paraId="53E38374">
      <w:pPr>
        <w:tabs>
          <w:tab w:val="left" w:pos="360"/>
        </w:tabs>
        <w:autoSpaceDE w:val="0"/>
        <w:autoSpaceDN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2.3.4.1除磋商文件中另有规定外，响应文件所使用的“天”、“日”均指日历天，时、分均为北京时间。</w:t>
      </w:r>
    </w:p>
    <w:p w14:paraId="3EC4E155">
      <w:pPr>
        <w:tabs>
          <w:tab w:val="left" w:pos="360"/>
        </w:tabs>
        <w:autoSpaceDE w:val="0"/>
        <w:autoSpaceDN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2.3.4.2</w:t>
      </w:r>
      <w:r>
        <w:rPr>
          <w:rFonts w:hint="eastAsia" w:ascii="仿宋_GB2312" w:hAnsi="仿宋" w:eastAsia="仿宋_GB2312"/>
          <w:color w:val="auto"/>
          <w:sz w:val="24"/>
          <w:szCs w:val="24"/>
          <w:highlight w:val="none"/>
          <w:lang w:val="en-US" w:eastAsia="zh-CN"/>
        </w:rPr>
        <w:t>响应</w:t>
      </w:r>
      <w:r>
        <w:rPr>
          <w:rFonts w:ascii="仿宋_GB2312" w:hAnsi="仿宋" w:eastAsia="仿宋_GB2312"/>
          <w:color w:val="auto"/>
          <w:sz w:val="24"/>
          <w:szCs w:val="24"/>
          <w:highlight w:val="none"/>
          <w:lang w:val="zh-CN"/>
        </w:rPr>
        <w:t>有效期为90日，即自递交响应文件截止之日起90日，响应文件以及其补充、承诺等部分均保持有效。在磋商文件规定的</w:t>
      </w:r>
      <w:r>
        <w:rPr>
          <w:rFonts w:hint="eastAsia" w:ascii="仿宋_GB2312" w:hAnsi="仿宋" w:eastAsia="仿宋_GB2312"/>
          <w:color w:val="auto"/>
          <w:sz w:val="24"/>
          <w:szCs w:val="24"/>
          <w:highlight w:val="none"/>
          <w:lang w:val="en-US" w:eastAsia="zh-CN"/>
        </w:rPr>
        <w:t>响应</w:t>
      </w:r>
      <w:r>
        <w:rPr>
          <w:rFonts w:ascii="仿宋_GB2312" w:hAnsi="仿宋" w:eastAsia="仿宋_GB2312"/>
          <w:color w:val="auto"/>
          <w:sz w:val="24"/>
          <w:szCs w:val="24"/>
          <w:highlight w:val="none"/>
          <w:lang w:val="zh-CN"/>
        </w:rPr>
        <w:t>有效期满之前，如果出现特殊情况，采购人或者采购代理机构可在</w:t>
      </w:r>
      <w:r>
        <w:rPr>
          <w:rFonts w:hint="eastAsia" w:ascii="仿宋_GB2312" w:hAnsi="仿宋" w:eastAsia="仿宋_GB2312"/>
          <w:color w:val="auto"/>
          <w:sz w:val="24"/>
          <w:szCs w:val="24"/>
          <w:highlight w:val="none"/>
          <w:lang w:val="en-US" w:eastAsia="zh-CN"/>
        </w:rPr>
        <w:t>响应</w:t>
      </w:r>
      <w:r>
        <w:rPr>
          <w:rFonts w:ascii="仿宋_GB2312" w:hAnsi="仿宋" w:eastAsia="仿宋_GB2312"/>
          <w:color w:val="auto"/>
          <w:sz w:val="24"/>
          <w:szCs w:val="24"/>
          <w:highlight w:val="none"/>
          <w:lang w:val="zh-CN"/>
        </w:rPr>
        <w:t>有效期内要求供应商延长</w:t>
      </w:r>
      <w:r>
        <w:rPr>
          <w:rFonts w:hint="eastAsia" w:ascii="仿宋_GB2312" w:hAnsi="仿宋" w:eastAsia="仿宋_GB2312"/>
          <w:color w:val="auto"/>
          <w:sz w:val="24"/>
          <w:szCs w:val="24"/>
          <w:highlight w:val="none"/>
          <w:lang w:val="en-US" w:eastAsia="zh-CN"/>
        </w:rPr>
        <w:t>响应</w:t>
      </w:r>
      <w:r>
        <w:rPr>
          <w:rFonts w:ascii="仿宋_GB2312" w:hAnsi="仿宋" w:eastAsia="仿宋_GB2312"/>
          <w:color w:val="auto"/>
          <w:sz w:val="24"/>
          <w:szCs w:val="24"/>
          <w:highlight w:val="none"/>
          <w:lang w:val="zh-CN"/>
        </w:rPr>
        <w:t>有效期，要求与答复均以书面通知为准并作为磋商文件和响应文件的组成部分。</w:t>
      </w:r>
    </w:p>
    <w:p w14:paraId="06C0A2C6">
      <w:pPr>
        <w:tabs>
          <w:tab w:val="left" w:pos="360"/>
        </w:tabs>
        <w:autoSpaceDE w:val="0"/>
        <w:autoSpaceDN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2.3.4.3供应商应自行承担其准备和参加磋商活动发生的所有费用。不论磋商结果如何，采购人或者采购代理机构不承担任何费用。</w:t>
      </w:r>
    </w:p>
    <w:p w14:paraId="5F726DB7">
      <w:pPr>
        <w:keepNext/>
        <w:keepLines/>
        <w:autoSpaceDE w:val="0"/>
        <w:autoSpaceDN w:val="0"/>
        <w:spacing w:line="360" w:lineRule="auto"/>
        <w:rPr>
          <w:rFonts w:ascii="仿宋_GB2312" w:hAnsi="楷体" w:eastAsia="仿宋_GB2312"/>
          <w:color w:val="auto"/>
          <w:sz w:val="24"/>
          <w:szCs w:val="24"/>
          <w:highlight w:val="none"/>
          <w:lang w:val="zh-CN"/>
        </w:rPr>
      </w:pPr>
      <w:r>
        <w:rPr>
          <w:rFonts w:ascii="仿宋_GB2312" w:hAnsi="楷体" w:eastAsia="仿宋_GB2312"/>
          <w:color w:val="auto"/>
          <w:sz w:val="24"/>
          <w:szCs w:val="24"/>
          <w:highlight w:val="none"/>
          <w:lang w:val="zh-CN"/>
        </w:rPr>
        <w:t>2.3.5 响应文件格式以及编制要求</w:t>
      </w:r>
    </w:p>
    <w:p w14:paraId="54CC4B61">
      <w:pPr>
        <w:autoSpaceDE w:val="0"/>
        <w:autoSpaceDN w:val="0"/>
        <w:adjustRightInd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根据有关规定，响应文件按照以下要求、格式统一编制：</w:t>
      </w:r>
    </w:p>
    <w:p w14:paraId="5E59A3C0">
      <w:pPr>
        <w:autoSpaceDE w:val="0"/>
        <w:autoSpaceDN w:val="0"/>
        <w:adjustRightInd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2.3.5.1封面设置。响应文件材料封面设置包括：响应文件、项目名称、项目编号、供应商全称和日期。</w:t>
      </w:r>
    </w:p>
    <w:p w14:paraId="6275475E">
      <w:pPr>
        <w:tabs>
          <w:tab w:val="left" w:pos="360"/>
        </w:tabs>
        <w:autoSpaceDE w:val="0"/>
        <w:autoSpaceDN w:val="0"/>
        <w:adjustRightInd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2.3.5.2响应文件内容。供应商应按照磋商文件的要求以及格式编写响应文件，响应文件应尽量避免加行、涂改、插字或删除，如果出现上述情况，改动之处应加盖单位公章且由供应商的法定代表人或其授权代表签字确认，否则其报价无效。</w:t>
      </w:r>
    </w:p>
    <w:p w14:paraId="20240EAC">
      <w:pPr>
        <w:autoSpaceDE w:val="0"/>
        <w:autoSpaceDN w:val="0"/>
        <w:adjustRightInd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2.3.5.3响应文件装订。纸质响应文件包含报价部分、商务部分和技术部分，胶装成一册。</w:t>
      </w:r>
    </w:p>
    <w:p w14:paraId="7C0F3F6C">
      <w:pPr>
        <w:autoSpaceDE w:val="0"/>
        <w:autoSpaceDN w:val="0"/>
        <w:adjustRightInd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2.3.5.4响应文件密封。</w:t>
      </w:r>
    </w:p>
    <w:p w14:paraId="6473743F">
      <w:pPr>
        <w:autoSpaceDE w:val="0"/>
        <w:autoSpaceDN w:val="0"/>
        <w:adjustRightInd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2.3.5.5供应商编制响应文件时，若有偏离之处，请如实在服务响应表或者资信以及商务响应表中注明。</w:t>
      </w:r>
    </w:p>
    <w:p w14:paraId="120AED85">
      <w:pPr>
        <w:autoSpaceDE w:val="0"/>
        <w:autoSpaceDN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2.3.5.6响应文件数量以及要求。包括一套电子版响应文件和</w:t>
      </w:r>
      <w:r>
        <w:rPr>
          <w:rFonts w:hint="eastAsia" w:ascii="仿宋_GB2312" w:hAnsi="仿宋" w:eastAsia="仿宋_GB2312"/>
          <w:color w:val="auto"/>
          <w:sz w:val="24"/>
          <w:szCs w:val="24"/>
          <w:highlight w:val="none"/>
          <w:u w:val="single"/>
          <w:lang w:val="zh-CN"/>
        </w:rPr>
        <w:t>六</w:t>
      </w:r>
      <w:r>
        <w:rPr>
          <w:rFonts w:ascii="仿宋_GB2312" w:hAnsi="仿宋" w:eastAsia="仿宋_GB2312"/>
          <w:color w:val="auto"/>
          <w:sz w:val="24"/>
          <w:szCs w:val="24"/>
          <w:highlight w:val="none"/>
          <w:lang w:val="zh-CN"/>
        </w:rPr>
        <w:t>套纸质响应文件。其中正本</w:t>
      </w:r>
      <w:r>
        <w:rPr>
          <w:rFonts w:ascii="仿宋_GB2312" w:hAnsi="仿宋" w:eastAsia="仿宋_GB2312"/>
          <w:color w:val="auto"/>
          <w:sz w:val="24"/>
          <w:szCs w:val="24"/>
          <w:highlight w:val="none"/>
          <w:u w:val="single"/>
          <w:lang w:val="zh-CN"/>
        </w:rPr>
        <w:t>一</w:t>
      </w:r>
      <w:r>
        <w:rPr>
          <w:rFonts w:ascii="仿宋_GB2312" w:hAnsi="仿宋" w:eastAsia="仿宋_GB2312"/>
          <w:color w:val="auto"/>
          <w:sz w:val="24"/>
          <w:szCs w:val="24"/>
          <w:highlight w:val="none"/>
          <w:lang w:val="zh-CN"/>
        </w:rPr>
        <w:t>套和副本</w:t>
      </w:r>
      <w:r>
        <w:rPr>
          <w:rFonts w:hint="eastAsia" w:ascii="仿宋_GB2312" w:hAnsi="仿宋" w:eastAsia="仿宋_GB2312"/>
          <w:color w:val="auto"/>
          <w:sz w:val="24"/>
          <w:szCs w:val="24"/>
          <w:highlight w:val="none"/>
          <w:u w:val="single"/>
          <w:lang w:val="en-US" w:eastAsia="zh-CN"/>
        </w:rPr>
        <w:t>五</w:t>
      </w:r>
      <w:r>
        <w:rPr>
          <w:rFonts w:ascii="仿宋_GB2312" w:hAnsi="仿宋" w:eastAsia="仿宋_GB2312"/>
          <w:color w:val="auto"/>
          <w:sz w:val="24"/>
          <w:szCs w:val="24"/>
          <w:highlight w:val="none"/>
          <w:lang w:val="zh-CN"/>
        </w:rPr>
        <w:t>套，每套纸质响应文件上明确注明“正本”或者“副本”字样；正本和副本不一致时，以正本为准。正本和副本按要求装订。</w:t>
      </w:r>
    </w:p>
    <w:p w14:paraId="31E8E3C3">
      <w:pPr>
        <w:autoSpaceDE w:val="0"/>
        <w:autoSpaceDN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未按磋商文件规定编制、签署、制作、装订和密封的响应文件，其报价无效。</w:t>
      </w:r>
    </w:p>
    <w:p w14:paraId="6C333FD3">
      <w:pPr>
        <w:keepNext/>
        <w:keepLines/>
        <w:autoSpaceDE w:val="0"/>
        <w:autoSpaceDN w:val="0"/>
        <w:spacing w:line="360" w:lineRule="auto"/>
        <w:rPr>
          <w:rFonts w:ascii="仿宋_GB2312" w:hAnsi="楷体" w:eastAsia="仿宋_GB2312"/>
          <w:color w:val="auto"/>
          <w:sz w:val="24"/>
          <w:szCs w:val="24"/>
          <w:highlight w:val="none"/>
          <w:lang w:val="zh-CN"/>
        </w:rPr>
      </w:pPr>
      <w:r>
        <w:rPr>
          <w:rFonts w:ascii="仿宋_GB2312" w:hAnsi="楷体" w:eastAsia="仿宋_GB2312"/>
          <w:color w:val="auto"/>
          <w:sz w:val="24"/>
          <w:szCs w:val="24"/>
          <w:highlight w:val="none"/>
          <w:lang w:val="zh-CN"/>
        </w:rPr>
        <w:t>2.3.6 响应文件的组成</w:t>
      </w:r>
    </w:p>
    <w:p w14:paraId="39379434">
      <w:pPr>
        <w:autoSpaceDE w:val="0"/>
        <w:autoSpaceDN w:val="0"/>
        <w:adjustRightInd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供应商应按照磋商文件的要求以及格式编制响应文件并实质性响应，保证其所提交全部资料真实、准确以及完整，否则报价无效。</w:t>
      </w:r>
    </w:p>
    <w:p w14:paraId="100B31B4">
      <w:pPr>
        <w:autoSpaceDE w:val="0"/>
        <w:autoSpaceDN w:val="0"/>
        <w:adjustRightInd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2.3.6.1响应文件的组成</w:t>
      </w:r>
    </w:p>
    <w:p w14:paraId="75E2B9DE">
      <w:pPr>
        <w:autoSpaceDE w:val="0"/>
        <w:autoSpaceDN w:val="0"/>
        <w:adjustRightInd w:val="0"/>
        <w:spacing w:line="360" w:lineRule="auto"/>
        <w:ind w:firstLine="480" w:firstLineChars="200"/>
        <w:rPr>
          <w:rFonts w:ascii="仿宋_GB2312" w:hAnsi="仿宋" w:eastAsia="仿宋_GB2312"/>
          <w:color w:val="auto"/>
          <w:sz w:val="24"/>
          <w:szCs w:val="24"/>
          <w:highlight w:val="none"/>
        </w:rPr>
      </w:pPr>
      <w:r>
        <w:rPr>
          <w:rFonts w:ascii="仿宋_GB2312" w:hAnsi="仿宋" w:eastAsia="仿宋_GB2312"/>
          <w:color w:val="auto"/>
          <w:sz w:val="24"/>
          <w:szCs w:val="24"/>
          <w:highlight w:val="none"/>
          <w:lang w:val="zh-CN"/>
        </w:rPr>
        <w:t>响应文件由报价部分、商务部分、技术部分三部分组成：</w:t>
      </w:r>
    </w:p>
    <w:p w14:paraId="32EA7F46">
      <w:pPr>
        <w:autoSpaceDE w:val="0"/>
        <w:autoSpaceDN w:val="0"/>
        <w:adjustRightInd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2.3.6.2报价部分</w:t>
      </w:r>
    </w:p>
    <w:p w14:paraId="0DCDEE33">
      <w:pPr>
        <w:autoSpaceDE w:val="0"/>
        <w:autoSpaceDN w:val="0"/>
        <w:adjustRightInd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（1）首轮报价明细表；</w:t>
      </w:r>
    </w:p>
    <w:p w14:paraId="1D1F6EB6">
      <w:pPr>
        <w:autoSpaceDE w:val="0"/>
        <w:autoSpaceDN w:val="0"/>
        <w:adjustRightInd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（2）供应商针对报价需说明的其他文件。</w:t>
      </w:r>
    </w:p>
    <w:p w14:paraId="44BDA1A9">
      <w:pPr>
        <w:tabs>
          <w:tab w:val="center" w:pos="4662"/>
        </w:tabs>
        <w:autoSpaceDE w:val="0"/>
        <w:autoSpaceDN w:val="0"/>
        <w:adjustRightInd w:val="0"/>
        <w:snapToGrid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2.3.6.3商务部分</w:t>
      </w:r>
    </w:p>
    <w:p w14:paraId="5E1D60E5">
      <w:pPr>
        <w:tabs>
          <w:tab w:val="center" w:pos="4662"/>
        </w:tabs>
        <w:autoSpaceDE w:val="0"/>
        <w:autoSpaceDN w:val="0"/>
        <w:adjustRightInd w:val="0"/>
        <w:snapToGrid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（1）报价函；</w:t>
      </w:r>
    </w:p>
    <w:p w14:paraId="49028714">
      <w:pPr>
        <w:tabs>
          <w:tab w:val="center" w:pos="4662"/>
        </w:tabs>
        <w:autoSpaceDE w:val="0"/>
        <w:autoSpaceDN w:val="0"/>
        <w:adjustRightInd w:val="0"/>
        <w:snapToGrid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（2）法定代表人资格证明或法定代表人授权委托书；</w:t>
      </w:r>
    </w:p>
    <w:p w14:paraId="1D0CDB02">
      <w:pPr>
        <w:tabs>
          <w:tab w:val="center" w:pos="4662"/>
        </w:tabs>
        <w:autoSpaceDE w:val="0"/>
        <w:autoSpaceDN w:val="0"/>
        <w:adjustRightInd w:val="0"/>
        <w:snapToGrid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（3）项目主要实施人员技术资格一览表；</w:t>
      </w:r>
    </w:p>
    <w:p w14:paraId="470FD251">
      <w:pPr>
        <w:tabs>
          <w:tab w:val="center" w:pos="4662"/>
        </w:tabs>
        <w:autoSpaceDE w:val="0"/>
        <w:autoSpaceDN w:val="0"/>
        <w:adjustRightInd w:val="0"/>
        <w:snapToGrid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（4）供应商同类项目实施情况一览表；</w:t>
      </w:r>
    </w:p>
    <w:p w14:paraId="61D8C935">
      <w:pPr>
        <w:tabs>
          <w:tab w:val="center" w:pos="4662"/>
        </w:tabs>
        <w:autoSpaceDE w:val="0"/>
        <w:autoSpaceDN w:val="0"/>
        <w:adjustRightInd w:val="0"/>
        <w:snapToGrid w:val="0"/>
        <w:spacing w:line="360" w:lineRule="auto"/>
        <w:ind w:firstLine="480" w:firstLineChars="200"/>
        <w:rPr>
          <w:rFonts w:ascii="仿宋_GB2312" w:hAnsi="仿宋" w:eastAsia="仿宋_GB2312"/>
          <w:color w:val="auto"/>
          <w:sz w:val="24"/>
          <w:szCs w:val="24"/>
          <w:highlight w:val="none"/>
          <w:lang w:val="zh-CN"/>
        </w:rPr>
      </w:pPr>
      <w:r>
        <w:rPr>
          <w:rFonts w:hint="eastAsia" w:ascii="仿宋_GB2312" w:hAnsi="仿宋" w:eastAsia="仿宋_GB2312"/>
          <w:color w:val="auto"/>
          <w:sz w:val="24"/>
          <w:szCs w:val="24"/>
          <w:highlight w:val="none"/>
          <w:lang w:val="zh-CN"/>
        </w:rPr>
        <w:t>（</w:t>
      </w:r>
      <w:r>
        <w:rPr>
          <w:rFonts w:hint="eastAsia" w:ascii="仿宋_GB2312" w:hAnsi="仿宋" w:eastAsia="仿宋_GB2312"/>
          <w:color w:val="auto"/>
          <w:sz w:val="24"/>
          <w:szCs w:val="24"/>
          <w:highlight w:val="none"/>
          <w:lang w:val="en-US" w:eastAsia="zh-CN"/>
        </w:rPr>
        <w:t>5</w:t>
      </w:r>
      <w:r>
        <w:rPr>
          <w:rFonts w:hint="eastAsia" w:ascii="仿宋_GB2312" w:hAnsi="仿宋" w:eastAsia="仿宋_GB2312"/>
          <w:color w:val="auto"/>
          <w:sz w:val="24"/>
          <w:szCs w:val="24"/>
          <w:highlight w:val="none"/>
          <w:lang w:val="zh-CN"/>
        </w:rPr>
        <w:t>）</w:t>
      </w:r>
      <w:r>
        <w:rPr>
          <w:rFonts w:ascii="仿宋_GB2312" w:hAnsi="仿宋" w:eastAsia="仿宋_GB2312"/>
          <w:color w:val="auto"/>
          <w:sz w:val="24"/>
          <w:highlight w:val="none"/>
          <w:lang w:val="zh-CN"/>
        </w:rPr>
        <w:t>资信以及商务响应表</w:t>
      </w:r>
      <w:r>
        <w:rPr>
          <w:rFonts w:hint="eastAsia" w:ascii="仿宋_GB2312" w:hAnsi="仿宋" w:eastAsia="仿宋_GB2312"/>
          <w:color w:val="auto"/>
          <w:sz w:val="24"/>
          <w:highlight w:val="none"/>
          <w:lang w:val="zh-CN"/>
        </w:rPr>
        <w:t>；</w:t>
      </w:r>
    </w:p>
    <w:p w14:paraId="08302AD5">
      <w:pPr>
        <w:autoSpaceDE w:val="0"/>
        <w:autoSpaceDN w:val="0"/>
        <w:adjustRightInd w:val="0"/>
        <w:snapToGrid w:val="0"/>
        <w:spacing w:line="360" w:lineRule="auto"/>
        <w:ind w:firstLine="480" w:firstLineChars="200"/>
        <w:rPr>
          <w:rFonts w:hint="eastAsia" w:ascii="仿宋_GB2312" w:hAnsi="仿宋" w:eastAsia="仿宋_GB2312" w:cs="Times New Roman"/>
          <w:color w:val="auto"/>
          <w:sz w:val="24"/>
          <w:highlight w:val="none"/>
          <w:lang w:val="zh-CN" w:eastAsia="zh-CN"/>
        </w:rPr>
      </w:pPr>
      <w:r>
        <w:rPr>
          <w:rFonts w:ascii="仿宋_GB2312" w:hAnsi="仿宋" w:eastAsia="仿宋_GB2312"/>
          <w:color w:val="auto"/>
          <w:sz w:val="24"/>
          <w:szCs w:val="24"/>
          <w:highlight w:val="none"/>
          <w:lang w:val="zh-CN"/>
        </w:rPr>
        <w:t>（</w:t>
      </w:r>
      <w:r>
        <w:rPr>
          <w:rFonts w:hint="eastAsia" w:ascii="仿宋_GB2312" w:hAnsi="仿宋" w:eastAsia="仿宋_GB2312"/>
          <w:color w:val="auto"/>
          <w:sz w:val="24"/>
          <w:szCs w:val="24"/>
          <w:highlight w:val="none"/>
          <w:lang w:val="en-US" w:eastAsia="zh-CN"/>
        </w:rPr>
        <w:t>6</w:t>
      </w:r>
      <w:r>
        <w:rPr>
          <w:rFonts w:ascii="仿宋_GB2312" w:hAnsi="仿宋" w:eastAsia="仿宋_GB2312"/>
          <w:color w:val="auto"/>
          <w:sz w:val="24"/>
          <w:szCs w:val="24"/>
          <w:highlight w:val="none"/>
          <w:lang w:val="zh-CN"/>
        </w:rPr>
        <w:t>）</w:t>
      </w:r>
      <w:r>
        <w:rPr>
          <w:rFonts w:ascii="仿宋_GB2312" w:hAnsi="仿宋" w:eastAsia="仿宋_GB2312"/>
          <w:color w:val="auto"/>
          <w:sz w:val="24"/>
          <w:highlight w:val="none"/>
          <w:lang w:val="zh-CN"/>
        </w:rPr>
        <w:t>供应商</w:t>
      </w:r>
      <w:r>
        <w:rPr>
          <w:rFonts w:ascii="仿宋_GB2312" w:hAnsi="仿宋" w:eastAsia="仿宋_GB2312"/>
          <w:color w:val="auto"/>
          <w:sz w:val="24"/>
          <w:szCs w:val="24"/>
          <w:highlight w:val="none"/>
        </w:rPr>
        <w:t>基本账户开户许可证或基本存款账户信息及</w:t>
      </w:r>
      <w:r>
        <w:rPr>
          <w:rFonts w:ascii="仿宋_GB2312" w:hAnsi="仿宋" w:eastAsia="仿宋_GB2312"/>
          <w:color w:val="auto"/>
          <w:sz w:val="24"/>
          <w:highlight w:val="none"/>
          <w:lang w:val="zh-CN"/>
        </w:rPr>
        <w:t>投标保证金缴纳凭证</w:t>
      </w:r>
      <w:r>
        <w:rPr>
          <w:rFonts w:ascii="仿宋_GB2312" w:hAnsi="仿宋" w:eastAsia="仿宋_GB2312" w:cs="仿宋_GB2312"/>
          <w:color w:val="auto"/>
          <w:sz w:val="24"/>
          <w:highlight w:val="none"/>
          <w:lang w:val="zh-CN" w:bidi="ar"/>
        </w:rPr>
        <w:t>；</w:t>
      </w:r>
    </w:p>
    <w:p w14:paraId="07700E54">
      <w:pPr>
        <w:tabs>
          <w:tab w:val="center" w:pos="4662"/>
        </w:tabs>
        <w:autoSpaceDE w:val="0"/>
        <w:autoSpaceDN w:val="0"/>
        <w:adjustRightInd w:val="0"/>
        <w:snapToGrid w:val="0"/>
        <w:spacing w:line="360" w:lineRule="auto"/>
        <w:ind w:firstLine="480" w:firstLineChars="200"/>
        <w:rPr>
          <w:rFonts w:hint="eastAsia"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w:t>
      </w:r>
      <w:r>
        <w:rPr>
          <w:rFonts w:hint="eastAsia" w:ascii="仿宋_GB2312" w:hAnsi="仿宋" w:eastAsia="仿宋_GB2312"/>
          <w:color w:val="auto"/>
          <w:sz w:val="24"/>
          <w:szCs w:val="24"/>
          <w:highlight w:val="none"/>
          <w:lang w:val="en-US" w:eastAsia="zh-CN"/>
        </w:rPr>
        <w:t>7</w:t>
      </w:r>
      <w:r>
        <w:rPr>
          <w:rFonts w:ascii="仿宋_GB2312" w:hAnsi="仿宋" w:eastAsia="仿宋_GB2312"/>
          <w:color w:val="auto"/>
          <w:sz w:val="24"/>
          <w:szCs w:val="24"/>
          <w:highlight w:val="none"/>
          <w:lang w:val="zh-CN"/>
        </w:rPr>
        <w:t>）商务部分要求的其他资料</w:t>
      </w:r>
    </w:p>
    <w:p w14:paraId="245F5DA0">
      <w:pPr>
        <w:autoSpaceDE w:val="0"/>
        <w:autoSpaceDN w:val="0"/>
        <w:adjustRightInd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2.3.6.4技术部分</w:t>
      </w:r>
    </w:p>
    <w:p w14:paraId="40CD54D6">
      <w:pPr>
        <w:tabs>
          <w:tab w:val="center" w:pos="4662"/>
        </w:tabs>
        <w:autoSpaceDE w:val="0"/>
        <w:autoSpaceDN w:val="0"/>
        <w:adjustRightInd w:val="0"/>
        <w:snapToGrid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2.3.6.4.1技术部分的组成</w:t>
      </w:r>
    </w:p>
    <w:p w14:paraId="36CF1029">
      <w:pPr>
        <w:tabs>
          <w:tab w:val="center" w:pos="4662"/>
        </w:tabs>
        <w:autoSpaceDE w:val="0"/>
        <w:autoSpaceDN w:val="0"/>
        <w:adjustRightInd w:val="0"/>
        <w:snapToGrid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（1）提供服务所需设施、设备一览表；</w:t>
      </w:r>
    </w:p>
    <w:p w14:paraId="56B668D6">
      <w:pPr>
        <w:tabs>
          <w:tab w:val="center" w:pos="4662"/>
        </w:tabs>
        <w:autoSpaceDE w:val="0"/>
        <w:autoSpaceDN w:val="0"/>
        <w:adjustRightInd w:val="0"/>
        <w:snapToGrid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w:t>
      </w:r>
      <w:r>
        <w:rPr>
          <w:rFonts w:hint="eastAsia" w:ascii="仿宋_GB2312" w:hAnsi="仿宋" w:eastAsia="仿宋_GB2312"/>
          <w:color w:val="auto"/>
          <w:sz w:val="24"/>
          <w:szCs w:val="24"/>
          <w:highlight w:val="none"/>
          <w:lang w:val="en-US" w:eastAsia="zh-CN"/>
        </w:rPr>
        <w:t>2</w:t>
      </w:r>
      <w:r>
        <w:rPr>
          <w:rFonts w:ascii="仿宋_GB2312" w:hAnsi="仿宋" w:eastAsia="仿宋_GB2312"/>
          <w:color w:val="auto"/>
          <w:sz w:val="24"/>
          <w:szCs w:val="24"/>
          <w:highlight w:val="none"/>
          <w:lang w:val="zh-CN"/>
        </w:rPr>
        <w:t>）技术部分要求的其他资料：</w:t>
      </w:r>
    </w:p>
    <w:p w14:paraId="438B9400">
      <w:pPr>
        <w:tabs>
          <w:tab w:val="center" w:pos="4662"/>
        </w:tabs>
        <w:autoSpaceDE w:val="0"/>
        <w:autoSpaceDN w:val="0"/>
        <w:adjustRightInd w:val="0"/>
        <w:snapToGrid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磋商文件要求或者供应商认为其他应介绍或者提交的资料和文件；</w:t>
      </w:r>
    </w:p>
    <w:p w14:paraId="509A7B2A">
      <w:pPr>
        <w:tabs>
          <w:tab w:val="center" w:pos="4662"/>
        </w:tabs>
        <w:autoSpaceDE w:val="0"/>
        <w:autoSpaceDN w:val="0"/>
        <w:adjustRightInd w:val="0"/>
        <w:snapToGrid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供应商必须对所提供的服务相关的一切产权关系负全部责任，并承担由此而引起的法律纠纷以及费用。</w:t>
      </w:r>
    </w:p>
    <w:p w14:paraId="24743465">
      <w:pPr>
        <w:tabs>
          <w:tab w:val="center" w:pos="4662"/>
        </w:tabs>
        <w:autoSpaceDE w:val="0"/>
        <w:autoSpaceDN w:val="0"/>
        <w:adjustRightInd w:val="0"/>
        <w:snapToGrid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2.3.6.5电子版响应文件</w:t>
      </w:r>
    </w:p>
    <w:p w14:paraId="373E01DC">
      <w:pPr>
        <w:tabs>
          <w:tab w:val="center" w:pos="4662"/>
        </w:tabs>
        <w:autoSpaceDE w:val="0"/>
        <w:autoSpaceDN w:val="0"/>
        <w:adjustRightInd w:val="0"/>
        <w:snapToGrid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（1）电子版响应文件内容与纸质响应文件内容一致。</w:t>
      </w:r>
    </w:p>
    <w:p w14:paraId="646588B0">
      <w:pPr>
        <w:tabs>
          <w:tab w:val="center" w:pos="4662"/>
        </w:tabs>
        <w:autoSpaceDE w:val="0"/>
        <w:autoSpaceDN w:val="0"/>
        <w:adjustRightInd w:val="0"/>
        <w:snapToGrid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（2）电子版介质为U盘，文件格式须为PDF</w:t>
      </w:r>
      <w:r>
        <w:rPr>
          <w:rFonts w:hint="eastAsia" w:ascii="仿宋_GB2312" w:hAnsi="仿宋" w:eastAsia="仿宋_GB2312"/>
          <w:b/>
          <w:bCs/>
          <w:color w:val="auto"/>
          <w:sz w:val="24"/>
          <w:szCs w:val="24"/>
          <w:highlight w:val="none"/>
          <w:lang w:val="zh-CN"/>
        </w:rPr>
        <w:t>（盖章版扫描件）</w:t>
      </w:r>
      <w:r>
        <w:rPr>
          <w:rFonts w:ascii="仿宋_GB2312" w:hAnsi="仿宋" w:eastAsia="仿宋_GB2312"/>
          <w:color w:val="auto"/>
          <w:sz w:val="24"/>
          <w:szCs w:val="24"/>
          <w:highlight w:val="none"/>
          <w:lang w:val="zh-CN"/>
        </w:rPr>
        <w:t>。</w:t>
      </w:r>
    </w:p>
    <w:p w14:paraId="18E8412A">
      <w:pPr>
        <w:tabs>
          <w:tab w:val="center" w:pos="4662"/>
        </w:tabs>
        <w:autoSpaceDE w:val="0"/>
        <w:autoSpaceDN w:val="0"/>
        <w:adjustRightInd w:val="0"/>
        <w:snapToGrid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（3）电子版响应文件作为响应文件的一部分，无论磋商结果如何，均不退回。</w:t>
      </w:r>
    </w:p>
    <w:p w14:paraId="4841155F">
      <w:pPr>
        <w:tabs>
          <w:tab w:val="center" w:pos="4662"/>
        </w:tabs>
        <w:autoSpaceDE w:val="0"/>
        <w:autoSpaceDN w:val="0"/>
        <w:adjustRightInd w:val="0"/>
        <w:snapToGrid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（4）电子版响应文件应与纸质响应文件同时递交。</w:t>
      </w:r>
    </w:p>
    <w:p w14:paraId="7705376B">
      <w:pPr>
        <w:autoSpaceDE w:val="0"/>
        <w:autoSpaceDN w:val="0"/>
        <w:spacing w:line="360" w:lineRule="auto"/>
        <w:rPr>
          <w:rFonts w:ascii="仿宋_GB2312" w:hAnsi="楷体" w:eastAsia="仿宋_GB2312"/>
          <w:color w:val="auto"/>
          <w:sz w:val="24"/>
          <w:szCs w:val="24"/>
          <w:highlight w:val="none"/>
          <w:lang w:val="zh-CN"/>
        </w:rPr>
      </w:pPr>
      <w:r>
        <w:rPr>
          <w:rFonts w:ascii="仿宋_GB2312" w:hAnsi="楷体" w:eastAsia="仿宋_GB2312"/>
          <w:color w:val="auto"/>
          <w:sz w:val="24"/>
          <w:szCs w:val="24"/>
          <w:highlight w:val="none"/>
          <w:lang w:val="zh-CN"/>
        </w:rPr>
        <w:t>2.3.7 投标保证金缴纳以及退还</w:t>
      </w:r>
    </w:p>
    <w:p w14:paraId="2C659CFC">
      <w:pPr>
        <w:autoSpaceDE w:val="0"/>
        <w:autoSpaceDN w:val="0"/>
        <w:spacing w:line="360" w:lineRule="auto"/>
        <w:ind w:firstLine="480" w:firstLineChars="200"/>
        <w:rPr>
          <w:rFonts w:ascii="仿宋_GB2312" w:hAnsi="楷体" w:eastAsia="仿宋_GB2312"/>
          <w:color w:val="auto"/>
          <w:sz w:val="24"/>
          <w:szCs w:val="24"/>
          <w:highlight w:val="none"/>
          <w:lang w:val="zh-CN"/>
        </w:rPr>
      </w:pPr>
      <w:r>
        <w:rPr>
          <w:rFonts w:ascii="仿宋_GB2312" w:hAnsi="仿宋" w:eastAsia="仿宋_GB2312"/>
          <w:color w:val="auto"/>
          <w:kern w:val="0"/>
          <w:sz w:val="24"/>
          <w:szCs w:val="24"/>
          <w:highlight w:val="none"/>
          <w:lang w:val="zh-CN"/>
        </w:rPr>
        <w:t>2.3.7.</w:t>
      </w:r>
      <w:r>
        <w:rPr>
          <w:rFonts w:ascii="仿宋_GB2312" w:hAnsi="仿宋" w:eastAsia="仿宋_GB2312"/>
          <w:color w:val="auto"/>
          <w:kern w:val="0"/>
          <w:sz w:val="24"/>
          <w:szCs w:val="24"/>
          <w:highlight w:val="none"/>
        </w:rPr>
        <w:t>1</w:t>
      </w:r>
      <w:r>
        <w:rPr>
          <w:rFonts w:ascii="仿宋_GB2312" w:hAnsi="仿宋" w:eastAsia="仿宋_GB2312"/>
          <w:color w:val="auto"/>
          <w:kern w:val="0"/>
          <w:sz w:val="24"/>
          <w:szCs w:val="24"/>
          <w:highlight w:val="none"/>
          <w:lang w:val="zh-CN"/>
        </w:rPr>
        <w:t>保证金缴纳金额及方式</w:t>
      </w:r>
    </w:p>
    <w:p w14:paraId="5918222E">
      <w:pPr>
        <w:autoSpaceDE w:val="0"/>
        <w:autoSpaceDN w:val="0"/>
        <w:adjustRightInd w:val="0"/>
        <w:spacing w:line="360" w:lineRule="auto"/>
        <w:ind w:firstLine="480" w:firstLineChars="200"/>
        <w:rPr>
          <w:rFonts w:ascii="仿宋_GB2312" w:hAnsi="仿宋" w:eastAsia="仿宋_GB2312"/>
          <w:color w:val="auto"/>
          <w:kern w:val="0"/>
          <w:sz w:val="24"/>
          <w:szCs w:val="24"/>
          <w:highlight w:val="none"/>
          <w:lang w:val="zh-CN"/>
        </w:rPr>
      </w:pPr>
      <w:r>
        <w:rPr>
          <w:rFonts w:ascii="仿宋_GB2312" w:hAnsi="仿宋" w:eastAsia="仿宋_GB2312"/>
          <w:color w:val="auto"/>
          <w:kern w:val="0"/>
          <w:sz w:val="24"/>
          <w:szCs w:val="24"/>
          <w:highlight w:val="none"/>
          <w:lang w:val="zh-CN"/>
        </w:rPr>
        <w:t>详见</w:t>
      </w:r>
      <w:r>
        <w:rPr>
          <w:rFonts w:hint="eastAsia" w:ascii="仿宋_GB2312" w:hAnsi="仿宋" w:eastAsia="仿宋_GB2312"/>
          <w:color w:val="auto"/>
          <w:kern w:val="0"/>
          <w:sz w:val="24"/>
          <w:szCs w:val="24"/>
          <w:highlight w:val="none"/>
          <w:lang w:val="zh-CN"/>
        </w:rPr>
        <w:t>供应商</w:t>
      </w:r>
      <w:r>
        <w:rPr>
          <w:rFonts w:ascii="仿宋_GB2312" w:hAnsi="仿宋" w:eastAsia="仿宋_GB2312"/>
          <w:color w:val="auto"/>
          <w:kern w:val="0"/>
          <w:sz w:val="24"/>
          <w:szCs w:val="24"/>
          <w:highlight w:val="none"/>
          <w:lang w:val="zh-CN"/>
        </w:rPr>
        <w:t>须知前附表</w:t>
      </w:r>
    </w:p>
    <w:p w14:paraId="3D661A12">
      <w:pPr>
        <w:autoSpaceDE w:val="0"/>
        <w:autoSpaceDN w:val="0"/>
        <w:adjustRightInd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kern w:val="0"/>
          <w:sz w:val="24"/>
          <w:szCs w:val="24"/>
          <w:highlight w:val="none"/>
          <w:lang w:val="zh-CN"/>
        </w:rPr>
        <w:t>2.3.7.2</w:t>
      </w:r>
      <w:r>
        <w:rPr>
          <w:rFonts w:ascii="仿宋_GB2312" w:hAnsi="仿宋" w:eastAsia="仿宋_GB2312"/>
          <w:color w:val="auto"/>
          <w:sz w:val="24"/>
          <w:szCs w:val="24"/>
          <w:highlight w:val="none"/>
          <w:lang w:val="zh-CN"/>
        </w:rPr>
        <w:t>投标保证金的退还</w:t>
      </w:r>
    </w:p>
    <w:p w14:paraId="055FEF9F">
      <w:pPr>
        <w:autoSpaceDE w:val="0"/>
        <w:autoSpaceDN w:val="0"/>
        <w:adjustRightInd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（1）供应商在磋商文件要求递交响应文件截止时间前书面要求撤回响应文件的，采购人或者采购代理机构自收到供应商书面撤回文件之日起五日内退还已收取的投标保证金。</w:t>
      </w:r>
    </w:p>
    <w:p w14:paraId="603DCB42">
      <w:pPr>
        <w:autoSpaceDE w:val="0"/>
        <w:autoSpaceDN w:val="0"/>
        <w:adjustRightInd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（2）采购人或者采购代理机构最迟应当在书面合同签订后5日内向中标人和未中标的</w:t>
      </w:r>
      <w:r>
        <w:rPr>
          <w:rFonts w:hint="eastAsia" w:ascii="仿宋_GB2312" w:hAnsi="仿宋" w:eastAsia="仿宋_GB2312"/>
          <w:color w:val="auto"/>
          <w:sz w:val="24"/>
          <w:szCs w:val="24"/>
          <w:highlight w:val="none"/>
          <w:lang w:val="zh-CN"/>
        </w:rPr>
        <w:t>供应商</w:t>
      </w:r>
      <w:r>
        <w:rPr>
          <w:rFonts w:ascii="仿宋_GB2312" w:hAnsi="仿宋" w:eastAsia="仿宋_GB2312"/>
          <w:color w:val="auto"/>
          <w:sz w:val="24"/>
          <w:szCs w:val="24"/>
          <w:highlight w:val="none"/>
          <w:lang w:val="zh-CN"/>
        </w:rPr>
        <w:t>退还</w:t>
      </w:r>
      <w:r>
        <w:rPr>
          <w:rFonts w:hint="eastAsia" w:ascii="仿宋_GB2312" w:hAnsi="仿宋" w:eastAsia="仿宋_GB2312"/>
          <w:color w:val="auto"/>
          <w:sz w:val="24"/>
          <w:szCs w:val="24"/>
          <w:highlight w:val="none"/>
          <w:lang w:val="zh-CN"/>
        </w:rPr>
        <w:t>投标</w:t>
      </w:r>
      <w:r>
        <w:rPr>
          <w:rFonts w:ascii="仿宋_GB2312" w:hAnsi="仿宋" w:eastAsia="仿宋_GB2312"/>
          <w:color w:val="auto"/>
          <w:sz w:val="24"/>
          <w:szCs w:val="24"/>
          <w:highlight w:val="none"/>
          <w:lang w:val="zh-CN"/>
        </w:rPr>
        <w:t>保证金；</w:t>
      </w:r>
    </w:p>
    <w:p w14:paraId="3629C500">
      <w:pPr>
        <w:autoSpaceDE w:val="0"/>
        <w:autoSpaceDN w:val="0"/>
        <w:adjustRightInd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（3）未按规定退还投标保证金的，退还投标保证金时，应退还所收取的投标保证金以及银行同期存款利息。</w:t>
      </w:r>
    </w:p>
    <w:p w14:paraId="7042CC64">
      <w:pPr>
        <w:autoSpaceDE w:val="0"/>
        <w:autoSpaceDN w:val="0"/>
        <w:adjustRightInd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kern w:val="0"/>
          <w:sz w:val="24"/>
          <w:szCs w:val="24"/>
          <w:highlight w:val="none"/>
          <w:lang w:val="zh-CN"/>
        </w:rPr>
        <w:t>2.</w:t>
      </w:r>
      <w:r>
        <w:rPr>
          <w:rFonts w:ascii="仿宋_GB2312" w:hAnsi="仿宋" w:eastAsia="仿宋_GB2312"/>
          <w:color w:val="auto"/>
          <w:sz w:val="24"/>
          <w:szCs w:val="24"/>
          <w:highlight w:val="none"/>
          <w:lang w:val="zh-CN"/>
        </w:rPr>
        <w:t>3.7.3投标保证金的没收</w:t>
      </w:r>
    </w:p>
    <w:p w14:paraId="00B0CCCC">
      <w:pPr>
        <w:autoSpaceDE w:val="0"/>
        <w:autoSpaceDN w:val="0"/>
        <w:adjustRightInd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发生下列情况之一，投标保证金将被没收：</w:t>
      </w:r>
    </w:p>
    <w:p w14:paraId="6B9010C3">
      <w:pPr>
        <w:autoSpaceDE w:val="0"/>
        <w:autoSpaceDN w:val="0"/>
        <w:adjustRightInd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（1）提供的有关资料不真实或者提供虚假材料的；</w:t>
      </w:r>
    </w:p>
    <w:p w14:paraId="63B64163">
      <w:pPr>
        <w:autoSpaceDE w:val="0"/>
        <w:autoSpaceDN w:val="0"/>
        <w:adjustRightInd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（2）响应文件递交截止时间后供应商撤回全部或者部分响应文件的；</w:t>
      </w:r>
    </w:p>
    <w:p w14:paraId="7A133D2B">
      <w:pPr>
        <w:autoSpaceDE w:val="0"/>
        <w:autoSpaceDN w:val="0"/>
        <w:adjustRightInd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（3）损害采购人或者采购代理机构合法权益的；</w:t>
      </w:r>
    </w:p>
    <w:p w14:paraId="2D462083">
      <w:pPr>
        <w:autoSpaceDE w:val="0"/>
        <w:autoSpaceDN w:val="0"/>
        <w:adjustRightInd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（4）供应商向采购代理机构、采购人、专家提供不正当利益的；</w:t>
      </w:r>
    </w:p>
    <w:p w14:paraId="33EAC658">
      <w:pPr>
        <w:autoSpaceDE w:val="0"/>
        <w:autoSpaceDN w:val="0"/>
        <w:adjustRightInd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（5）经磋商小组认定有故意哄抬报价、串标或其他违法行为的;</w:t>
      </w:r>
    </w:p>
    <w:p w14:paraId="56FAB0EF">
      <w:pPr>
        <w:autoSpaceDE w:val="0"/>
        <w:autoSpaceDN w:val="0"/>
        <w:adjustRightInd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（6）成交供应商未按照磋商文件规定签订合同的；</w:t>
      </w:r>
    </w:p>
    <w:p w14:paraId="1D4058E5">
      <w:pPr>
        <w:autoSpaceDE w:val="0"/>
        <w:autoSpaceDN w:val="0"/>
        <w:adjustRightInd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（7）法律、行政法规以及有关规定的其他情形。</w:t>
      </w:r>
    </w:p>
    <w:p w14:paraId="48EC5F8D">
      <w:pPr>
        <w:autoSpaceDE w:val="0"/>
        <w:autoSpaceDN w:val="0"/>
        <w:adjustRightInd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kern w:val="0"/>
          <w:sz w:val="24"/>
          <w:szCs w:val="24"/>
          <w:highlight w:val="none"/>
          <w:lang w:val="zh-CN"/>
        </w:rPr>
        <w:t>2.3.7.4</w:t>
      </w:r>
      <w:r>
        <w:rPr>
          <w:rFonts w:ascii="仿宋_GB2312" w:hAnsi="仿宋" w:eastAsia="仿宋_GB2312"/>
          <w:color w:val="auto"/>
          <w:sz w:val="24"/>
          <w:szCs w:val="24"/>
          <w:highlight w:val="none"/>
          <w:lang w:val="zh-CN"/>
        </w:rPr>
        <w:t>在磋商过程中，由于供应商的原因给采购代理机构造成损失的，采购代理机构有索赔的权利；给采购人造成损失的，应予以赔偿。</w:t>
      </w:r>
    </w:p>
    <w:p w14:paraId="6626AFC6">
      <w:pPr>
        <w:pStyle w:val="3"/>
        <w:spacing w:before="0" w:after="0" w:line="360" w:lineRule="auto"/>
        <w:jc w:val="both"/>
        <w:rPr>
          <w:rFonts w:ascii="楷体_GB2312" w:eastAsia="楷体_GB2312"/>
          <w:color w:val="auto"/>
          <w:sz w:val="28"/>
          <w:szCs w:val="28"/>
          <w:highlight w:val="none"/>
          <w:lang w:val="zh-CN"/>
        </w:rPr>
      </w:pPr>
      <w:bookmarkStart w:id="5" w:name="_Toc29575"/>
      <w:r>
        <w:rPr>
          <w:rFonts w:ascii="楷体_GB2312" w:eastAsia="楷体_GB2312"/>
          <w:color w:val="auto"/>
          <w:sz w:val="28"/>
          <w:szCs w:val="28"/>
          <w:highlight w:val="none"/>
          <w:lang w:val="zh-CN"/>
        </w:rPr>
        <w:t>2.4 供应商应当提交的资格、资信证明文件</w:t>
      </w:r>
      <w:bookmarkEnd w:id="5"/>
    </w:p>
    <w:p w14:paraId="33253EB3">
      <w:pPr>
        <w:autoSpaceDE w:val="0"/>
        <w:autoSpaceDN w:val="0"/>
        <w:spacing w:line="360" w:lineRule="auto"/>
        <w:rPr>
          <w:rFonts w:ascii="仿宋_GB2312" w:hAnsi="仿宋" w:eastAsia="仿宋_GB2312"/>
          <w:color w:val="auto"/>
          <w:sz w:val="24"/>
          <w:szCs w:val="24"/>
          <w:highlight w:val="none"/>
          <w:lang w:val="zh-CN"/>
        </w:rPr>
      </w:pPr>
      <w:r>
        <w:rPr>
          <w:rFonts w:ascii="仿宋_GB2312" w:hAnsi="楷体" w:eastAsia="仿宋_GB2312"/>
          <w:color w:val="auto"/>
          <w:sz w:val="24"/>
          <w:szCs w:val="24"/>
          <w:highlight w:val="none"/>
          <w:lang w:val="zh-CN"/>
        </w:rPr>
        <w:t xml:space="preserve">2.4.1 </w:t>
      </w:r>
      <w:r>
        <w:rPr>
          <w:rFonts w:hint="eastAsia" w:ascii="仿宋_GB2312" w:hAnsi="楷体" w:eastAsia="仿宋_GB2312"/>
          <w:color w:val="auto"/>
          <w:sz w:val="24"/>
          <w:szCs w:val="24"/>
          <w:highlight w:val="none"/>
          <w:lang w:val="zh-CN"/>
        </w:rPr>
        <w:t>供应商</w:t>
      </w:r>
      <w:r>
        <w:rPr>
          <w:rFonts w:ascii="仿宋_GB2312" w:hAnsi="楷体" w:eastAsia="仿宋_GB2312"/>
          <w:color w:val="auto"/>
          <w:sz w:val="24"/>
          <w:szCs w:val="24"/>
          <w:highlight w:val="none"/>
          <w:lang w:val="zh-CN"/>
        </w:rPr>
        <w:t>按照</w:t>
      </w:r>
      <w:r>
        <w:rPr>
          <w:rFonts w:hint="eastAsia" w:ascii="仿宋_GB2312" w:hAnsi="楷体" w:eastAsia="仿宋_GB2312"/>
          <w:color w:val="auto"/>
          <w:sz w:val="24"/>
          <w:szCs w:val="24"/>
          <w:highlight w:val="none"/>
          <w:lang w:val="zh-CN"/>
        </w:rPr>
        <w:t>响应文件</w:t>
      </w:r>
      <w:r>
        <w:rPr>
          <w:rFonts w:ascii="仿宋_GB2312" w:hAnsi="楷体" w:eastAsia="仿宋_GB2312"/>
          <w:color w:val="auto"/>
          <w:sz w:val="24"/>
          <w:szCs w:val="24"/>
          <w:highlight w:val="none"/>
          <w:lang w:val="zh-CN"/>
        </w:rPr>
        <w:t>制作要求提供相应的商务资格、技术支持等证明材料。</w:t>
      </w:r>
      <w:r>
        <w:rPr>
          <w:rFonts w:hint="eastAsia" w:ascii="仿宋_GB2312" w:hAnsi="仿宋" w:eastAsia="仿宋_GB2312"/>
          <w:color w:val="auto"/>
          <w:sz w:val="24"/>
          <w:szCs w:val="24"/>
          <w:highlight w:val="none"/>
          <w:lang w:val="zh-CN"/>
        </w:rPr>
        <w:t>供应商</w:t>
      </w:r>
      <w:r>
        <w:rPr>
          <w:rFonts w:ascii="仿宋_GB2312" w:hAnsi="仿宋" w:eastAsia="仿宋_GB2312"/>
          <w:color w:val="auto"/>
          <w:sz w:val="24"/>
          <w:szCs w:val="24"/>
          <w:highlight w:val="none"/>
          <w:lang w:val="zh-CN"/>
        </w:rPr>
        <w:t>的资格证明材料必须真实、有效、完整，其中的字体、印章要清晰。</w:t>
      </w:r>
    </w:p>
    <w:p w14:paraId="6F6D6BED">
      <w:pPr>
        <w:pStyle w:val="3"/>
        <w:spacing w:before="0" w:after="0" w:line="360" w:lineRule="auto"/>
        <w:jc w:val="both"/>
        <w:rPr>
          <w:rFonts w:ascii="楷体_GB2312" w:eastAsia="楷体_GB2312"/>
          <w:color w:val="auto"/>
          <w:sz w:val="28"/>
          <w:szCs w:val="28"/>
          <w:highlight w:val="none"/>
          <w:lang w:val="zh-CN"/>
        </w:rPr>
      </w:pPr>
      <w:bookmarkStart w:id="6" w:name="_Toc24894"/>
      <w:r>
        <w:rPr>
          <w:rFonts w:ascii="楷体_GB2312" w:eastAsia="楷体_GB2312"/>
          <w:color w:val="auto"/>
          <w:sz w:val="28"/>
          <w:szCs w:val="28"/>
          <w:highlight w:val="none"/>
          <w:lang w:val="zh-CN"/>
        </w:rPr>
        <w:t>2.5 响应文件递交截止时间、唱价时间以及地点</w:t>
      </w:r>
      <w:bookmarkEnd w:id="6"/>
    </w:p>
    <w:p w14:paraId="6C2D278C">
      <w:pPr>
        <w:autoSpaceDE w:val="0"/>
        <w:autoSpaceDN w:val="0"/>
        <w:spacing w:line="360" w:lineRule="auto"/>
        <w:rPr>
          <w:rFonts w:ascii="仿宋_GB2312" w:hAnsi="楷体" w:eastAsia="仿宋_GB2312"/>
          <w:color w:val="auto"/>
          <w:sz w:val="24"/>
          <w:szCs w:val="24"/>
          <w:highlight w:val="none"/>
          <w:lang w:val="zh-CN"/>
        </w:rPr>
      </w:pPr>
      <w:r>
        <w:rPr>
          <w:rFonts w:ascii="仿宋_GB2312" w:hAnsi="楷体" w:eastAsia="仿宋_GB2312"/>
          <w:color w:val="auto"/>
          <w:sz w:val="24"/>
          <w:szCs w:val="24"/>
          <w:highlight w:val="none"/>
          <w:lang w:val="zh-CN"/>
        </w:rPr>
        <w:t>2.5.1 响应文件递交截止时间</w:t>
      </w:r>
    </w:p>
    <w:p w14:paraId="75322F43">
      <w:pPr>
        <w:autoSpaceDE w:val="0"/>
        <w:autoSpaceDN w:val="0"/>
        <w:adjustRightInd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2.5.1.1</w:t>
      </w:r>
      <w:r>
        <w:rPr>
          <w:rFonts w:ascii="仿宋_GB2312" w:hAnsi="楷体" w:eastAsia="仿宋_GB2312"/>
          <w:color w:val="auto"/>
          <w:sz w:val="24"/>
          <w:szCs w:val="24"/>
          <w:highlight w:val="none"/>
          <w:lang w:val="zh-CN"/>
        </w:rPr>
        <w:t>供应商</w:t>
      </w:r>
      <w:r>
        <w:rPr>
          <w:rFonts w:ascii="仿宋_GB2312" w:hAnsi="仿宋" w:eastAsia="仿宋_GB2312"/>
          <w:color w:val="auto"/>
          <w:sz w:val="24"/>
          <w:highlight w:val="none"/>
          <w:lang w:val="zh-CN"/>
        </w:rPr>
        <w:t>应当在磋商文件要求递交响应文件截止时间前，将响应文件密封送达指定地点（含证明材料</w:t>
      </w:r>
      <w:r>
        <w:rPr>
          <w:rFonts w:hint="eastAsia" w:ascii="仿宋_GB2312" w:hAnsi="仿宋" w:eastAsia="仿宋_GB2312"/>
          <w:color w:val="auto"/>
          <w:sz w:val="24"/>
          <w:highlight w:val="none"/>
          <w:lang w:val="zh-CN"/>
        </w:rPr>
        <w:t>复印件</w:t>
      </w:r>
      <w:r>
        <w:rPr>
          <w:rFonts w:ascii="仿宋_GB2312" w:hAnsi="仿宋" w:eastAsia="仿宋_GB2312"/>
          <w:color w:val="auto"/>
          <w:sz w:val="24"/>
          <w:highlight w:val="none"/>
          <w:lang w:val="zh-CN"/>
        </w:rPr>
        <w:t>等）。在磋商文件要求递交响应文件的截止时间后送达的响应文件、证明材料等，采购人或者采购代理机构不予受理。</w:t>
      </w:r>
    </w:p>
    <w:p w14:paraId="4142CA68">
      <w:pPr>
        <w:autoSpaceDE w:val="0"/>
        <w:autoSpaceDN w:val="0"/>
        <w:spacing w:line="360" w:lineRule="auto"/>
        <w:rPr>
          <w:rFonts w:ascii="仿宋_GB2312" w:hAnsi="楷体" w:eastAsia="仿宋_GB2312"/>
          <w:color w:val="auto"/>
          <w:sz w:val="24"/>
          <w:szCs w:val="24"/>
          <w:highlight w:val="none"/>
          <w:lang w:val="zh-CN"/>
        </w:rPr>
      </w:pPr>
      <w:r>
        <w:rPr>
          <w:rFonts w:ascii="仿宋_GB2312" w:hAnsi="楷体" w:eastAsia="仿宋_GB2312"/>
          <w:color w:val="auto"/>
          <w:sz w:val="24"/>
          <w:szCs w:val="24"/>
          <w:highlight w:val="none"/>
          <w:lang w:val="zh-CN"/>
        </w:rPr>
        <w:t>2.5.2 响应文件的密封和标记</w:t>
      </w:r>
    </w:p>
    <w:p w14:paraId="470FDBF3">
      <w:pPr>
        <w:autoSpaceDE w:val="0"/>
        <w:autoSpaceDN w:val="0"/>
        <w:adjustRightInd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2.5.2.1供应商递交的响应文件包含报价、商务、技术三部分，装箱（袋）加以密封；</w:t>
      </w:r>
    </w:p>
    <w:p w14:paraId="3FE1DF84">
      <w:pPr>
        <w:autoSpaceDE w:val="0"/>
        <w:autoSpaceDN w:val="0"/>
        <w:adjustRightInd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封套上标明采购项目编号、项目名称、供应商名称等，在封签处标注“请勿在</w:t>
      </w:r>
      <w:r>
        <w:rPr>
          <w:rFonts w:ascii="仿宋_GB2312" w:hAnsi="仿宋" w:eastAsia="仿宋_GB2312"/>
          <w:color w:val="auto"/>
          <w:sz w:val="24"/>
          <w:highlight w:val="none"/>
          <w:u w:val="single"/>
          <w:lang w:val="zh-CN"/>
        </w:rPr>
        <w:t xml:space="preserve">   </w:t>
      </w:r>
      <w:r>
        <w:rPr>
          <w:rFonts w:ascii="仿宋_GB2312" w:hAnsi="仿宋" w:eastAsia="仿宋_GB2312"/>
          <w:color w:val="auto"/>
          <w:sz w:val="24"/>
          <w:highlight w:val="none"/>
          <w:lang w:val="zh-CN"/>
        </w:rPr>
        <w:t>年</w:t>
      </w:r>
      <w:r>
        <w:rPr>
          <w:rFonts w:ascii="仿宋_GB2312" w:hAnsi="仿宋" w:eastAsia="仿宋_GB2312"/>
          <w:color w:val="auto"/>
          <w:sz w:val="24"/>
          <w:highlight w:val="none"/>
          <w:u w:val="single"/>
          <w:lang w:val="zh-CN"/>
        </w:rPr>
        <w:t xml:space="preserve">   </w:t>
      </w:r>
      <w:r>
        <w:rPr>
          <w:rFonts w:ascii="仿宋_GB2312" w:hAnsi="仿宋" w:eastAsia="仿宋_GB2312"/>
          <w:color w:val="auto"/>
          <w:sz w:val="24"/>
          <w:highlight w:val="none"/>
          <w:lang w:val="zh-CN"/>
        </w:rPr>
        <w:t>月</w:t>
      </w:r>
      <w:r>
        <w:rPr>
          <w:rFonts w:ascii="仿宋_GB2312" w:hAnsi="仿宋" w:eastAsia="仿宋_GB2312"/>
          <w:color w:val="auto"/>
          <w:sz w:val="24"/>
          <w:highlight w:val="none"/>
          <w:u w:val="single"/>
          <w:lang w:val="zh-CN"/>
        </w:rPr>
        <w:t xml:space="preserve">  </w:t>
      </w:r>
      <w:r>
        <w:rPr>
          <w:rFonts w:ascii="仿宋_GB2312" w:hAnsi="仿宋" w:eastAsia="仿宋_GB2312"/>
          <w:color w:val="auto"/>
          <w:sz w:val="24"/>
          <w:highlight w:val="none"/>
          <w:lang w:val="zh-CN"/>
        </w:rPr>
        <w:t>日</w:t>
      </w:r>
      <w:r>
        <w:rPr>
          <w:rFonts w:ascii="仿宋_GB2312" w:hAnsi="仿宋" w:eastAsia="仿宋_GB2312"/>
          <w:color w:val="auto"/>
          <w:sz w:val="24"/>
          <w:highlight w:val="none"/>
          <w:u w:val="single"/>
          <w:lang w:val="zh-CN"/>
        </w:rPr>
        <w:t xml:space="preserve">  </w:t>
      </w:r>
      <w:r>
        <w:rPr>
          <w:rFonts w:ascii="仿宋_GB2312" w:hAnsi="仿宋" w:eastAsia="仿宋_GB2312"/>
          <w:color w:val="auto"/>
          <w:sz w:val="24"/>
          <w:highlight w:val="none"/>
          <w:lang w:val="zh-CN"/>
        </w:rPr>
        <w:t>时</w:t>
      </w:r>
      <w:r>
        <w:rPr>
          <w:rFonts w:ascii="仿宋_GB2312" w:hAnsi="仿宋" w:eastAsia="仿宋_GB2312"/>
          <w:color w:val="auto"/>
          <w:sz w:val="24"/>
          <w:highlight w:val="none"/>
          <w:u w:val="single"/>
          <w:lang w:val="zh-CN"/>
        </w:rPr>
        <w:t xml:space="preserve">   </w:t>
      </w:r>
      <w:r>
        <w:rPr>
          <w:rFonts w:ascii="仿宋_GB2312" w:hAnsi="仿宋" w:eastAsia="仿宋_GB2312"/>
          <w:color w:val="auto"/>
          <w:sz w:val="24"/>
          <w:highlight w:val="none"/>
          <w:lang w:val="zh-CN"/>
        </w:rPr>
        <w:t>分之前启封”字样，并加盖供应商公章，未密封或无公章的，采购人或者采购代理机构不予受理。</w:t>
      </w:r>
    </w:p>
    <w:p w14:paraId="132F2574">
      <w:pPr>
        <w:autoSpaceDE w:val="0"/>
        <w:autoSpaceDN w:val="0"/>
        <w:adjustRightInd w:val="0"/>
        <w:spacing w:line="360" w:lineRule="auto"/>
        <w:ind w:firstLine="480" w:firstLineChars="200"/>
        <w:jc w:val="left"/>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2.5.2.2证明材料</w:t>
      </w:r>
      <w:r>
        <w:rPr>
          <w:rFonts w:hint="eastAsia" w:ascii="仿宋_GB2312" w:hAnsi="仿宋" w:eastAsia="仿宋_GB2312"/>
          <w:color w:val="auto"/>
          <w:sz w:val="24"/>
          <w:highlight w:val="none"/>
          <w:lang w:val="zh-CN"/>
        </w:rPr>
        <w:t>复印件</w:t>
      </w:r>
      <w:r>
        <w:rPr>
          <w:rFonts w:ascii="仿宋_GB2312" w:hAnsi="仿宋" w:eastAsia="仿宋_GB2312"/>
          <w:color w:val="auto"/>
          <w:sz w:val="24"/>
          <w:highlight w:val="none"/>
          <w:lang w:val="zh-CN"/>
        </w:rPr>
        <w:t>部分（包括电子版响应文件）单独密封，与响应文件同时递交。逾期递交或者未送达指定地点的，采购人或者采购代理机构不予接受。</w:t>
      </w:r>
    </w:p>
    <w:p w14:paraId="0F1A6EE8">
      <w:pPr>
        <w:autoSpaceDE w:val="0"/>
        <w:autoSpaceDN w:val="0"/>
        <w:adjustRightInd w:val="0"/>
        <w:spacing w:line="360" w:lineRule="auto"/>
        <w:ind w:firstLine="480" w:firstLineChars="200"/>
        <w:rPr>
          <w:rFonts w:ascii="仿宋_GB2312" w:hAnsi="楷体" w:eastAsia="仿宋_GB2312"/>
          <w:color w:val="auto"/>
          <w:sz w:val="24"/>
          <w:szCs w:val="24"/>
          <w:highlight w:val="none"/>
          <w:lang w:val="zh-CN"/>
        </w:rPr>
      </w:pPr>
      <w:r>
        <w:rPr>
          <w:rFonts w:ascii="仿宋_GB2312" w:hAnsi="楷体" w:eastAsia="仿宋_GB2312"/>
          <w:color w:val="auto"/>
          <w:sz w:val="24"/>
          <w:szCs w:val="24"/>
          <w:highlight w:val="none"/>
          <w:lang w:val="zh-CN"/>
        </w:rPr>
        <w:t>2.5.3 响应文件的修改与撤回</w:t>
      </w:r>
    </w:p>
    <w:p w14:paraId="343BD2DB">
      <w:pPr>
        <w:autoSpaceDE w:val="0"/>
        <w:autoSpaceDN w:val="0"/>
        <w:adjustRightInd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2.5.3.1供应商在磋商文件要求递交响应文件截止时间前，可以补充、修改、替代或者撤回已递交的响应文件，并以书面形式通知采购人或者采购代理机构。供应商对响应文件的补充、修改，应按照本磋商文件有关规定进行编制、密封、标记、盖章和递交。补充、修改的内容为响应文件的组成部分。</w:t>
      </w:r>
    </w:p>
    <w:p w14:paraId="6E260475">
      <w:pPr>
        <w:autoSpaceDE w:val="0"/>
        <w:autoSpaceDN w:val="0"/>
        <w:adjustRightInd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2.5.3.2在递交响应文件截止时间后到磋商文件规定的</w:t>
      </w:r>
      <w:r>
        <w:rPr>
          <w:rFonts w:hint="eastAsia" w:ascii="仿宋_GB2312" w:hAnsi="仿宋" w:eastAsia="仿宋_GB2312"/>
          <w:color w:val="auto"/>
          <w:sz w:val="24"/>
          <w:highlight w:val="none"/>
          <w:lang w:val="en-US" w:eastAsia="zh-CN"/>
        </w:rPr>
        <w:t>响应</w:t>
      </w:r>
      <w:r>
        <w:rPr>
          <w:rFonts w:ascii="仿宋_GB2312" w:hAnsi="仿宋" w:eastAsia="仿宋_GB2312"/>
          <w:color w:val="auto"/>
          <w:sz w:val="24"/>
          <w:highlight w:val="none"/>
          <w:lang w:val="zh-CN"/>
        </w:rPr>
        <w:t>有效期终止之前，供应商不得补充、修改、替代或者撤回其响应文件。供应商要求补充、修改、替代响应文件的，采购人或者采购代理机构不予受理。</w:t>
      </w:r>
    </w:p>
    <w:p w14:paraId="75C2D08D">
      <w:pPr>
        <w:autoSpaceDE w:val="0"/>
        <w:autoSpaceDN w:val="0"/>
        <w:spacing w:line="360" w:lineRule="auto"/>
        <w:rPr>
          <w:rFonts w:ascii="仿宋_GB2312" w:hAnsi="楷体" w:eastAsia="仿宋_GB2312"/>
          <w:color w:val="auto"/>
          <w:sz w:val="24"/>
          <w:szCs w:val="24"/>
          <w:highlight w:val="none"/>
          <w:lang w:val="zh-CN"/>
        </w:rPr>
      </w:pPr>
      <w:r>
        <w:rPr>
          <w:rFonts w:ascii="仿宋_GB2312" w:hAnsi="楷体" w:eastAsia="仿宋_GB2312"/>
          <w:color w:val="auto"/>
          <w:sz w:val="24"/>
          <w:szCs w:val="24"/>
          <w:highlight w:val="none"/>
          <w:lang w:val="zh-CN"/>
        </w:rPr>
        <w:t>2.5.4 唱价时间</w:t>
      </w:r>
    </w:p>
    <w:p w14:paraId="272B5A32">
      <w:pPr>
        <w:tabs>
          <w:tab w:val="left" w:pos="8460"/>
        </w:tabs>
        <w:autoSpaceDE w:val="0"/>
        <w:autoSpaceDN w:val="0"/>
        <w:spacing w:line="360" w:lineRule="auto"/>
        <w:ind w:right="-374" w:firstLine="48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唱价时间：详见前附表</w:t>
      </w:r>
    </w:p>
    <w:p w14:paraId="2CF15BC2">
      <w:pPr>
        <w:tabs>
          <w:tab w:val="left" w:pos="8460"/>
        </w:tabs>
        <w:autoSpaceDE w:val="0"/>
        <w:autoSpaceDN w:val="0"/>
        <w:spacing w:line="360" w:lineRule="auto"/>
        <w:ind w:right="-374" w:firstLine="48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因特殊情况需要推迟唱价时间的，采购人或者采购代理机构必须提前告知参加报价的供应商，否则必须按时唱价。</w:t>
      </w:r>
    </w:p>
    <w:p w14:paraId="08493BCA">
      <w:pPr>
        <w:autoSpaceDE w:val="0"/>
        <w:autoSpaceDN w:val="0"/>
        <w:spacing w:line="360" w:lineRule="auto"/>
        <w:rPr>
          <w:rFonts w:ascii="仿宋_GB2312" w:hAnsi="楷体" w:eastAsia="仿宋_GB2312"/>
          <w:color w:val="auto"/>
          <w:sz w:val="24"/>
          <w:szCs w:val="24"/>
          <w:highlight w:val="none"/>
          <w:lang w:val="zh-CN"/>
        </w:rPr>
      </w:pPr>
      <w:r>
        <w:rPr>
          <w:rFonts w:ascii="仿宋_GB2312" w:hAnsi="楷体" w:eastAsia="仿宋_GB2312"/>
          <w:color w:val="auto"/>
          <w:sz w:val="24"/>
          <w:szCs w:val="24"/>
          <w:highlight w:val="none"/>
          <w:lang w:val="zh-CN"/>
        </w:rPr>
        <w:t>2.5.5 唱价地点</w:t>
      </w:r>
    </w:p>
    <w:p w14:paraId="17020C95">
      <w:pPr>
        <w:tabs>
          <w:tab w:val="left" w:pos="8460"/>
        </w:tabs>
        <w:autoSpaceDE w:val="0"/>
        <w:autoSpaceDN w:val="0"/>
        <w:spacing w:line="360" w:lineRule="auto"/>
        <w:ind w:right="-374" w:firstLine="48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唱价地点：</w:t>
      </w:r>
      <w:r>
        <w:rPr>
          <w:rFonts w:ascii="仿宋_GB2312" w:hAnsi="仿宋" w:eastAsia="仿宋_GB2312"/>
          <w:color w:val="auto"/>
          <w:sz w:val="24"/>
          <w:szCs w:val="24"/>
          <w:highlight w:val="none"/>
          <w:lang w:val="zh-CN"/>
        </w:rPr>
        <w:t>详见前附表</w:t>
      </w:r>
    </w:p>
    <w:p w14:paraId="25D578C5">
      <w:pPr>
        <w:pStyle w:val="3"/>
        <w:spacing w:before="0" w:after="0" w:line="360" w:lineRule="auto"/>
        <w:jc w:val="both"/>
        <w:rPr>
          <w:rFonts w:ascii="楷体_GB2312" w:eastAsia="楷体_GB2312"/>
          <w:color w:val="auto"/>
          <w:sz w:val="28"/>
          <w:szCs w:val="28"/>
          <w:highlight w:val="none"/>
          <w:lang w:val="zh-CN"/>
        </w:rPr>
      </w:pPr>
      <w:bookmarkStart w:id="7" w:name="_Toc11347"/>
      <w:r>
        <w:rPr>
          <w:rFonts w:ascii="楷体_GB2312" w:eastAsia="楷体_GB2312"/>
          <w:color w:val="auto"/>
          <w:sz w:val="28"/>
          <w:szCs w:val="28"/>
          <w:highlight w:val="none"/>
          <w:lang w:val="zh-CN"/>
        </w:rPr>
        <w:t>2.6 唱价、磋商、确定成交供应商以及废标</w:t>
      </w:r>
      <w:bookmarkEnd w:id="7"/>
    </w:p>
    <w:p w14:paraId="0ED820FD">
      <w:pPr>
        <w:autoSpaceDE w:val="0"/>
        <w:autoSpaceDN w:val="0"/>
        <w:spacing w:line="360" w:lineRule="auto"/>
        <w:rPr>
          <w:rFonts w:ascii="仿宋_GB2312" w:hAnsi="楷体" w:eastAsia="仿宋_GB2312"/>
          <w:color w:val="auto"/>
          <w:sz w:val="24"/>
          <w:szCs w:val="24"/>
          <w:highlight w:val="none"/>
          <w:lang w:val="zh-CN"/>
        </w:rPr>
      </w:pPr>
      <w:r>
        <w:rPr>
          <w:rFonts w:ascii="仿宋_GB2312" w:hAnsi="楷体" w:eastAsia="仿宋_GB2312"/>
          <w:color w:val="auto"/>
          <w:sz w:val="24"/>
          <w:szCs w:val="24"/>
          <w:highlight w:val="none"/>
          <w:lang w:val="zh-CN"/>
        </w:rPr>
        <w:t>2.6.1 唱价程序</w:t>
      </w:r>
    </w:p>
    <w:p w14:paraId="46B413E8">
      <w:pPr>
        <w:autoSpaceDE w:val="0"/>
        <w:autoSpaceDN w:val="0"/>
        <w:adjustRightInd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唱价由采购人或采购代理机构主持。</w:t>
      </w:r>
    </w:p>
    <w:p w14:paraId="77576F12">
      <w:pPr>
        <w:autoSpaceDE w:val="0"/>
        <w:autoSpaceDN w:val="0"/>
        <w:adjustRightInd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（1）宣读唱价会议纪律；</w:t>
      </w:r>
    </w:p>
    <w:p w14:paraId="442E2C4B">
      <w:pPr>
        <w:autoSpaceDE w:val="0"/>
        <w:autoSpaceDN w:val="0"/>
        <w:adjustRightInd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（2）公布在递交响应文件截止时间前递交响应文件的供应商名称；</w:t>
      </w:r>
    </w:p>
    <w:p w14:paraId="2694E467">
      <w:pPr>
        <w:autoSpaceDE w:val="0"/>
        <w:autoSpaceDN w:val="0"/>
        <w:adjustRightInd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（3）宣布主持人、唱价人、记录人等有关人员姓名；</w:t>
      </w:r>
    </w:p>
    <w:p w14:paraId="6228BC9C">
      <w:pPr>
        <w:autoSpaceDE w:val="0"/>
        <w:autoSpaceDN w:val="0"/>
        <w:adjustRightInd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（4）供应商或供应商代表检查所有响应文件密封情况，并签字确认；</w:t>
      </w:r>
    </w:p>
    <w:p w14:paraId="25704CC0">
      <w:pPr>
        <w:autoSpaceDE w:val="0"/>
        <w:autoSpaceDN w:val="0"/>
        <w:adjustRightInd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（5）按照供应商递交响应文件的</w:t>
      </w:r>
      <w:r>
        <w:rPr>
          <w:rFonts w:hint="eastAsia" w:ascii="仿宋_GB2312" w:hAnsi="仿宋" w:eastAsia="仿宋_GB2312"/>
          <w:color w:val="auto"/>
          <w:sz w:val="24"/>
          <w:szCs w:val="24"/>
          <w:highlight w:val="none"/>
          <w:lang w:val="zh-CN"/>
        </w:rPr>
        <w:t>逆顺序</w:t>
      </w:r>
      <w:r>
        <w:rPr>
          <w:rFonts w:ascii="仿宋_GB2312" w:hAnsi="仿宋" w:eastAsia="仿宋_GB2312"/>
          <w:color w:val="auto"/>
          <w:sz w:val="24"/>
          <w:szCs w:val="24"/>
          <w:highlight w:val="none"/>
          <w:lang w:val="zh-CN"/>
        </w:rPr>
        <w:t>，宣布响应文件开启顺序；</w:t>
      </w:r>
    </w:p>
    <w:p w14:paraId="5891496C">
      <w:pPr>
        <w:autoSpaceDE w:val="0"/>
        <w:autoSpaceDN w:val="0"/>
        <w:adjustRightInd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（6）按照顺序当众唱价，公布供应商名称、投标保证金的缴纳情况</w:t>
      </w:r>
      <w:r>
        <w:rPr>
          <w:rFonts w:hint="eastAsia" w:ascii="仿宋_GB2312" w:hAnsi="仿宋" w:eastAsia="仿宋_GB2312"/>
          <w:color w:val="auto"/>
          <w:sz w:val="24"/>
          <w:szCs w:val="24"/>
          <w:highlight w:val="none"/>
          <w:lang w:val="zh-CN"/>
        </w:rPr>
        <w:t>、</w:t>
      </w:r>
      <w:r>
        <w:rPr>
          <w:rFonts w:ascii="仿宋_GB2312" w:hAnsi="仿宋" w:eastAsia="仿宋_GB2312"/>
          <w:color w:val="auto"/>
          <w:sz w:val="24"/>
          <w:szCs w:val="24"/>
          <w:highlight w:val="none"/>
          <w:lang w:val="zh-CN"/>
        </w:rPr>
        <w:t>首轮报价等内容，并记录在案；</w:t>
      </w:r>
    </w:p>
    <w:p w14:paraId="37329A48">
      <w:pPr>
        <w:autoSpaceDE w:val="0"/>
        <w:autoSpaceDN w:val="0"/>
        <w:adjustRightInd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（7）供应商法定代表人或其授权代表、采购人代表、记录人等有关人员在唱价记录上签字确认；</w:t>
      </w:r>
    </w:p>
    <w:p w14:paraId="611EA127">
      <w:pPr>
        <w:autoSpaceDE w:val="0"/>
        <w:autoSpaceDN w:val="0"/>
        <w:adjustRightInd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（8）唱价结束。</w:t>
      </w:r>
    </w:p>
    <w:p w14:paraId="36A8BF10">
      <w:pPr>
        <w:autoSpaceDE w:val="0"/>
        <w:autoSpaceDN w:val="0"/>
        <w:spacing w:line="360" w:lineRule="auto"/>
        <w:rPr>
          <w:rFonts w:ascii="仿宋_GB2312" w:hAnsi="楷体" w:eastAsia="仿宋_GB2312"/>
          <w:color w:val="auto"/>
          <w:sz w:val="24"/>
          <w:szCs w:val="24"/>
          <w:highlight w:val="none"/>
          <w:lang w:val="zh-CN"/>
        </w:rPr>
      </w:pPr>
      <w:r>
        <w:rPr>
          <w:rFonts w:ascii="仿宋_GB2312" w:hAnsi="楷体" w:eastAsia="仿宋_GB2312"/>
          <w:color w:val="auto"/>
          <w:sz w:val="24"/>
          <w:szCs w:val="24"/>
          <w:highlight w:val="none"/>
          <w:lang w:val="zh-CN"/>
        </w:rPr>
        <w:t>2.6.2 唱价</w:t>
      </w:r>
    </w:p>
    <w:p w14:paraId="76FC0123">
      <w:pPr>
        <w:autoSpaceDE w:val="0"/>
        <w:autoSpaceDN w:val="0"/>
        <w:spacing w:line="360" w:lineRule="auto"/>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2.6.2.1唱价在磋商文件确定的递交响应文件截止时间的同一时间公开进行；采购代理机构按照本磋商文件规定的时间和地点组织召开唱价会议。届时邀请供应商法定代表人或其授权代表参加，参加唱价会议的法定代表人出具身份证、授权代表出具授权委托书和身份证且必须签字，否则，责任自负。</w:t>
      </w:r>
    </w:p>
    <w:p w14:paraId="64729DC0">
      <w:pPr>
        <w:autoSpaceDE w:val="0"/>
        <w:autoSpaceDN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供应商少于三家的，采购人或者采购代理机构应退回供应商递交的响应文件，并依法重新组织采购，且不承担任何费用和责任。</w:t>
      </w:r>
    </w:p>
    <w:p w14:paraId="113BBA21">
      <w:pPr>
        <w:autoSpaceDE w:val="0"/>
        <w:autoSpaceDN w:val="0"/>
        <w:adjustRightInd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2.6.2.2检查响应文件密封情况，由供应商或者其推选的代表检查所有供应商响应文件的密封情况并由法定代表人或其授权代表签字确认。</w:t>
      </w:r>
    </w:p>
    <w:p w14:paraId="44A16E68">
      <w:pPr>
        <w:autoSpaceDE w:val="0"/>
        <w:autoSpaceDN w:val="0"/>
        <w:adjustRightInd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供应商法定代表人或其授权代表认为某个或者某些供应商的响应文件密封不符合规定的，应当面提出，由采购人及采购代理机构根据磋商文件相关规定作出判断。经确认无异议的，相关各方供应商法定代表人或其授权代表签字确认后，由采购代理机构工作人员当众拆封，开启各供应商响应文件；按照上述规定开启响应文件后，供应商再对响应文件的密封情况提出异议的，采购人或者采购代理机构不予受理。经确认存在争议的，采购人及采购代理机构现场记录，通过录音、拍照、录像等手段保存相关证据，相关供应商法定代表人或其授权代表签字确认后，开启有争议的响应文件；由磋商小组处理，处理决定认为响应文件不符合规定的，有争议的响应文件按无效报价处理。</w:t>
      </w:r>
    </w:p>
    <w:p w14:paraId="16BDF6D5">
      <w:pPr>
        <w:autoSpaceDE w:val="0"/>
        <w:autoSpaceDN w:val="0"/>
        <w:adjustRightInd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2.6.2.3由采购代理机构工作人员唱价。</w:t>
      </w:r>
    </w:p>
    <w:p w14:paraId="6C2AF0F3">
      <w:pPr>
        <w:autoSpaceDE w:val="0"/>
        <w:autoSpaceDN w:val="0"/>
        <w:adjustRightInd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（1）唱价顺序：按照供应商递交响应文件的</w:t>
      </w:r>
      <w:r>
        <w:rPr>
          <w:rFonts w:hint="eastAsia" w:ascii="仿宋_GB2312" w:hAnsi="仿宋" w:eastAsia="仿宋_GB2312"/>
          <w:color w:val="auto"/>
          <w:sz w:val="24"/>
          <w:szCs w:val="24"/>
          <w:highlight w:val="none"/>
          <w:lang w:val="zh-CN"/>
        </w:rPr>
        <w:t>逆顺序</w:t>
      </w:r>
      <w:r>
        <w:rPr>
          <w:rFonts w:ascii="仿宋_GB2312" w:hAnsi="仿宋" w:eastAsia="仿宋_GB2312"/>
          <w:color w:val="auto"/>
          <w:sz w:val="24"/>
          <w:szCs w:val="24"/>
          <w:highlight w:val="none"/>
          <w:lang w:val="zh-CN"/>
        </w:rPr>
        <w:t>进行。</w:t>
      </w:r>
    </w:p>
    <w:p w14:paraId="4D4BF3DD">
      <w:pPr>
        <w:autoSpaceDE w:val="0"/>
        <w:autoSpaceDN w:val="0"/>
        <w:adjustRightInd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（2）唱价内容：唱价人当众宣读供应商名称、报价等《首轮报价</w:t>
      </w:r>
      <w:r>
        <w:rPr>
          <w:rFonts w:hint="eastAsia" w:ascii="仿宋_GB2312" w:hAnsi="仿宋" w:eastAsia="仿宋_GB2312"/>
          <w:color w:val="auto"/>
          <w:sz w:val="24"/>
          <w:szCs w:val="24"/>
          <w:highlight w:val="none"/>
          <w:lang w:val="zh-CN"/>
        </w:rPr>
        <w:t>明细</w:t>
      </w:r>
      <w:r>
        <w:rPr>
          <w:rFonts w:ascii="仿宋_GB2312" w:hAnsi="仿宋" w:eastAsia="仿宋_GB2312"/>
          <w:color w:val="auto"/>
          <w:sz w:val="24"/>
          <w:szCs w:val="24"/>
          <w:highlight w:val="none"/>
          <w:lang w:val="zh-CN"/>
        </w:rPr>
        <w:t>表》中的主要内容。供应商若有报价内容未被唱出的，应在唱价时及时声明或者提出，否则采购代理机构对此不承担任何责任。</w:t>
      </w:r>
    </w:p>
    <w:p w14:paraId="57A7F4E5">
      <w:pPr>
        <w:tabs>
          <w:tab w:val="left" w:pos="0"/>
        </w:tabs>
        <w:autoSpaceDE w:val="0"/>
        <w:autoSpaceDN w:val="0"/>
        <w:adjustRightInd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2.6.2.4响应文件有下列情况之一，采购人或者采购代理机构不予受理：</w:t>
      </w:r>
    </w:p>
    <w:p w14:paraId="2D345075">
      <w:pPr>
        <w:autoSpaceDE w:val="0"/>
        <w:autoSpaceDN w:val="0"/>
        <w:adjustRightInd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（1）逾期送达的或者未送达指定地点的；</w:t>
      </w:r>
    </w:p>
    <w:p w14:paraId="6483BFEA">
      <w:pPr>
        <w:autoSpaceDE w:val="0"/>
        <w:autoSpaceDN w:val="0"/>
        <w:adjustRightInd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（2）未按照磋商文件要求密封、标记的；</w:t>
      </w:r>
    </w:p>
    <w:p w14:paraId="5A6763D0">
      <w:pPr>
        <w:autoSpaceDE w:val="0"/>
        <w:autoSpaceDN w:val="0"/>
        <w:adjustRightInd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（3）违反磋商纪律的；</w:t>
      </w:r>
    </w:p>
    <w:p w14:paraId="49E50E33">
      <w:pPr>
        <w:autoSpaceDE w:val="0"/>
        <w:autoSpaceDN w:val="0"/>
        <w:adjustRightInd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（4）开启响应文件后，供应商再对响应文件的密封情况提出异议的。</w:t>
      </w:r>
    </w:p>
    <w:p w14:paraId="6BC3217B">
      <w:pPr>
        <w:autoSpaceDE w:val="0"/>
        <w:autoSpaceDN w:val="0"/>
        <w:adjustRightInd w:val="0"/>
        <w:spacing w:line="360" w:lineRule="auto"/>
        <w:ind w:firstLine="480" w:firstLineChars="200"/>
        <w:rPr>
          <w:rFonts w:ascii="仿宋_GB2312" w:hAnsi="仿宋" w:eastAsia="仿宋_GB2312"/>
          <w:color w:val="auto"/>
          <w:sz w:val="24"/>
          <w:szCs w:val="24"/>
          <w:highlight w:val="none"/>
        </w:rPr>
      </w:pPr>
      <w:r>
        <w:rPr>
          <w:rFonts w:ascii="仿宋_GB2312" w:hAnsi="仿宋" w:eastAsia="仿宋_GB2312"/>
          <w:color w:val="auto"/>
          <w:sz w:val="24"/>
          <w:szCs w:val="24"/>
          <w:highlight w:val="none"/>
          <w:lang w:val="zh-CN"/>
        </w:rPr>
        <w:t>2.6.2.5唱价：由采购代理机构指定专人负责唱价和记录，唱价记录由供应商法定代表人或其授权代表、采购人代表、记录人等有关人员签字确认，采购代理机构负责存档备查。</w:t>
      </w:r>
    </w:p>
    <w:p w14:paraId="55F0DB5C">
      <w:pPr>
        <w:autoSpaceDE w:val="0"/>
        <w:autoSpaceDN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2.6.2.6供应商对唱价有异议的，应当在唱价现场以书面形式提出，采购人或者采购代理机构应当场给予答复，并制作记录，供应商法定代表人或其授权代表、采购人代表、采购代理机构相关人员签字确认。</w:t>
      </w:r>
    </w:p>
    <w:p w14:paraId="18101170">
      <w:pPr>
        <w:autoSpaceDE w:val="0"/>
        <w:autoSpaceDN w:val="0"/>
        <w:spacing w:line="360" w:lineRule="auto"/>
        <w:rPr>
          <w:rFonts w:ascii="仿宋_GB2312" w:hAnsi="楷体" w:eastAsia="仿宋_GB2312"/>
          <w:color w:val="auto"/>
          <w:sz w:val="24"/>
          <w:szCs w:val="24"/>
          <w:highlight w:val="none"/>
          <w:lang w:val="zh-CN"/>
        </w:rPr>
      </w:pPr>
      <w:r>
        <w:rPr>
          <w:rFonts w:ascii="仿宋_GB2312" w:hAnsi="楷体" w:eastAsia="仿宋_GB2312"/>
          <w:color w:val="auto"/>
          <w:sz w:val="24"/>
          <w:szCs w:val="24"/>
          <w:highlight w:val="none"/>
          <w:lang w:val="zh-CN"/>
        </w:rPr>
        <w:t>2.6.3 磋商小组</w:t>
      </w:r>
    </w:p>
    <w:p w14:paraId="28FE4D67">
      <w:pPr>
        <w:tabs>
          <w:tab w:val="left" w:pos="720"/>
        </w:tabs>
        <w:autoSpaceDE w:val="0"/>
        <w:autoSpaceDN w:val="0"/>
        <w:spacing w:line="360" w:lineRule="auto"/>
        <w:ind w:firstLine="48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2.6.3.1磋商小组的组成</w:t>
      </w:r>
    </w:p>
    <w:p w14:paraId="75414AD2">
      <w:pPr>
        <w:tabs>
          <w:tab w:val="left" w:pos="720"/>
        </w:tabs>
        <w:autoSpaceDE w:val="0"/>
        <w:autoSpaceDN w:val="0"/>
        <w:spacing w:line="360" w:lineRule="auto"/>
        <w:ind w:firstLine="48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评审由依法组建的磋商小组负责。磋商小组由采购人代表和有关专家共同组成，成员人数为三人及以上单数，其中专家人数不得少于成员总数的三分之二。</w:t>
      </w:r>
    </w:p>
    <w:p w14:paraId="1B661153">
      <w:pPr>
        <w:tabs>
          <w:tab w:val="left" w:pos="720"/>
        </w:tabs>
        <w:autoSpaceDE w:val="0"/>
        <w:autoSpaceDN w:val="0"/>
        <w:adjustRightInd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2.6.3.2评审专家的抽取</w:t>
      </w:r>
    </w:p>
    <w:p w14:paraId="48F12237">
      <w:pPr>
        <w:tabs>
          <w:tab w:val="left" w:pos="720"/>
        </w:tabs>
        <w:autoSpaceDE w:val="0"/>
        <w:autoSpaceDN w:val="0"/>
        <w:adjustRightInd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参加评审专家抽取的有关人员对被抽取的专家的姓名、单位和联系方式等内容负有保密的义务。磋商小组成员的名单在成交结果确定前必须严格保密。</w:t>
      </w:r>
    </w:p>
    <w:p w14:paraId="2AB65E2F">
      <w:pPr>
        <w:autoSpaceDE w:val="0"/>
        <w:autoSpaceDN w:val="0"/>
        <w:adjustRightInd w:val="0"/>
        <w:spacing w:line="360" w:lineRule="auto"/>
        <w:ind w:firstLine="480" w:firstLineChars="200"/>
        <w:rPr>
          <w:rFonts w:ascii="仿宋_GB2312" w:hAnsi="仿宋" w:eastAsia="仿宋_GB2312"/>
          <w:color w:val="auto"/>
          <w:sz w:val="24"/>
          <w:szCs w:val="24"/>
          <w:highlight w:val="none"/>
        </w:rPr>
      </w:pPr>
      <w:r>
        <w:rPr>
          <w:rFonts w:ascii="仿宋_GB2312" w:hAnsi="仿宋" w:eastAsia="仿宋_GB2312"/>
          <w:color w:val="auto"/>
          <w:sz w:val="24"/>
          <w:szCs w:val="24"/>
          <w:highlight w:val="none"/>
          <w:lang w:val="zh-CN"/>
        </w:rPr>
        <w:t>2.6.3.3磋商小组成员不得参加与自己有利害关系的评审活动，与自己有利害关系的应当回避，已经进入的必须更换。</w:t>
      </w:r>
    </w:p>
    <w:p w14:paraId="36F39B85">
      <w:pPr>
        <w:autoSpaceDE w:val="0"/>
        <w:autoSpaceDN w:val="0"/>
        <w:adjustRightInd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2.6.3.4磋商小组负责对各响应文件进行评审、比较、评定，并按本磋商文件的规定确定成交供应商。</w:t>
      </w:r>
    </w:p>
    <w:p w14:paraId="3A188E21">
      <w:pPr>
        <w:autoSpaceDE w:val="0"/>
        <w:autoSpaceDN w:val="0"/>
        <w:adjustRightInd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2.6.3.5磋商小组具有依据磋商文件进行独立评审的权力，且不受外界任何因素的干扰。磋商小组成员必须独立、负责地提出评审意见，并对自己的评审意见承担责任。对评审结果有不同意见的磋商小组成员应当以书面形式说明其不同意见和理由，评审报告应当注明不同意见。磋商小组成员拒绝评审或者拒绝在评审报告上签字且不书面说明其不同意见和理由的，视为同意评审结果。磋商小组应当对此作出书面说明并记录在案。</w:t>
      </w:r>
    </w:p>
    <w:p w14:paraId="221DF412">
      <w:pPr>
        <w:autoSpaceDE w:val="0"/>
        <w:autoSpaceDN w:val="0"/>
        <w:spacing w:line="360" w:lineRule="auto"/>
        <w:ind w:firstLine="480" w:firstLineChars="200"/>
        <w:rPr>
          <w:rFonts w:ascii="仿宋_GB2312" w:hAnsi="仿宋" w:eastAsia="仿宋_GB2312"/>
          <w:color w:val="auto"/>
          <w:sz w:val="24"/>
          <w:szCs w:val="24"/>
          <w:highlight w:val="none"/>
        </w:rPr>
      </w:pPr>
      <w:r>
        <w:rPr>
          <w:rFonts w:ascii="仿宋_GB2312" w:hAnsi="仿宋" w:eastAsia="仿宋_GB2312"/>
          <w:color w:val="auto"/>
          <w:sz w:val="24"/>
          <w:szCs w:val="24"/>
          <w:highlight w:val="none"/>
          <w:lang w:val="zh-CN"/>
        </w:rPr>
        <w:t>2.6.3.6磋商小组的职责：</w:t>
      </w:r>
    </w:p>
    <w:p w14:paraId="1A4F5686">
      <w:pPr>
        <w:autoSpaceDE w:val="0"/>
        <w:autoSpaceDN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（1）审查响应文件是否符合磋商文件要求，进行资格性审查和符合性审查，并作出评价；</w:t>
      </w:r>
    </w:p>
    <w:p w14:paraId="71516D2B">
      <w:pPr>
        <w:autoSpaceDE w:val="0"/>
        <w:autoSpaceDN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（2）要求供应商解释或澄清响应文件；</w:t>
      </w:r>
    </w:p>
    <w:p w14:paraId="1C27846B">
      <w:pPr>
        <w:autoSpaceDE w:val="0"/>
        <w:autoSpaceDN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（3）编写评审报告，受采购人委托按照事先确定的办法直接确定成交供应商；</w:t>
      </w:r>
    </w:p>
    <w:p w14:paraId="5584D663">
      <w:pPr>
        <w:autoSpaceDE w:val="0"/>
        <w:autoSpaceDN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（4）告知采购人、采购代理机构在评审过程中发现的供应商的违法违规行为。</w:t>
      </w:r>
    </w:p>
    <w:p w14:paraId="0D216DB2">
      <w:pPr>
        <w:autoSpaceDE w:val="0"/>
        <w:autoSpaceDN w:val="0"/>
        <w:spacing w:line="360" w:lineRule="auto"/>
        <w:ind w:firstLine="482"/>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2.6.3.7磋商小组的义务：</w:t>
      </w:r>
    </w:p>
    <w:p w14:paraId="50C98B7E">
      <w:pPr>
        <w:autoSpaceDE w:val="0"/>
        <w:autoSpaceDN w:val="0"/>
        <w:spacing w:line="360" w:lineRule="auto"/>
        <w:ind w:firstLine="482"/>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（1）遵纪守法，客观、公正、廉洁地履行职责；</w:t>
      </w:r>
    </w:p>
    <w:p w14:paraId="260D4AD8">
      <w:pPr>
        <w:autoSpaceDE w:val="0"/>
        <w:autoSpaceDN w:val="0"/>
        <w:spacing w:line="360" w:lineRule="auto"/>
        <w:ind w:firstLine="482"/>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（2）提出真实、可靠的评审意见；</w:t>
      </w:r>
    </w:p>
    <w:p w14:paraId="5311D90E">
      <w:pPr>
        <w:autoSpaceDE w:val="0"/>
        <w:autoSpaceDN w:val="0"/>
        <w:spacing w:line="360" w:lineRule="auto"/>
        <w:ind w:firstLine="482"/>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（3）严格遵守评审纪律，不得向外界泄露评审情况；</w:t>
      </w:r>
    </w:p>
    <w:p w14:paraId="63BD94B0">
      <w:pPr>
        <w:autoSpaceDE w:val="0"/>
        <w:autoSpaceDN w:val="0"/>
        <w:spacing w:line="360" w:lineRule="auto"/>
        <w:ind w:firstLine="482"/>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（4）发现供应商在磋商活动中有不正当竞争或者恶意串通等违规行为，应及时向监督管理部门报告并加以制止；</w:t>
      </w:r>
    </w:p>
    <w:p w14:paraId="05A5E44E">
      <w:pPr>
        <w:autoSpaceDE w:val="0"/>
        <w:autoSpaceDN w:val="0"/>
        <w:spacing w:line="360" w:lineRule="auto"/>
        <w:ind w:firstLine="482"/>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（5）按照磋商文件的规定进行独立评审，对个人的评审意见承担法律责任；</w:t>
      </w:r>
    </w:p>
    <w:p w14:paraId="3E53B9B0">
      <w:pPr>
        <w:autoSpaceDE w:val="0"/>
        <w:autoSpaceDN w:val="0"/>
        <w:spacing w:line="360" w:lineRule="auto"/>
        <w:ind w:firstLine="482"/>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（6）编写并审定评审报告；</w:t>
      </w:r>
    </w:p>
    <w:p w14:paraId="3B39A564">
      <w:pPr>
        <w:autoSpaceDE w:val="0"/>
        <w:autoSpaceDN w:val="0"/>
        <w:spacing w:line="360" w:lineRule="auto"/>
        <w:ind w:firstLine="482"/>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（7）配合采购人或者采购代理机构答复供应商提出的质疑；</w:t>
      </w:r>
    </w:p>
    <w:p w14:paraId="3E98D5F7">
      <w:pPr>
        <w:autoSpaceDE w:val="0"/>
        <w:autoSpaceDN w:val="0"/>
        <w:spacing w:line="360" w:lineRule="auto"/>
        <w:ind w:firstLine="482"/>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（8）对评审过程和结果，以及采购人、供应商的商业秘密保密</w:t>
      </w:r>
      <w:r>
        <w:rPr>
          <w:rFonts w:hint="eastAsia" w:ascii="仿宋_GB2312" w:hAnsi="仿宋" w:eastAsia="仿宋_GB2312"/>
          <w:color w:val="auto"/>
          <w:sz w:val="24"/>
          <w:szCs w:val="24"/>
          <w:highlight w:val="none"/>
          <w:lang w:val="zh-CN"/>
        </w:rPr>
        <w:t>。</w:t>
      </w:r>
    </w:p>
    <w:p w14:paraId="3E3F3BA4">
      <w:pPr>
        <w:autoSpaceDE w:val="0"/>
        <w:autoSpaceDN w:val="0"/>
        <w:spacing w:line="360" w:lineRule="auto"/>
        <w:ind w:firstLine="482"/>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2.6.3.8磋商小组成员有下列情形之一的，应当回避:</w:t>
      </w:r>
    </w:p>
    <w:p w14:paraId="4C9ECA78">
      <w:pPr>
        <w:autoSpaceDE w:val="0"/>
        <w:autoSpaceDN w:val="0"/>
        <w:spacing w:line="360" w:lineRule="auto"/>
        <w:ind w:firstLine="482"/>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（1）供应商或者供应商主要负责人的近亲属；</w:t>
      </w:r>
    </w:p>
    <w:p w14:paraId="2B9E4D21">
      <w:pPr>
        <w:autoSpaceDE w:val="0"/>
        <w:autoSpaceDN w:val="0"/>
        <w:spacing w:line="360" w:lineRule="auto"/>
        <w:ind w:firstLine="482"/>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（2）项目主管部门或者行政监督部门的人员；</w:t>
      </w:r>
    </w:p>
    <w:p w14:paraId="3AEFCD75">
      <w:pPr>
        <w:autoSpaceDE w:val="0"/>
        <w:autoSpaceDN w:val="0"/>
        <w:spacing w:line="360" w:lineRule="auto"/>
        <w:ind w:firstLine="482"/>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（3）与供应商有经济利益关系；</w:t>
      </w:r>
    </w:p>
    <w:p w14:paraId="0172DE88">
      <w:pPr>
        <w:autoSpaceDE w:val="0"/>
        <w:autoSpaceDN w:val="0"/>
        <w:spacing w:line="360" w:lineRule="auto"/>
        <w:ind w:firstLine="482"/>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（4）曾因在</w:t>
      </w:r>
      <w:r>
        <w:rPr>
          <w:rFonts w:hint="eastAsia" w:ascii="仿宋_GB2312" w:hAnsi="仿宋" w:eastAsia="仿宋_GB2312"/>
          <w:color w:val="auto"/>
          <w:sz w:val="24"/>
          <w:szCs w:val="24"/>
          <w:highlight w:val="none"/>
          <w:lang w:val="zh-CN"/>
        </w:rPr>
        <w:t>采购</w:t>
      </w:r>
      <w:r>
        <w:rPr>
          <w:rFonts w:ascii="仿宋_GB2312" w:hAnsi="仿宋" w:eastAsia="仿宋_GB2312"/>
          <w:color w:val="auto"/>
          <w:sz w:val="24"/>
          <w:szCs w:val="24"/>
          <w:highlight w:val="none"/>
          <w:lang w:val="zh-CN"/>
        </w:rPr>
        <w:t>、评标以及其他与</w:t>
      </w:r>
      <w:r>
        <w:rPr>
          <w:rFonts w:hint="eastAsia" w:ascii="仿宋_GB2312" w:hAnsi="仿宋" w:eastAsia="仿宋_GB2312"/>
          <w:color w:val="auto"/>
          <w:sz w:val="24"/>
          <w:szCs w:val="24"/>
          <w:highlight w:val="none"/>
          <w:lang w:val="en-US" w:eastAsia="zh-CN"/>
        </w:rPr>
        <w:t>采购</w:t>
      </w:r>
      <w:r>
        <w:rPr>
          <w:rFonts w:ascii="仿宋_GB2312" w:hAnsi="仿宋" w:eastAsia="仿宋_GB2312"/>
          <w:color w:val="auto"/>
          <w:sz w:val="24"/>
          <w:szCs w:val="24"/>
          <w:highlight w:val="none"/>
          <w:lang w:val="zh-CN"/>
        </w:rPr>
        <w:t>有关活动中从事违法行为而受到行政处罚或者刑事处罚；</w:t>
      </w:r>
    </w:p>
    <w:p w14:paraId="4DC63A33">
      <w:pPr>
        <w:autoSpaceDE w:val="0"/>
        <w:autoSpaceDN w:val="0"/>
        <w:spacing w:line="360" w:lineRule="auto"/>
        <w:ind w:firstLine="482"/>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（5）与供应商有其他利害关系。</w:t>
      </w:r>
    </w:p>
    <w:p w14:paraId="73069335">
      <w:pPr>
        <w:autoSpaceDE w:val="0"/>
        <w:autoSpaceDN w:val="0"/>
        <w:spacing w:line="360" w:lineRule="auto"/>
        <w:rPr>
          <w:rFonts w:ascii="仿宋_GB2312" w:hAnsi="楷体" w:eastAsia="仿宋_GB2312"/>
          <w:color w:val="auto"/>
          <w:sz w:val="24"/>
          <w:szCs w:val="24"/>
          <w:highlight w:val="none"/>
          <w:lang w:val="zh-CN"/>
        </w:rPr>
      </w:pPr>
      <w:r>
        <w:rPr>
          <w:rFonts w:ascii="仿宋_GB2312" w:hAnsi="楷体" w:eastAsia="仿宋_GB2312"/>
          <w:color w:val="auto"/>
          <w:sz w:val="24"/>
          <w:szCs w:val="24"/>
          <w:highlight w:val="none"/>
          <w:lang w:val="zh-CN"/>
        </w:rPr>
        <w:t>2.6.4 评审程序</w:t>
      </w:r>
    </w:p>
    <w:p w14:paraId="088B7BE0">
      <w:pPr>
        <w:autoSpaceDE w:val="0"/>
        <w:autoSpaceDN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（1）宣布评审纪律以及回避提示；</w:t>
      </w:r>
    </w:p>
    <w:p w14:paraId="51EBBF03">
      <w:pPr>
        <w:autoSpaceDE w:val="0"/>
        <w:autoSpaceDN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（2）推荐磋商小组组长；</w:t>
      </w:r>
    </w:p>
    <w:p w14:paraId="5DE6B3EE">
      <w:pPr>
        <w:autoSpaceDE w:val="0"/>
        <w:autoSpaceDN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（3）资格性审查；</w:t>
      </w:r>
    </w:p>
    <w:p w14:paraId="49ABD6F4">
      <w:pPr>
        <w:autoSpaceDE w:val="0"/>
        <w:autoSpaceDN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（4）符合性审查；</w:t>
      </w:r>
    </w:p>
    <w:p w14:paraId="20A23C81">
      <w:pPr>
        <w:autoSpaceDE w:val="0"/>
        <w:autoSpaceDN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（5）技术评审与商务评审；</w:t>
      </w:r>
    </w:p>
    <w:p w14:paraId="65FC76D8">
      <w:pPr>
        <w:autoSpaceDE w:val="0"/>
        <w:autoSpaceDN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（6）澄清有关问题；</w:t>
      </w:r>
    </w:p>
    <w:p w14:paraId="15E40228">
      <w:pPr>
        <w:autoSpaceDE w:val="0"/>
        <w:autoSpaceDN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（7）磋商；</w:t>
      </w:r>
    </w:p>
    <w:p w14:paraId="342B5092">
      <w:pPr>
        <w:autoSpaceDE w:val="0"/>
        <w:autoSpaceDN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（8）最后报价；</w:t>
      </w:r>
    </w:p>
    <w:p w14:paraId="0207AAE1">
      <w:pPr>
        <w:autoSpaceDE w:val="0"/>
        <w:autoSpaceDN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（9）综合评分；</w:t>
      </w:r>
    </w:p>
    <w:p w14:paraId="757D2D39">
      <w:pPr>
        <w:autoSpaceDE w:val="0"/>
        <w:autoSpaceDN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（10）推荐预成交供应商；</w:t>
      </w:r>
    </w:p>
    <w:p w14:paraId="04B7DB72">
      <w:pPr>
        <w:autoSpaceDE w:val="0"/>
        <w:autoSpaceDN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（11）编写评审报告。</w:t>
      </w:r>
    </w:p>
    <w:p w14:paraId="0106B205">
      <w:pPr>
        <w:autoSpaceDE w:val="0"/>
        <w:autoSpaceDN w:val="0"/>
        <w:spacing w:line="360" w:lineRule="auto"/>
        <w:rPr>
          <w:rFonts w:ascii="仿宋_GB2312" w:hAnsi="楷体" w:eastAsia="仿宋_GB2312"/>
          <w:color w:val="auto"/>
          <w:sz w:val="24"/>
          <w:szCs w:val="24"/>
          <w:highlight w:val="none"/>
          <w:lang w:val="zh-CN"/>
        </w:rPr>
      </w:pPr>
      <w:r>
        <w:rPr>
          <w:rFonts w:ascii="仿宋_GB2312" w:hAnsi="楷体" w:eastAsia="仿宋_GB2312"/>
          <w:color w:val="auto"/>
          <w:sz w:val="24"/>
          <w:szCs w:val="24"/>
          <w:highlight w:val="none"/>
          <w:lang w:val="zh-CN"/>
        </w:rPr>
        <w:t>2.6.5 评审</w:t>
      </w:r>
    </w:p>
    <w:p w14:paraId="1A39B5BF">
      <w:pPr>
        <w:autoSpaceDE w:val="0"/>
        <w:autoSpaceDN w:val="0"/>
        <w:adjustRightInd w:val="0"/>
        <w:spacing w:line="360" w:lineRule="auto"/>
        <w:ind w:firstLine="480" w:firstLineChars="200"/>
        <w:rPr>
          <w:rFonts w:ascii="仿宋_GB2312" w:hAnsi="仿宋" w:eastAsia="仿宋_GB2312"/>
          <w:color w:val="auto"/>
          <w:kern w:val="0"/>
          <w:sz w:val="24"/>
          <w:szCs w:val="24"/>
          <w:highlight w:val="none"/>
          <w:lang w:val="zh-CN"/>
        </w:rPr>
      </w:pPr>
      <w:r>
        <w:rPr>
          <w:rFonts w:ascii="仿宋_GB2312" w:hAnsi="仿宋" w:eastAsia="仿宋_GB2312"/>
          <w:color w:val="auto"/>
          <w:kern w:val="0"/>
          <w:sz w:val="24"/>
          <w:szCs w:val="24"/>
          <w:highlight w:val="none"/>
          <w:lang w:val="zh-CN"/>
        </w:rPr>
        <w:t>2.6.5.1评标办法：比照综合评分法。</w:t>
      </w:r>
    </w:p>
    <w:p w14:paraId="0AA2B3B6">
      <w:pPr>
        <w:autoSpaceDE w:val="0"/>
        <w:autoSpaceDN w:val="0"/>
        <w:adjustRightInd w:val="0"/>
        <w:spacing w:line="360" w:lineRule="auto"/>
        <w:ind w:firstLine="480" w:firstLineChars="200"/>
        <w:rPr>
          <w:rFonts w:ascii="仿宋_GB2312" w:hAnsi="仿宋" w:eastAsia="仿宋_GB2312"/>
          <w:color w:val="auto"/>
          <w:kern w:val="0"/>
          <w:sz w:val="24"/>
          <w:szCs w:val="24"/>
          <w:highlight w:val="none"/>
          <w:lang w:val="zh-CN"/>
        </w:rPr>
      </w:pPr>
      <w:r>
        <w:rPr>
          <w:rFonts w:ascii="仿宋_GB2312" w:hAnsi="仿宋" w:eastAsia="仿宋_GB2312"/>
          <w:color w:val="auto"/>
          <w:kern w:val="0"/>
          <w:sz w:val="24"/>
          <w:szCs w:val="24"/>
          <w:highlight w:val="none"/>
          <w:lang w:val="zh-CN"/>
        </w:rPr>
        <w:t>磋商小组所有成员应当集中与单一供应商分别进行磋商，并给予所有参加磋商的供应商平等的磋商机会。</w:t>
      </w:r>
    </w:p>
    <w:p w14:paraId="16BF88D3">
      <w:pPr>
        <w:autoSpaceDE w:val="0"/>
        <w:autoSpaceDN w:val="0"/>
        <w:adjustRightInd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2.6.5.2评审完成后，磋商小组向采购人提出评审报告，评审报告由磋商小组全体成员签字确认。</w:t>
      </w:r>
    </w:p>
    <w:p w14:paraId="11DBB300">
      <w:pPr>
        <w:autoSpaceDE w:val="0"/>
        <w:autoSpaceDN w:val="0"/>
        <w:spacing w:line="360" w:lineRule="auto"/>
        <w:rPr>
          <w:rFonts w:ascii="仿宋_GB2312" w:hAnsi="楷体" w:eastAsia="仿宋_GB2312"/>
          <w:color w:val="auto"/>
          <w:sz w:val="24"/>
          <w:szCs w:val="24"/>
          <w:highlight w:val="none"/>
          <w:lang w:val="zh-CN"/>
        </w:rPr>
      </w:pPr>
      <w:r>
        <w:rPr>
          <w:rFonts w:ascii="仿宋_GB2312" w:hAnsi="楷体" w:eastAsia="仿宋_GB2312"/>
          <w:color w:val="auto"/>
          <w:sz w:val="24"/>
          <w:szCs w:val="24"/>
          <w:highlight w:val="none"/>
          <w:lang w:val="zh-CN"/>
        </w:rPr>
        <w:t>2.6.6 澄清</w:t>
      </w:r>
    </w:p>
    <w:p w14:paraId="445ADDC2">
      <w:pPr>
        <w:autoSpaceDE w:val="0"/>
        <w:autoSpaceDN w:val="0"/>
        <w:spacing w:line="360" w:lineRule="auto"/>
        <w:ind w:firstLine="482"/>
        <w:rPr>
          <w:rFonts w:ascii="仿宋_GB2312" w:hAnsi="仿宋" w:eastAsia="仿宋_GB2312"/>
          <w:color w:val="auto"/>
          <w:sz w:val="24"/>
          <w:szCs w:val="24"/>
          <w:highlight w:val="none"/>
        </w:rPr>
      </w:pPr>
      <w:r>
        <w:rPr>
          <w:rFonts w:ascii="仿宋_GB2312" w:hAnsi="仿宋" w:eastAsia="仿宋_GB2312"/>
          <w:color w:val="auto"/>
          <w:sz w:val="24"/>
          <w:szCs w:val="24"/>
          <w:highlight w:val="none"/>
          <w:lang w:val="zh-CN"/>
        </w:rPr>
        <w:t>2.6.6.1对响应文件中含义不明确、同类问题表述不一致或者有明显文字和计算错误的内容，磋商小组应以书面形式要求供应商作出必要的澄清、承诺、说明或者纠正。供应商的澄清、承诺、说明或者纠正应采取书面形式，由法定代表人或其授权代表签字，并不得超出响应文件的范围或者改变响应文件的实质性内容。</w:t>
      </w:r>
    </w:p>
    <w:p w14:paraId="791FD7C4">
      <w:pPr>
        <w:autoSpaceDE w:val="0"/>
        <w:autoSpaceDN w:val="0"/>
        <w:spacing w:line="360" w:lineRule="auto"/>
        <w:ind w:firstLine="482"/>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2.6.6.2磋商小组判断响应文件的响应性仅基于响应文件本身而不靠外部因素。未响应实质性条款的，或超出磋商文件允许的偏离范围、幅度及项数的，磋商小组有权确定其报价无效，供应商不得通过修正、撤销或者澄清不符之处而使其成为实质性响应的报价。</w:t>
      </w:r>
    </w:p>
    <w:p w14:paraId="3D3FAEFC">
      <w:pPr>
        <w:autoSpaceDE w:val="0"/>
        <w:autoSpaceDN w:val="0"/>
        <w:spacing w:line="360" w:lineRule="auto"/>
        <w:ind w:firstLine="482"/>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磋商小组可以允许供应商修改或者澄清其响应文件中不构成实质偏离的、微小的、非正规的不一致或者不规则的地方。</w:t>
      </w:r>
    </w:p>
    <w:p w14:paraId="0A128F0F">
      <w:pPr>
        <w:autoSpaceDE w:val="0"/>
        <w:autoSpaceDN w:val="0"/>
        <w:spacing w:line="360" w:lineRule="auto"/>
        <w:rPr>
          <w:rFonts w:ascii="仿宋_GB2312" w:hAnsi="楷体" w:eastAsia="仿宋_GB2312"/>
          <w:color w:val="auto"/>
          <w:sz w:val="24"/>
          <w:szCs w:val="24"/>
          <w:highlight w:val="none"/>
          <w:lang w:val="zh-CN"/>
        </w:rPr>
      </w:pPr>
      <w:r>
        <w:rPr>
          <w:rFonts w:ascii="仿宋_GB2312" w:hAnsi="楷体" w:eastAsia="仿宋_GB2312"/>
          <w:color w:val="auto"/>
          <w:sz w:val="24"/>
          <w:szCs w:val="24"/>
          <w:highlight w:val="none"/>
          <w:lang w:val="zh-CN"/>
        </w:rPr>
        <w:t>2.6.7 确定成交供应商</w:t>
      </w:r>
    </w:p>
    <w:p w14:paraId="45B315F4">
      <w:pPr>
        <w:autoSpaceDE w:val="0"/>
        <w:autoSpaceDN w:val="0"/>
        <w:spacing w:line="360" w:lineRule="auto"/>
        <w:ind w:firstLine="482"/>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2.6.7.1磋商小组按照事先确定的办法直接确定</w:t>
      </w:r>
      <w:r>
        <w:rPr>
          <w:rFonts w:ascii="仿宋_GB2312" w:hAnsi="楷体" w:eastAsia="仿宋_GB2312"/>
          <w:color w:val="auto"/>
          <w:sz w:val="24"/>
          <w:szCs w:val="24"/>
          <w:highlight w:val="none"/>
          <w:lang w:val="zh-CN"/>
        </w:rPr>
        <w:t>成交供应商</w:t>
      </w:r>
      <w:r>
        <w:rPr>
          <w:rFonts w:ascii="仿宋_GB2312" w:hAnsi="仿宋" w:eastAsia="仿宋_GB2312"/>
          <w:color w:val="auto"/>
          <w:sz w:val="24"/>
          <w:szCs w:val="24"/>
          <w:highlight w:val="none"/>
          <w:lang w:val="zh-CN"/>
        </w:rPr>
        <w:t>。</w:t>
      </w:r>
    </w:p>
    <w:p w14:paraId="34D01C4B">
      <w:pPr>
        <w:pStyle w:val="22"/>
        <w:spacing w:line="360" w:lineRule="auto"/>
        <w:ind w:firstLine="480" w:firstLineChars="200"/>
        <w:rPr>
          <w:rFonts w:ascii="仿宋_GB2312" w:hAnsi="Verdana" w:eastAsia="仿宋_GB2312"/>
          <w:color w:val="auto"/>
          <w:szCs w:val="24"/>
          <w:highlight w:val="none"/>
        </w:rPr>
      </w:pPr>
      <w:r>
        <w:rPr>
          <w:rFonts w:ascii="仿宋_GB2312" w:hAnsi="仿宋" w:eastAsia="仿宋_GB2312"/>
          <w:color w:val="auto"/>
          <w:szCs w:val="24"/>
          <w:highlight w:val="none"/>
          <w:lang w:val="zh-CN"/>
        </w:rPr>
        <w:t>2.6.7.2</w:t>
      </w:r>
      <w:r>
        <w:rPr>
          <w:rFonts w:ascii="仿宋_GB2312" w:hAnsi="楷体" w:eastAsia="仿宋_GB2312"/>
          <w:color w:val="auto"/>
          <w:sz w:val="24"/>
          <w:szCs w:val="24"/>
          <w:highlight w:val="none"/>
          <w:lang w:val="zh-CN"/>
        </w:rPr>
        <w:t>成交供应商</w:t>
      </w:r>
      <w:r>
        <w:rPr>
          <w:rFonts w:ascii="仿宋_GB2312" w:hAnsi="仿宋" w:eastAsia="仿宋_GB2312"/>
          <w:color w:val="auto"/>
          <w:szCs w:val="24"/>
          <w:highlight w:val="none"/>
          <w:lang w:val="zh-CN"/>
        </w:rPr>
        <w:t>除因法定不可抗力外不得随意放弃成交资格，否则承担相应法律责任。</w:t>
      </w:r>
      <w:r>
        <w:rPr>
          <w:rFonts w:ascii="仿宋_GB2312" w:hAnsi="楷体" w:eastAsia="仿宋_GB2312"/>
          <w:color w:val="auto"/>
          <w:sz w:val="24"/>
          <w:szCs w:val="24"/>
          <w:highlight w:val="none"/>
          <w:lang w:val="zh-CN"/>
        </w:rPr>
        <w:t>成交供应商</w:t>
      </w:r>
      <w:r>
        <w:rPr>
          <w:rFonts w:ascii="仿宋_GB2312" w:hAnsi="仿宋" w:eastAsia="仿宋_GB2312"/>
          <w:color w:val="auto"/>
          <w:szCs w:val="24"/>
          <w:highlight w:val="none"/>
          <w:lang w:val="zh-CN"/>
        </w:rPr>
        <w:t>确因不可抗力不能履行采购合同，或因被查实存在影响成交结果的违法行为等情形，不符合成交条件的，</w:t>
      </w:r>
      <w:r>
        <w:rPr>
          <w:rFonts w:ascii="仿宋_GB2312" w:hAnsi="仿宋" w:eastAsia="仿宋_GB2312"/>
          <w:color w:val="auto"/>
          <w:highlight w:val="none"/>
          <w:lang w:val="zh-CN"/>
        </w:rPr>
        <w:t>由采购人依法重新组织采购</w:t>
      </w:r>
      <w:r>
        <w:rPr>
          <w:rFonts w:ascii="仿宋_GB2312" w:hAnsi="仿宋" w:eastAsia="仿宋_GB2312"/>
          <w:color w:val="auto"/>
          <w:szCs w:val="24"/>
          <w:highlight w:val="none"/>
          <w:lang w:val="zh-CN"/>
        </w:rPr>
        <w:t>。</w:t>
      </w:r>
      <w:r>
        <w:rPr>
          <w:rFonts w:ascii="仿宋_GB2312" w:hAnsi="Verdana" w:eastAsia="仿宋_GB2312"/>
          <w:color w:val="auto"/>
          <w:szCs w:val="24"/>
          <w:highlight w:val="none"/>
        </w:rPr>
        <w:t xml:space="preserve"> </w:t>
      </w:r>
    </w:p>
    <w:p w14:paraId="3CA70B90">
      <w:pPr>
        <w:autoSpaceDE w:val="0"/>
        <w:autoSpaceDN w:val="0"/>
        <w:spacing w:line="360" w:lineRule="auto"/>
        <w:rPr>
          <w:rFonts w:ascii="仿宋_GB2312" w:hAnsi="楷体" w:eastAsia="仿宋_GB2312"/>
          <w:color w:val="auto"/>
          <w:sz w:val="24"/>
          <w:szCs w:val="24"/>
          <w:highlight w:val="none"/>
          <w:lang w:val="zh-CN"/>
        </w:rPr>
      </w:pPr>
      <w:r>
        <w:rPr>
          <w:rFonts w:ascii="仿宋_GB2312" w:hAnsi="楷体" w:eastAsia="仿宋_GB2312"/>
          <w:color w:val="auto"/>
          <w:sz w:val="24"/>
          <w:szCs w:val="24"/>
          <w:highlight w:val="none"/>
          <w:lang w:val="zh-CN"/>
        </w:rPr>
        <w:t xml:space="preserve">2.6.8 </w:t>
      </w:r>
      <w:r>
        <w:rPr>
          <w:rFonts w:hint="eastAsia" w:ascii="仿宋_GB2312" w:hAnsi="楷体" w:eastAsia="仿宋_GB2312"/>
          <w:color w:val="auto"/>
          <w:sz w:val="24"/>
          <w:szCs w:val="24"/>
          <w:highlight w:val="none"/>
          <w:lang w:val="zh-CN"/>
        </w:rPr>
        <w:t>成交</w:t>
      </w:r>
      <w:r>
        <w:rPr>
          <w:rFonts w:ascii="仿宋_GB2312" w:hAnsi="楷体" w:eastAsia="仿宋_GB2312"/>
          <w:color w:val="auto"/>
          <w:sz w:val="24"/>
          <w:szCs w:val="24"/>
          <w:highlight w:val="none"/>
          <w:lang w:val="zh-CN"/>
        </w:rPr>
        <w:t>通知书</w:t>
      </w:r>
    </w:p>
    <w:p w14:paraId="3314E78B">
      <w:pPr>
        <w:autoSpaceDE w:val="0"/>
        <w:autoSpaceDN w:val="0"/>
        <w:spacing w:line="360" w:lineRule="auto"/>
        <w:ind w:firstLine="482"/>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2.6.8.1确定成交供应商后，采购人或采购代理机构应当在三日内发布成交公示，公示期为三个工作</w:t>
      </w:r>
      <w:r>
        <w:rPr>
          <w:rFonts w:ascii="仿宋_GB2312" w:hAnsi="仿宋" w:eastAsia="仿宋_GB2312"/>
          <w:color w:val="auto"/>
          <w:sz w:val="24"/>
          <w:szCs w:val="24"/>
          <w:highlight w:val="none"/>
        </w:rPr>
        <w:t>日</w:t>
      </w:r>
      <w:r>
        <w:rPr>
          <w:rFonts w:ascii="仿宋_GB2312" w:hAnsi="仿宋" w:eastAsia="仿宋_GB2312"/>
          <w:color w:val="auto"/>
          <w:sz w:val="24"/>
          <w:szCs w:val="24"/>
          <w:highlight w:val="none"/>
          <w:lang w:val="zh-CN"/>
        </w:rPr>
        <w:t>。</w:t>
      </w:r>
      <w:r>
        <w:rPr>
          <w:rFonts w:hint="eastAsia" w:ascii="仿宋_GB2312" w:hAnsi="仿宋" w:eastAsia="仿宋_GB2312"/>
          <w:color w:val="auto"/>
          <w:sz w:val="24"/>
          <w:szCs w:val="24"/>
          <w:highlight w:val="none"/>
          <w:lang w:val="zh-CN"/>
        </w:rPr>
        <w:t>采购人同时向成交供应商签发成交通知书</w:t>
      </w:r>
      <w:r>
        <w:rPr>
          <w:rFonts w:ascii="仿宋_GB2312" w:hAnsi="仿宋_GB2312" w:eastAsia="仿宋_GB2312" w:cs="仿宋_GB2312"/>
          <w:color w:val="auto"/>
          <w:sz w:val="24"/>
          <w:szCs w:val="24"/>
          <w:highlight w:val="none"/>
          <w:lang w:val="zh-CN"/>
        </w:rPr>
        <w:t>。</w:t>
      </w:r>
    </w:p>
    <w:p w14:paraId="47A90117">
      <w:pPr>
        <w:autoSpaceDE w:val="0"/>
        <w:autoSpaceDN w:val="0"/>
        <w:spacing w:line="360" w:lineRule="auto"/>
        <w:ind w:firstLine="48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采购人、采购代理机构不按照规定发布成交公告或者发布成交公告后不签发</w:t>
      </w:r>
      <w:r>
        <w:rPr>
          <w:rFonts w:hint="eastAsia" w:ascii="仿宋_GB2312" w:hAnsi="仿宋" w:eastAsia="仿宋_GB2312"/>
          <w:color w:val="auto"/>
          <w:sz w:val="24"/>
          <w:szCs w:val="24"/>
          <w:highlight w:val="none"/>
          <w:lang w:val="zh-CN"/>
        </w:rPr>
        <w:t>成交</w:t>
      </w:r>
      <w:r>
        <w:rPr>
          <w:rFonts w:ascii="仿宋_GB2312" w:hAnsi="仿宋" w:eastAsia="仿宋_GB2312"/>
          <w:color w:val="auto"/>
          <w:sz w:val="24"/>
          <w:szCs w:val="24"/>
          <w:highlight w:val="none"/>
          <w:lang w:val="zh-CN"/>
        </w:rPr>
        <w:t>通知书的，应当承担法律责任，给</w:t>
      </w:r>
      <w:r>
        <w:rPr>
          <w:rFonts w:hint="eastAsia" w:ascii="仿宋_GB2312" w:hAnsi="楷体" w:eastAsia="仿宋_GB2312"/>
          <w:color w:val="auto"/>
          <w:sz w:val="24"/>
          <w:szCs w:val="24"/>
          <w:highlight w:val="none"/>
          <w:lang w:val="zh-CN"/>
        </w:rPr>
        <w:t>成交</w:t>
      </w:r>
      <w:r>
        <w:rPr>
          <w:rFonts w:ascii="仿宋_GB2312" w:hAnsi="楷体" w:eastAsia="仿宋_GB2312"/>
          <w:color w:val="auto"/>
          <w:sz w:val="24"/>
          <w:szCs w:val="24"/>
          <w:highlight w:val="none"/>
          <w:lang w:val="zh-CN"/>
        </w:rPr>
        <w:t>供应商</w:t>
      </w:r>
      <w:r>
        <w:rPr>
          <w:rFonts w:ascii="仿宋_GB2312" w:hAnsi="仿宋" w:eastAsia="仿宋_GB2312"/>
          <w:color w:val="auto"/>
          <w:sz w:val="24"/>
          <w:szCs w:val="24"/>
          <w:highlight w:val="none"/>
          <w:lang w:val="zh-CN"/>
        </w:rPr>
        <w:t>造成经济损失的应承担赔偿责任。</w:t>
      </w:r>
    </w:p>
    <w:p w14:paraId="227A7002">
      <w:pPr>
        <w:autoSpaceDE w:val="0"/>
        <w:autoSpaceDN w:val="0"/>
        <w:spacing w:line="360" w:lineRule="auto"/>
        <w:ind w:left="48" w:firstLine="480"/>
        <w:rPr>
          <w:rFonts w:ascii="仿宋_GB2312" w:hAnsi="Arial" w:eastAsia="仿宋_GB2312"/>
          <w:color w:val="auto"/>
          <w:sz w:val="24"/>
          <w:szCs w:val="24"/>
          <w:highlight w:val="none"/>
          <w:lang w:val="zh-CN"/>
        </w:rPr>
      </w:pPr>
      <w:r>
        <w:rPr>
          <w:rFonts w:ascii="仿宋_GB2312" w:hAnsi="仿宋" w:eastAsia="仿宋_GB2312"/>
          <w:color w:val="auto"/>
          <w:sz w:val="24"/>
          <w:szCs w:val="24"/>
          <w:highlight w:val="none"/>
          <w:lang w:val="zh-CN"/>
        </w:rPr>
        <w:t>2.6.8.2</w:t>
      </w:r>
      <w:r>
        <w:rPr>
          <w:rFonts w:hint="eastAsia" w:ascii="仿宋_GB2312" w:hAnsi="仿宋" w:eastAsia="仿宋_GB2312"/>
          <w:color w:val="auto"/>
          <w:sz w:val="24"/>
          <w:szCs w:val="24"/>
          <w:highlight w:val="none"/>
          <w:lang w:val="zh-CN"/>
        </w:rPr>
        <w:t>成交</w:t>
      </w:r>
      <w:r>
        <w:rPr>
          <w:rFonts w:ascii="仿宋_GB2312" w:hAnsi="仿宋" w:eastAsia="仿宋_GB2312"/>
          <w:color w:val="auto"/>
          <w:sz w:val="24"/>
          <w:szCs w:val="24"/>
          <w:highlight w:val="none"/>
          <w:lang w:val="zh-CN"/>
        </w:rPr>
        <w:t>通知书对采购人和</w:t>
      </w:r>
      <w:r>
        <w:rPr>
          <w:rFonts w:hint="eastAsia" w:ascii="仿宋_GB2312" w:hAnsi="楷体" w:eastAsia="仿宋_GB2312"/>
          <w:color w:val="auto"/>
          <w:sz w:val="24"/>
          <w:szCs w:val="24"/>
          <w:highlight w:val="none"/>
          <w:lang w:val="zh-CN"/>
        </w:rPr>
        <w:t>成交</w:t>
      </w:r>
      <w:r>
        <w:rPr>
          <w:rFonts w:ascii="仿宋_GB2312" w:hAnsi="楷体" w:eastAsia="仿宋_GB2312"/>
          <w:color w:val="auto"/>
          <w:sz w:val="24"/>
          <w:szCs w:val="24"/>
          <w:highlight w:val="none"/>
          <w:lang w:val="zh-CN"/>
        </w:rPr>
        <w:t>供应商</w:t>
      </w:r>
      <w:r>
        <w:rPr>
          <w:rFonts w:ascii="仿宋_GB2312" w:hAnsi="仿宋" w:eastAsia="仿宋_GB2312"/>
          <w:color w:val="auto"/>
          <w:sz w:val="24"/>
          <w:szCs w:val="24"/>
          <w:highlight w:val="none"/>
          <w:lang w:val="zh-CN"/>
        </w:rPr>
        <w:t>都具有同等法律效力。</w:t>
      </w:r>
      <w:r>
        <w:rPr>
          <w:rFonts w:hint="eastAsia" w:ascii="仿宋_GB2312" w:hAnsi="仿宋" w:eastAsia="仿宋_GB2312"/>
          <w:color w:val="auto"/>
          <w:sz w:val="24"/>
          <w:szCs w:val="24"/>
          <w:highlight w:val="none"/>
          <w:lang w:val="zh-CN"/>
        </w:rPr>
        <w:t>成交</w:t>
      </w:r>
      <w:r>
        <w:rPr>
          <w:rFonts w:ascii="仿宋_GB2312" w:hAnsi="仿宋" w:eastAsia="仿宋_GB2312"/>
          <w:color w:val="auto"/>
          <w:sz w:val="24"/>
          <w:szCs w:val="24"/>
          <w:highlight w:val="none"/>
          <w:lang w:val="zh-CN"/>
        </w:rPr>
        <w:t>通知书发出后，采购人改变成交结果的，或者</w:t>
      </w:r>
      <w:r>
        <w:rPr>
          <w:rFonts w:hint="eastAsia" w:ascii="仿宋_GB2312" w:hAnsi="楷体" w:eastAsia="仿宋_GB2312"/>
          <w:color w:val="auto"/>
          <w:sz w:val="24"/>
          <w:szCs w:val="24"/>
          <w:highlight w:val="none"/>
          <w:lang w:val="zh-CN"/>
        </w:rPr>
        <w:t>成交</w:t>
      </w:r>
      <w:r>
        <w:rPr>
          <w:rFonts w:ascii="仿宋_GB2312" w:hAnsi="楷体" w:eastAsia="仿宋_GB2312"/>
          <w:color w:val="auto"/>
          <w:sz w:val="24"/>
          <w:szCs w:val="24"/>
          <w:highlight w:val="none"/>
          <w:lang w:val="zh-CN"/>
        </w:rPr>
        <w:t>供应商</w:t>
      </w:r>
      <w:r>
        <w:rPr>
          <w:rFonts w:ascii="仿宋_GB2312" w:hAnsi="仿宋" w:eastAsia="仿宋_GB2312"/>
          <w:color w:val="auto"/>
          <w:sz w:val="24"/>
          <w:szCs w:val="24"/>
          <w:highlight w:val="none"/>
          <w:lang w:val="zh-CN"/>
        </w:rPr>
        <w:t>放弃成交的，应当承担相应法律责任。</w:t>
      </w:r>
    </w:p>
    <w:p w14:paraId="292DCFB8">
      <w:pPr>
        <w:autoSpaceDE w:val="0"/>
        <w:autoSpaceDN w:val="0"/>
        <w:spacing w:line="360" w:lineRule="auto"/>
        <w:rPr>
          <w:rFonts w:ascii="仿宋_GB2312" w:hAnsi="楷体" w:eastAsia="仿宋_GB2312"/>
          <w:color w:val="auto"/>
          <w:sz w:val="24"/>
          <w:szCs w:val="24"/>
          <w:highlight w:val="none"/>
          <w:lang w:val="zh-CN"/>
        </w:rPr>
      </w:pPr>
      <w:r>
        <w:rPr>
          <w:rFonts w:ascii="仿宋_GB2312" w:hAnsi="楷体" w:eastAsia="仿宋_GB2312"/>
          <w:color w:val="auto"/>
          <w:sz w:val="24"/>
          <w:szCs w:val="24"/>
          <w:highlight w:val="none"/>
          <w:lang w:val="zh-CN"/>
        </w:rPr>
        <w:t>2.6.9 报价无效</w:t>
      </w:r>
    </w:p>
    <w:p w14:paraId="39E47612">
      <w:pPr>
        <w:autoSpaceDE w:val="0"/>
        <w:autoSpaceDN w:val="0"/>
        <w:spacing w:line="360" w:lineRule="auto"/>
        <w:ind w:left="48" w:firstLine="48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出现下列情形之一的，报价无效：</w:t>
      </w:r>
    </w:p>
    <w:p w14:paraId="1EBFE3A8">
      <w:pPr>
        <w:autoSpaceDE w:val="0"/>
        <w:autoSpaceDN w:val="0"/>
        <w:spacing w:line="360" w:lineRule="auto"/>
        <w:ind w:left="48" w:firstLine="48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（1）响应文件未按磋商文件规定要求制作、密封、签署、盖章；</w:t>
      </w:r>
    </w:p>
    <w:p w14:paraId="61803A6F">
      <w:pPr>
        <w:autoSpaceDE w:val="0"/>
        <w:autoSpaceDN w:val="0"/>
        <w:spacing w:line="360" w:lineRule="auto"/>
        <w:ind w:left="48" w:firstLine="48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（2）</w:t>
      </w:r>
      <w:r>
        <w:rPr>
          <w:rFonts w:ascii="仿宋_GB2312" w:hAnsi="仿宋" w:eastAsia="仿宋_GB2312"/>
          <w:color w:val="auto"/>
          <w:kern w:val="0"/>
          <w:sz w:val="24"/>
          <w:szCs w:val="24"/>
          <w:highlight w:val="none"/>
          <w:lang w:val="zh-CN"/>
        </w:rPr>
        <w:t>拒绝报价、报价不确定、等于或超出预算控制价或者有多个报价；</w:t>
      </w:r>
    </w:p>
    <w:p w14:paraId="4902534F">
      <w:pPr>
        <w:autoSpaceDE w:val="0"/>
        <w:autoSpaceDN w:val="0"/>
        <w:spacing w:line="360" w:lineRule="auto"/>
        <w:ind w:left="48" w:firstLine="480"/>
        <w:rPr>
          <w:rFonts w:ascii="仿宋_GB2312" w:hAnsi="仿宋" w:eastAsia="仿宋_GB2312"/>
          <w:color w:val="auto"/>
          <w:kern w:val="0"/>
          <w:sz w:val="24"/>
          <w:szCs w:val="24"/>
          <w:highlight w:val="none"/>
          <w:lang w:val="zh-CN"/>
        </w:rPr>
      </w:pPr>
      <w:r>
        <w:rPr>
          <w:rFonts w:ascii="仿宋_GB2312" w:hAnsi="仿宋" w:eastAsia="仿宋_GB2312"/>
          <w:color w:val="auto"/>
          <w:kern w:val="0"/>
          <w:sz w:val="24"/>
          <w:szCs w:val="24"/>
          <w:highlight w:val="none"/>
          <w:lang w:val="zh-CN"/>
        </w:rPr>
        <w:t>（3）法定代表人或其授权代表未按时参加唱价会议或参加唱价会议未提供有效证明；</w:t>
      </w:r>
    </w:p>
    <w:p w14:paraId="6F226065">
      <w:pPr>
        <w:kinsoku w:val="0"/>
        <w:overflowPunct w:val="0"/>
        <w:autoSpaceDE w:val="0"/>
        <w:autoSpaceDN w:val="0"/>
        <w:spacing w:line="360" w:lineRule="auto"/>
        <w:ind w:left="45" w:firstLine="482"/>
        <w:rPr>
          <w:rFonts w:ascii="仿宋_GB2312" w:hAnsi="仿宋" w:eastAsia="仿宋_GB2312"/>
          <w:color w:val="auto"/>
          <w:kern w:val="0"/>
          <w:sz w:val="24"/>
          <w:szCs w:val="24"/>
          <w:highlight w:val="none"/>
          <w:lang w:val="zh-CN"/>
        </w:rPr>
      </w:pPr>
      <w:r>
        <w:rPr>
          <w:rFonts w:ascii="仿宋_GB2312" w:hAnsi="仿宋" w:eastAsia="仿宋_GB2312"/>
          <w:color w:val="auto"/>
          <w:kern w:val="0"/>
          <w:sz w:val="24"/>
          <w:szCs w:val="24"/>
          <w:highlight w:val="none"/>
          <w:lang w:val="zh-CN"/>
        </w:rPr>
        <w:t>（4）</w:t>
      </w:r>
      <w:r>
        <w:rPr>
          <w:rFonts w:ascii="仿宋_GB2312" w:hAnsi="仿宋" w:eastAsia="仿宋_GB2312"/>
          <w:color w:val="auto"/>
          <w:sz w:val="24"/>
          <w:szCs w:val="24"/>
          <w:highlight w:val="none"/>
          <w:lang w:val="zh-CN"/>
        </w:rPr>
        <w:t>未按规定缴纳投标保证金；</w:t>
      </w:r>
    </w:p>
    <w:p w14:paraId="59533112">
      <w:pPr>
        <w:autoSpaceDE w:val="0"/>
        <w:autoSpaceDN w:val="0"/>
        <w:spacing w:line="360" w:lineRule="auto"/>
        <w:ind w:left="48" w:firstLine="48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（5）不符合磋商文件中规定资格条件；</w:t>
      </w:r>
    </w:p>
    <w:p w14:paraId="52781331">
      <w:pPr>
        <w:autoSpaceDE w:val="0"/>
        <w:autoSpaceDN w:val="0"/>
        <w:spacing w:line="360" w:lineRule="auto"/>
        <w:ind w:left="48" w:firstLine="48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（6）资格证明文件的原件、复印件未按磋商文件约定提交或提交的原件与复印件不一致；</w:t>
      </w:r>
    </w:p>
    <w:p w14:paraId="0DF77309">
      <w:pPr>
        <w:autoSpaceDE w:val="0"/>
        <w:autoSpaceDN w:val="0"/>
        <w:spacing w:line="360" w:lineRule="auto"/>
        <w:ind w:left="48" w:firstLine="48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（7）超出经营范围报价；</w:t>
      </w:r>
    </w:p>
    <w:p w14:paraId="38B3BD21">
      <w:pPr>
        <w:autoSpaceDE w:val="0"/>
        <w:autoSpaceDN w:val="0"/>
        <w:spacing w:line="360" w:lineRule="auto"/>
        <w:ind w:left="48" w:firstLine="48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（8）响应文件正副本未区分或者内容严重不一致；</w:t>
      </w:r>
    </w:p>
    <w:p w14:paraId="079D3F1C">
      <w:pPr>
        <w:autoSpaceDE w:val="0"/>
        <w:autoSpaceDN w:val="0"/>
        <w:spacing w:line="360" w:lineRule="auto"/>
        <w:ind w:left="48" w:firstLine="48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（9）投标有效期不满足磋商文件要求；</w:t>
      </w:r>
    </w:p>
    <w:p w14:paraId="76346624">
      <w:pPr>
        <w:autoSpaceDE w:val="0"/>
        <w:autoSpaceDN w:val="0"/>
        <w:spacing w:line="360" w:lineRule="auto"/>
        <w:ind w:left="48" w:firstLine="48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（10）无供应商法定代表人或其授权代表签字或者未按磋商文件要求签字；</w:t>
      </w:r>
    </w:p>
    <w:p w14:paraId="6D0CCC43">
      <w:pPr>
        <w:autoSpaceDE w:val="0"/>
        <w:autoSpaceDN w:val="0"/>
        <w:spacing w:line="360" w:lineRule="auto"/>
        <w:ind w:left="48" w:firstLine="48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（11）联合体未提交联合体协议书；</w:t>
      </w:r>
    </w:p>
    <w:p w14:paraId="126BB584">
      <w:pPr>
        <w:autoSpaceDE w:val="0"/>
        <w:autoSpaceDN w:val="0"/>
        <w:spacing w:line="360" w:lineRule="auto"/>
        <w:ind w:left="48" w:firstLine="48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（12）响应文件未完全满足磋商文件中实质性条款或指标，或超过磋商文件规定的允许出现负偏差的最大范围、幅度和最高项数；</w:t>
      </w:r>
    </w:p>
    <w:p w14:paraId="1236BF2E">
      <w:pPr>
        <w:autoSpaceDE w:val="0"/>
        <w:autoSpaceDN w:val="0"/>
        <w:spacing w:line="360" w:lineRule="auto"/>
        <w:ind w:left="48" w:firstLine="48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（13）对磋商文件要求的技术参数整体复制粘贴经磋商小组认定与所报产品不符；</w:t>
      </w:r>
    </w:p>
    <w:p w14:paraId="65D166F4">
      <w:pPr>
        <w:autoSpaceDE w:val="0"/>
        <w:autoSpaceDN w:val="0"/>
        <w:spacing w:line="360" w:lineRule="auto"/>
        <w:ind w:left="48" w:firstLine="48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（1</w:t>
      </w:r>
      <w:r>
        <w:rPr>
          <w:rFonts w:ascii="仿宋_GB2312" w:hAnsi="仿宋" w:eastAsia="仿宋_GB2312"/>
          <w:color w:val="auto"/>
          <w:sz w:val="24"/>
          <w:szCs w:val="24"/>
          <w:highlight w:val="none"/>
        </w:rPr>
        <w:t>4</w:t>
      </w:r>
      <w:r>
        <w:rPr>
          <w:rFonts w:ascii="仿宋_GB2312" w:hAnsi="仿宋" w:eastAsia="仿宋_GB2312"/>
          <w:color w:val="auto"/>
          <w:sz w:val="24"/>
          <w:szCs w:val="24"/>
          <w:highlight w:val="none"/>
          <w:lang w:val="zh-CN"/>
        </w:rPr>
        <w:t>）低于成本价且无法提供相关证明材料；</w:t>
      </w:r>
    </w:p>
    <w:p w14:paraId="0FFD1CE7">
      <w:pPr>
        <w:autoSpaceDE w:val="0"/>
        <w:autoSpaceDN w:val="0"/>
        <w:spacing w:line="360" w:lineRule="auto"/>
        <w:ind w:left="48" w:firstLine="48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（1</w:t>
      </w:r>
      <w:r>
        <w:rPr>
          <w:rFonts w:ascii="仿宋_GB2312" w:hAnsi="仿宋" w:eastAsia="仿宋_GB2312"/>
          <w:color w:val="auto"/>
          <w:sz w:val="24"/>
          <w:szCs w:val="24"/>
          <w:highlight w:val="none"/>
        </w:rPr>
        <w:t>5</w:t>
      </w:r>
      <w:r>
        <w:rPr>
          <w:rFonts w:ascii="仿宋_GB2312" w:hAnsi="仿宋" w:eastAsia="仿宋_GB2312"/>
          <w:color w:val="auto"/>
          <w:sz w:val="24"/>
          <w:szCs w:val="24"/>
          <w:highlight w:val="none"/>
          <w:lang w:val="zh-CN"/>
        </w:rPr>
        <w:t>）磋商小组认定技术方案不符合磋商文件要求；</w:t>
      </w:r>
    </w:p>
    <w:p w14:paraId="5077D5C3">
      <w:pPr>
        <w:autoSpaceDE w:val="0"/>
        <w:autoSpaceDN w:val="0"/>
        <w:spacing w:line="360" w:lineRule="auto"/>
        <w:ind w:left="48" w:firstLine="48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（1</w:t>
      </w:r>
      <w:r>
        <w:rPr>
          <w:rFonts w:ascii="仿宋_GB2312" w:hAnsi="仿宋" w:eastAsia="仿宋_GB2312"/>
          <w:color w:val="auto"/>
          <w:sz w:val="24"/>
          <w:szCs w:val="24"/>
          <w:highlight w:val="none"/>
        </w:rPr>
        <w:t>6</w:t>
      </w:r>
      <w:r>
        <w:rPr>
          <w:rFonts w:ascii="仿宋_GB2312" w:hAnsi="仿宋" w:eastAsia="仿宋_GB2312"/>
          <w:color w:val="auto"/>
          <w:sz w:val="24"/>
          <w:szCs w:val="24"/>
          <w:highlight w:val="none"/>
          <w:lang w:val="zh-CN"/>
        </w:rPr>
        <w:t>）评审期间，没有按磋商小组要求提交经法定代表人或授权代表签字的澄清、说明、补正或改变了响应文件实质性内容；</w:t>
      </w:r>
    </w:p>
    <w:p w14:paraId="5044E268">
      <w:pPr>
        <w:autoSpaceDE w:val="0"/>
        <w:autoSpaceDN w:val="0"/>
        <w:spacing w:line="360" w:lineRule="auto"/>
        <w:ind w:left="48" w:firstLine="48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（1</w:t>
      </w:r>
      <w:r>
        <w:rPr>
          <w:rFonts w:ascii="仿宋_GB2312" w:hAnsi="仿宋" w:eastAsia="仿宋_GB2312"/>
          <w:color w:val="auto"/>
          <w:sz w:val="24"/>
          <w:szCs w:val="24"/>
          <w:highlight w:val="none"/>
        </w:rPr>
        <w:t>7</w:t>
      </w:r>
      <w:r>
        <w:rPr>
          <w:rFonts w:ascii="仿宋_GB2312" w:hAnsi="仿宋" w:eastAsia="仿宋_GB2312"/>
          <w:color w:val="auto"/>
          <w:sz w:val="24"/>
          <w:szCs w:val="24"/>
          <w:highlight w:val="none"/>
          <w:lang w:val="zh-CN"/>
        </w:rPr>
        <w:t>）供应商未提交最终报价；</w:t>
      </w:r>
    </w:p>
    <w:p w14:paraId="3609656D">
      <w:pPr>
        <w:autoSpaceDE w:val="0"/>
        <w:autoSpaceDN w:val="0"/>
        <w:spacing w:line="360" w:lineRule="auto"/>
        <w:ind w:left="48" w:firstLine="48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（1</w:t>
      </w:r>
      <w:r>
        <w:rPr>
          <w:rFonts w:ascii="仿宋_GB2312" w:hAnsi="仿宋" w:eastAsia="仿宋_GB2312"/>
          <w:color w:val="auto"/>
          <w:sz w:val="24"/>
          <w:szCs w:val="24"/>
          <w:highlight w:val="none"/>
        </w:rPr>
        <w:t>8</w:t>
      </w:r>
      <w:r>
        <w:rPr>
          <w:rFonts w:ascii="仿宋_GB2312" w:hAnsi="仿宋" w:eastAsia="仿宋_GB2312"/>
          <w:color w:val="auto"/>
          <w:sz w:val="24"/>
          <w:szCs w:val="24"/>
          <w:highlight w:val="none"/>
          <w:lang w:val="zh-CN"/>
        </w:rPr>
        <w:t>）供应商存在弄虚作假的行为；</w:t>
      </w:r>
    </w:p>
    <w:p w14:paraId="4CF5ECA0">
      <w:pPr>
        <w:autoSpaceDE w:val="0"/>
        <w:autoSpaceDN w:val="0"/>
        <w:spacing w:line="360" w:lineRule="auto"/>
        <w:ind w:left="48" w:firstLine="48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（1</w:t>
      </w:r>
      <w:r>
        <w:rPr>
          <w:rFonts w:ascii="仿宋_GB2312" w:hAnsi="仿宋" w:eastAsia="仿宋_GB2312"/>
          <w:color w:val="auto"/>
          <w:sz w:val="24"/>
          <w:szCs w:val="24"/>
          <w:highlight w:val="none"/>
        </w:rPr>
        <w:t>9</w:t>
      </w:r>
      <w:r>
        <w:rPr>
          <w:rFonts w:ascii="仿宋_GB2312" w:hAnsi="仿宋" w:eastAsia="仿宋_GB2312"/>
          <w:color w:val="auto"/>
          <w:sz w:val="24"/>
          <w:szCs w:val="24"/>
          <w:highlight w:val="none"/>
          <w:lang w:val="zh-CN"/>
        </w:rPr>
        <w:t>）属于采购人与供应商、供应商与供应商相互串通报价情形；</w:t>
      </w:r>
    </w:p>
    <w:p w14:paraId="486A5D30">
      <w:pPr>
        <w:autoSpaceDE w:val="0"/>
        <w:autoSpaceDN w:val="0"/>
        <w:spacing w:line="360" w:lineRule="auto"/>
        <w:ind w:left="48" w:firstLine="48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w:t>
      </w:r>
      <w:r>
        <w:rPr>
          <w:rFonts w:ascii="仿宋_GB2312" w:hAnsi="仿宋" w:eastAsia="仿宋_GB2312"/>
          <w:color w:val="auto"/>
          <w:sz w:val="24"/>
          <w:szCs w:val="24"/>
          <w:highlight w:val="none"/>
        </w:rPr>
        <w:t>20</w:t>
      </w:r>
      <w:r>
        <w:rPr>
          <w:rFonts w:ascii="仿宋_GB2312" w:hAnsi="仿宋" w:eastAsia="仿宋_GB2312"/>
          <w:color w:val="auto"/>
          <w:sz w:val="24"/>
          <w:szCs w:val="24"/>
          <w:highlight w:val="none"/>
          <w:lang w:val="zh-CN"/>
        </w:rPr>
        <w:t>）对采购人、采购代理机构、磋商小组及其他工作人员施加影响，有碍公平、公正；</w:t>
      </w:r>
    </w:p>
    <w:p w14:paraId="34ABE6B6">
      <w:pPr>
        <w:autoSpaceDE w:val="0"/>
        <w:autoSpaceDN w:val="0"/>
        <w:spacing w:line="360" w:lineRule="auto"/>
        <w:ind w:left="48" w:firstLine="48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（2</w:t>
      </w:r>
      <w:r>
        <w:rPr>
          <w:rFonts w:ascii="仿宋_GB2312" w:hAnsi="仿宋" w:eastAsia="仿宋_GB2312"/>
          <w:color w:val="auto"/>
          <w:sz w:val="24"/>
          <w:szCs w:val="24"/>
          <w:highlight w:val="none"/>
        </w:rPr>
        <w:t>1</w:t>
      </w:r>
      <w:r>
        <w:rPr>
          <w:rFonts w:ascii="仿宋_GB2312" w:hAnsi="仿宋" w:eastAsia="仿宋_GB2312"/>
          <w:color w:val="auto"/>
          <w:sz w:val="24"/>
          <w:szCs w:val="24"/>
          <w:highlight w:val="none"/>
          <w:lang w:val="zh-CN"/>
        </w:rPr>
        <w:t>）</w:t>
      </w:r>
      <w:r>
        <w:rPr>
          <w:rFonts w:ascii="仿宋_GB2312" w:eastAsia="仿宋_GB2312"/>
          <w:color w:val="auto"/>
          <w:sz w:val="24"/>
          <w:szCs w:val="24"/>
          <w:highlight w:val="none"/>
        </w:rPr>
        <w:t>磋商文件规定的其他报价无效情形；</w:t>
      </w:r>
    </w:p>
    <w:p w14:paraId="17107548">
      <w:pPr>
        <w:autoSpaceDE w:val="0"/>
        <w:autoSpaceDN w:val="0"/>
        <w:spacing w:line="360" w:lineRule="auto"/>
        <w:ind w:left="48" w:firstLine="480"/>
        <w:rPr>
          <w:rFonts w:ascii="仿宋_GB2312" w:eastAsia="仿宋_GB2312"/>
          <w:color w:val="auto"/>
          <w:sz w:val="24"/>
          <w:szCs w:val="24"/>
          <w:highlight w:val="none"/>
        </w:rPr>
      </w:pPr>
      <w:r>
        <w:rPr>
          <w:rFonts w:ascii="仿宋_GB2312" w:hAnsi="仿宋" w:eastAsia="仿宋_GB2312"/>
          <w:color w:val="auto"/>
          <w:sz w:val="24"/>
          <w:szCs w:val="24"/>
          <w:highlight w:val="none"/>
          <w:lang w:val="zh-CN"/>
        </w:rPr>
        <w:t>（2</w:t>
      </w:r>
      <w:r>
        <w:rPr>
          <w:rFonts w:ascii="仿宋_GB2312" w:hAnsi="仿宋" w:eastAsia="仿宋_GB2312"/>
          <w:color w:val="auto"/>
          <w:sz w:val="24"/>
          <w:szCs w:val="24"/>
          <w:highlight w:val="none"/>
        </w:rPr>
        <w:t>2</w:t>
      </w:r>
      <w:r>
        <w:rPr>
          <w:rFonts w:ascii="仿宋_GB2312" w:hAnsi="仿宋" w:eastAsia="仿宋_GB2312"/>
          <w:color w:val="auto"/>
          <w:sz w:val="24"/>
          <w:szCs w:val="24"/>
          <w:highlight w:val="none"/>
          <w:lang w:val="zh-CN"/>
        </w:rPr>
        <w:t>）</w:t>
      </w:r>
      <w:r>
        <w:rPr>
          <w:rFonts w:ascii="仿宋_GB2312" w:eastAsia="仿宋_GB2312"/>
          <w:color w:val="auto"/>
          <w:sz w:val="24"/>
          <w:szCs w:val="24"/>
          <w:highlight w:val="none"/>
        </w:rPr>
        <w:t>法律、法规、规章规定属于报价无效的其他情形。</w:t>
      </w:r>
    </w:p>
    <w:p w14:paraId="6DA3476F">
      <w:pPr>
        <w:spacing w:line="360" w:lineRule="auto"/>
        <w:ind w:firstLine="600" w:firstLineChars="250"/>
        <w:rPr>
          <w:rFonts w:ascii="仿宋_GB2312" w:hAnsi="宋体" w:eastAsia="仿宋_GB2312"/>
          <w:color w:val="auto"/>
          <w:sz w:val="24"/>
          <w:szCs w:val="24"/>
          <w:highlight w:val="none"/>
        </w:rPr>
      </w:pPr>
      <w:r>
        <w:rPr>
          <w:rFonts w:ascii="仿宋_GB2312" w:eastAsia="仿宋_GB2312"/>
          <w:color w:val="auto"/>
          <w:sz w:val="24"/>
          <w:szCs w:val="24"/>
          <w:highlight w:val="none"/>
        </w:rPr>
        <w:t>对报价无效的认定，必须经磋商小组集体作出决定并出具报价无效的事实依据，由供应商法定代表人或其授权代表签字确认，拒绝签字的，不影响磋商小组作出的决定。</w:t>
      </w:r>
    </w:p>
    <w:p w14:paraId="6486DB53">
      <w:pPr>
        <w:autoSpaceDE w:val="0"/>
        <w:autoSpaceDN w:val="0"/>
        <w:spacing w:line="360" w:lineRule="auto"/>
        <w:rPr>
          <w:rFonts w:ascii="仿宋_GB2312" w:hAnsi="楷体" w:eastAsia="仿宋_GB2312"/>
          <w:color w:val="auto"/>
          <w:sz w:val="24"/>
          <w:szCs w:val="24"/>
          <w:highlight w:val="none"/>
          <w:lang w:val="zh-CN"/>
        </w:rPr>
      </w:pPr>
      <w:r>
        <w:rPr>
          <w:rFonts w:ascii="仿宋_GB2312" w:hAnsi="楷体" w:eastAsia="仿宋_GB2312"/>
          <w:color w:val="auto"/>
          <w:sz w:val="24"/>
          <w:szCs w:val="24"/>
          <w:highlight w:val="none"/>
          <w:lang w:val="zh-CN"/>
        </w:rPr>
        <w:t>2.6.10 废标</w:t>
      </w:r>
    </w:p>
    <w:p w14:paraId="6B3AD7AE">
      <w:pPr>
        <w:spacing w:line="360" w:lineRule="auto"/>
        <w:ind w:firstLine="480" w:firstLineChars="200"/>
        <w:rPr>
          <w:rFonts w:ascii="仿宋_GB2312" w:eastAsia="仿宋_GB2312"/>
          <w:color w:val="auto"/>
          <w:sz w:val="24"/>
          <w:szCs w:val="24"/>
          <w:highlight w:val="none"/>
        </w:rPr>
      </w:pPr>
      <w:r>
        <w:rPr>
          <w:rFonts w:ascii="仿宋_GB2312" w:eastAsia="仿宋_GB2312"/>
          <w:color w:val="auto"/>
          <w:sz w:val="24"/>
          <w:szCs w:val="24"/>
          <w:highlight w:val="none"/>
        </w:rPr>
        <w:t>出现下列情形之一的，应予废标：</w:t>
      </w:r>
    </w:p>
    <w:p w14:paraId="2B72CCD0">
      <w:pPr>
        <w:spacing w:line="360" w:lineRule="auto"/>
        <w:ind w:firstLine="480" w:firstLineChars="200"/>
        <w:rPr>
          <w:rFonts w:ascii="仿宋_GB2312" w:eastAsia="仿宋_GB2312"/>
          <w:color w:val="auto"/>
          <w:sz w:val="24"/>
          <w:szCs w:val="24"/>
          <w:highlight w:val="none"/>
        </w:rPr>
      </w:pPr>
      <w:r>
        <w:rPr>
          <w:rFonts w:ascii="仿宋_GB2312" w:eastAsia="仿宋_GB2312"/>
          <w:color w:val="auto"/>
          <w:sz w:val="24"/>
          <w:szCs w:val="24"/>
          <w:highlight w:val="none"/>
        </w:rPr>
        <w:t>（1）符合条件的供应商或者对磋商文件作实质响应的供应商不足三家；</w:t>
      </w:r>
    </w:p>
    <w:p w14:paraId="222760A7">
      <w:pPr>
        <w:spacing w:line="360" w:lineRule="auto"/>
        <w:ind w:firstLine="480" w:firstLineChars="200"/>
        <w:rPr>
          <w:rFonts w:ascii="仿宋_GB2312" w:eastAsia="仿宋_GB2312"/>
          <w:color w:val="auto"/>
          <w:sz w:val="24"/>
          <w:szCs w:val="24"/>
          <w:highlight w:val="none"/>
        </w:rPr>
      </w:pPr>
      <w:r>
        <w:rPr>
          <w:rFonts w:ascii="仿宋_GB2312" w:eastAsia="仿宋_GB2312"/>
          <w:color w:val="auto"/>
          <w:sz w:val="24"/>
          <w:szCs w:val="24"/>
          <w:highlight w:val="none"/>
        </w:rPr>
        <w:t>（2）出现影响采购公正的违法、违规行为；</w:t>
      </w:r>
    </w:p>
    <w:p w14:paraId="0DFFE83B">
      <w:pPr>
        <w:spacing w:line="360" w:lineRule="auto"/>
        <w:ind w:firstLine="480" w:firstLineChars="200"/>
        <w:rPr>
          <w:rFonts w:ascii="仿宋_GB2312" w:eastAsia="仿宋_GB2312"/>
          <w:color w:val="auto"/>
          <w:sz w:val="24"/>
          <w:szCs w:val="24"/>
          <w:highlight w:val="none"/>
        </w:rPr>
      </w:pPr>
      <w:r>
        <w:rPr>
          <w:rFonts w:ascii="仿宋_GB2312" w:eastAsia="仿宋_GB2312"/>
          <w:color w:val="auto"/>
          <w:sz w:val="24"/>
          <w:szCs w:val="24"/>
          <w:highlight w:val="none"/>
        </w:rPr>
        <w:t>（3）供应商的报价均超过了预算控制价；</w:t>
      </w:r>
    </w:p>
    <w:p w14:paraId="32CE4E8B">
      <w:pPr>
        <w:spacing w:line="360" w:lineRule="auto"/>
        <w:ind w:firstLine="480" w:firstLineChars="200"/>
        <w:rPr>
          <w:rFonts w:ascii="仿宋_GB2312" w:eastAsia="仿宋_GB2312"/>
          <w:color w:val="auto"/>
          <w:sz w:val="24"/>
          <w:szCs w:val="24"/>
          <w:highlight w:val="none"/>
        </w:rPr>
      </w:pPr>
      <w:r>
        <w:rPr>
          <w:rFonts w:ascii="仿宋_GB2312" w:eastAsia="仿宋_GB2312"/>
          <w:color w:val="auto"/>
          <w:sz w:val="24"/>
          <w:szCs w:val="24"/>
          <w:highlight w:val="none"/>
        </w:rPr>
        <w:t>（4）因重大变故，采购任务取消；</w:t>
      </w:r>
    </w:p>
    <w:p w14:paraId="2FA41612">
      <w:pPr>
        <w:spacing w:line="360" w:lineRule="auto"/>
        <w:ind w:firstLine="480" w:firstLineChars="200"/>
        <w:rPr>
          <w:rFonts w:ascii="仿宋_GB2312" w:eastAsia="仿宋_GB2312"/>
          <w:color w:val="auto"/>
          <w:sz w:val="24"/>
          <w:szCs w:val="24"/>
          <w:highlight w:val="none"/>
        </w:rPr>
      </w:pPr>
      <w:r>
        <w:rPr>
          <w:rFonts w:ascii="仿宋_GB2312" w:eastAsia="仿宋_GB2312"/>
          <w:color w:val="auto"/>
          <w:sz w:val="24"/>
          <w:szCs w:val="24"/>
          <w:highlight w:val="none"/>
        </w:rPr>
        <w:t>（5）法律、法规以及磋商文件规定其他情形。</w:t>
      </w:r>
    </w:p>
    <w:p w14:paraId="501A0F81">
      <w:pPr>
        <w:spacing w:line="360" w:lineRule="auto"/>
        <w:ind w:firstLine="480" w:firstLineChars="200"/>
        <w:rPr>
          <w:rFonts w:ascii="仿宋_GB2312" w:eastAsia="仿宋_GB2312"/>
          <w:color w:val="auto"/>
          <w:sz w:val="24"/>
          <w:szCs w:val="24"/>
          <w:highlight w:val="none"/>
        </w:rPr>
      </w:pPr>
      <w:r>
        <w:rPr>
          <w:rFonts w:ascii="仿宋_GB2312" w:eastAsia="仿宋_GB2312"/>
          <w:color w:val="auto"/>
          <w:sz w:val="24"/>
          <w:szCs w:val="24"/>
          <w:highlight w:val="none"/>
        </w:rPr>
        <w:t>废标必须经磋商小组集体作出决定，经磋商小组全体成员签字确认后生效。废标后，采购人或者采购代理机构应当将废标理由告知所有供应商。</w:t>
      </w:r>
    </w:p>
    <w:p w14:paraId="68CD8828">
      <w:pPr>
        <w:autoSpaceDE w:val="0"/>
        <w:autoSpaceDN w:val="0"/>
        <w:spacing w:line="360" w:lineRule="auto"/>
        <w:rPr>
          <w:rFonts w:ascii="仿宋_GB2312" w:hAnsi="楷体" w:eastAsia="仿宋_GB2312"/>
          <w:color w:val="auto"/>
          <w:sz w:val="24"/>
          <w:szCs w:val="24"/>
          <w:highlight w:val="none"/>
          <w:lang w:val="zh-CN"/>
        </w:rPr>
      </w:pPr>
      <w:r>
        <w:rPr>
          <w:rFonts w:ascii="仿宋_GB2312" w:hAnsi="楷体" w:eastAsia="仿宋_GB2312"/>
          <w:color w:val="auto"/>
          <w:sz w:val="24"/>
          <w:szCs w:val="24"/>
          <w:highlight w:val="none"/>
          <w:lang w:val="zh-CN"/>
        </w:rPr>
        <w:t>2.6.11 特殊情况处置程序</w:t>
      </w:r>
    </w:p>
    <w:p w14:paraId="12952E93">
      <w:pPr>
        <w:autoSpaceDE w:val="0"/>
        <w:autoSpaceDN w:val="0"/>
        <w:spacing w:line="360" w:lineRule="auto"/>
        <w:ind w:firstLine="47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2.6.11.1评审活动终止</w:t>
      </w:r>
    </w:p>
    <w:p w14:paraId="0BA19492">
      <w:pPr>
        <w:autoSpaceDE w:val="0"/>
        <w:autoSpaceDN w:val="0"/>
        <w:spacing w:line="360" w:lineRule="auto"/>
        <w:ind w:firstLine="47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（1）磋商小组应当执行连续评审的原则，按照磋商文件规定的程序、内容、方法、标准完成全部评审工作。</w:t>
      </w:r>
      <w:r>
        <w:rPr>
          <w:rFonts w:ascii="仿宋_GB2312" w:hAnsi="仿宋" w:eastAsia="仿宋_GB2312"/>
          <w:color w:val="auto"/>
          <w:sz w:val="24"/>
          <w:szCs w:val="24"/>
          <w:highlight w:val="none"/>
        </w:rPr>
        <w:t>出现评审专家临时缺席、回避等情形导致评审现场专家数量不符合法定标准的，采购人或者采购代理机构要按照有关程序及时补抽专家，继续组织评审。如无法及时补齐专家，则要立即停止评审工作，封存磋商文件和所有响应文件，择期重新组建磋商小组进行评审，前期参加评审的磋商小组成员应回避。</w:t>
      </w:r>
    </w:p>
    <w:p w14:paraId="12E677E9">
      <w:pPr>
        <w:autoSpaceDE w:val="0"/>
        <w:autoSpaceDN w:val="0"/>
        <w:spacing w:line="360" w:lineRule="auto"/>
        <w:ind w:firstLine="47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（2）发生下列情况之一的，磋商小组应终止</w:t>
      </w:r>
      <w:r>
        <w:rPr>
          <w:rFonts w:ascii="仿宋_GB2312" w:hAnsi="仿宋" w:eastAsia="仿宋_GB2312"/>
          <w:color w:val="auto"/>
          <w:sz w:val="24"/>
          <w:szCs w:val="24"/>
          <w:highlight w:val="none"/>
        </w:rPr>
        <w:t>评审</w:t>
      </w:r>
      <w:r>
        <w:rPr>
          <w:rFonts w:ascii="仿宋_GB2312" w:hAnsi="仿宋" w:eastAsia="仿宋_GB2312"/>
          <w:color w:val="auto"/>
          <w:sz w:val="24"/>
          <w:highlight w:val="none"/>
          <w:lang w:val="zh-CN"/>
        </w:rPr>
        <w:t>：</w:t>
      </w:r>
    </w:p>
    <w:p w14:paraId="31AAC004">
      <w:pPr>
        <w:autoSpaceDE w:val="0"/>
        <w:autoSpaceDN w:val="0"/>
        <w:spacing w:line="360" w:lineRule="auto"/>
        <w:ind w:firstLine="47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①发生了不可抗力事件；</w:t>
      </w:r>
    </w:p>
    <w:p w14:paraId="4F83FB6B">
      <w:pPr>
        <w:autoSpaceDE w:val="0"/>
        <w:autoSpaceDN w:val="0"/>
        <w:spacing w:line="360" w:lineRule="auto"/>
        <w:ind w:firstLine="47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②发生磋商小组名单泄密、评审信息泄露；</w:t>
      </w:r>
    </w:p>
    <w:p w14:paraId="4E4F0A14">
      <w:pPr>
        <w:autoSpaceDE w:val="0"/>
        <w:autoSpaceDN w:val="0"/>
        <w:spacing w:line="360" w:lineRule="auto"/>
        <w:ind w:firstLine="47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③出现非法干预评审工作；</w:t>
      </w:r>
    </w:p>
    <w:p w14:paraId="21628AEB">
      <w:pPr>
        <w:autoSpaceDE w:val="0"/>
        <w:autoSpaceDN w:val="0"/>
        <w:spacing w:line="360" w:lineRule="auto"/>
        <w:ind w:firstLine="47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④发现磋商小组或者成员未按照磋商文件规定评审或者存在违反法律法规规定行为，且拒绝改正。</w:t>
      </w:r>
    </w:p>
    <w:p w14:paraId="71E01BF4">
      <w:pPr>
        <w:spacing w:line="360" w:lineRule="auto"/>
        <w:ind w:firstLine="470" w:firstLineChars="196"/>
        <w:rPr>
          <w:rFonts w:ascii="仿宋_GB2312" w:hAnsi="仿宋" w:eastAsia="仿宋_GB2312"/>
          <w:color w:val="auto"/>
          <w:sz w:val="24"/>
          <w:highlight w:val="none"/>
        </w:rPr>
      </w:pPr>
      <w:r>
        <w:rPr>
          <w:rFonts w:ascii="仿宋_GB2312" w:hAnsi="仿宋" w:eastAsia="仿宋_GB2312"/>
          <w:color w:val="auto"/>
          <w:sz w:val="24"/>
          <w:highlight w:val="none"/>
        </w:rPr>
        <w:t>出现上述情形的，监督管理部门有权予以废标或者建议采购人和采购代理机构封存磋商文件和所有响应文件，择期重新组建磋商小组进行评审。</w:t>
      </w:r>
    </w:p>
    <w:p w14:paraId="16B852A4">
      <w:pPr>
        <w:autoSpaceDE w:val="0"/>
        <w:autoSpaceDN w:val="0"/>
        <w:spacing w:line="360" w:lineRule="auto"/>
        <w:ind w:firstLine="480"/>
        <w:rPr>
          <w:rFonts w:ascii="仿宋_GB2312" w:hAnsi="仿宋" w:eastAsia="仿宋_GB2312"/>
          <w:color w:val="auto"/>
          <w:sz w:val="24"/>
          <w:highlight w:val="none"/>
          <w:lang w:val="zh-CN"/>
        </w:rPr>
      </w:pPr>
      <w:r>
        <w:rPr>
          <w:rFonts w:ascii="仿宋_GB2312" w:hAnsi="仿宋" w:eastAsia="仿宋_GB2312"/>
          <w:color w:val="auto"/>
          <w:sz w:val="24"/>
          <w:szCs w:val="24"/>
          <w:highlight w:val="none"/>
          <w:lang w:val="zh-CN"/>
        </w:rPr>
        <w:t>2.6.11.2</w:t>
      </w:r>
      <w:r>
        <w:rPr>
          <w:rFonts w:ascii="仿宋_GB2312" w:hAnsi="仿宋" w:eastAsia="仿宋_GB2312"/>
          <w:color w:val="auto"/>
          <w:sz w:val="24"/>
          <w:highlight w:val="none"/>
          <w:lang w:val="zh-CN"/>
        </w:rPr>
        <w:t>磋商小组中途更换成员</w:t>
      </w:r>
    </w:p>
    <w:p w14:paraId="10FD6D02">
      <w:pPr>
        <w:autoSpaceDE w:val="0"/>
        <w:autoSpaceDN w:val="0"/>
        <w:spacing w:line="360" w:lineRule="auto"/>
        <w:ind w:firstLine="48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（1）除非发生下列情况之一，磋商小组成员不得中途更换：</w:t>
      </w:r>
    </w:p>
    <w:p w14:paraId="4D83A320">
      <w:pPr>
        <w:autoSpaceDE w:val="0"/>
        <w:autoSpaceDN w:val="0"/>
        <w:spacing w:line="360" w:lineRule="auto"/>
        <w:ind w:firstLine="48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①因不可抗拒的客观原因，不能到场或者需在评审过程中退出评审活动；</w:t>
      </w:r>
    </w:p>
    <w:p w14:paraId="4167D0BA">
      <w:pPr>
        <w:autoSpaceDE w:val="0"/>
        <w:autoSpaceDN w:val="0"/>
        <w:spacing w:line="360" w:lineRule="auto"/>
        <w:ind w:firstLine="48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②根据法律法规规定，某个或者某几个磋商小组成员需要回避；</w:t>
      </w:r>
    </w:p>
    <w:p w14:paraId="31204323">
      <w:pPr>
        <w:autoSpaceDE w:val="0"/>
        <w:autoSpaceDN w:val="0"/>
        <w:spacing w:line="360" w:lineRule="auto"/>
        <w:ind w:firstLine="48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（2）退出磋商小组的成员，其已完成的评审行为无效。由采购人向监督管理部门提出更换磋商小组成员意见并获准后，根据本磋商文件规定的磋商小组成员产生方式另行确定替代者进行评审。</w:t>
      </w:r>
    </w:p>
    <w:p w14:paraId="7DB6AC08">
      <w:pPr>
        <w:autoSpaceDE w:val="0"/>
        <w:autoSpaceDN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szCs w:val="24"/>
          <w:highlight w:val="none"/>
          <w:lang w:val="zh-CN"/>
        </w:rPr>
        <w:t>2.6.11.3</w:t>
      </w:r>
      <w:r>
        <w:rPr>
          <w:rFonts w:ascii="仿宋_GB2312" w:hAnsi="仿宋" w:eastAsia="仿宋_GB2312"/>
          <w:color w:val="auto"/>
          <w:sz w:val="24"/>
          <w:highlight w:val="none"/>
          <w:lang w:val="zh-CN"/>
        </w:rPr>
        <w:t>记名投票</w:t>
      </w:r>
    </w:p>
    <w:p w14:paraId="699865CB">
      <w:pPr>
        <w:autoSpaceDE w:val="0"/>
        <w:autoSpaceDN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在评审过程中，磋商小组发生分歧或者评审结论有异议需表决的，按照少数服从多数的原则，由磋商小组全体成员以记名投票方式表决。</w:t>
      </w:r>
    </w:p>
    <w:p w14:paraId="4F275E13">
      <w:pPr>
        <w:autoSpaceDE w:val="0"/>
        <w:autoSpaceDN w:val="0"/>
        <w:spacing w:line="360" w:lineRule="auto"/>
        <w:rPr>
          <w:rFonts w:ascii="仿宋_GB2312" w:hAnsi="楷体" w:eastAsia="仿宋_GB2312"/>
          <w:color w:val="auto"/>
          <w:sz w:val="24"/>
          <w:szCs w:val="24"/>
          <w:highlight w:val="none"/>
          <w:lang w:val="zh-CN"/>
        </w:rPr>
      </w:pPr>
      <w:r>
        <w:rPr>
          <w:rFonts w:ascii="仿宋_GB2312" w:hAnsi="楷体" w:eastAsia="仿宋_GB2312"/>
          <w:color w:val="auto"/>
          <w:sz w:val="24"/>
          <w:szCs w:val="24"/>
          <w:highlight w:val="none"/>
          <w:lang w:val="zh-CN"/>
        </w:rPr>
        <w:t>2.6.12 违法违规情形</w:t>
      </w:r>
    </w:p>
    <w:p w14:paraId="0DE4E093">
      <w:pPr>
        <w:autoSpaceDE w:val="0"/>
        <w:autoSpaceDN w:val="0"/>
        <w:adjustRightInd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2.6.12.1有下列情形之一的，属于供应商相互串通报价：</w:t>
      </w:r>
    </w:p>
    <w:p w14:paraId="4D068DDB">
      <w:pPr>
        <w:autoSpaceDE w:val="0"/>
        <w:autoSpaceDN w:val="0"/>
        <w:adjustRightInd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（1）供应商之间协商报价等响应文件的实质性内容；</w:t>
      </w:r>
    </w:p>
    <w:p w14:paraId="023690E3">
      <w:pPr>
        <w:autoSpaceDE w:val="0"/>
        <w:autoSpaceDN w:val="0"/>
        <w:adjustRightInd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（2）供应商之间约定成交供应商；</w:t>
      </w:r>
    </w:p>
    <w:p w14:paraId="6961AE68">
      <w:pPr>
        <w:autoSpaceDE w:val="0"/>
        <w:autoSpaceDN w:val="0"/>
        <w:adjustRightInd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（3）供应商之间约定部分供应商放弃报价或者成交；</w:t>
      </w:r>
    </w:p>
    <w:p w14:paraId="284E2EB8">
      <w:pPr>
        <w:autoSpaceDE w:val="0"/>
        <w:autoSpaceDN w:val="0"/>
        <w:adjustRightInd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（4）属于同一集团、协会、商会等组织成员的供应商按照该组织要求协同报价；</w:t>
      </w:r>
    </w:p>
    <w:p w14:paraId="70965C1A">
      <w:pPr>
        <w:autoSpaceDE w:val="0"/>
        <w:autoSpaceDN w:val="0"/>
        <w:adjustRightInd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（5）供应商之间为谋取成交或者排斥特定供应商而采取的其他联合行动。</w:t>
      </w:r>
    </w:p>
    <w:p w14:paraId="3F5CC247">
      <w:pPr>
        <w:autoSpaceDE w:val="0"/>
        <w:autoSpaceDN w:val="0"/>
        <w:adjustRightInd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2.6.12.2有下列情形之一的，视为供应商相互串通报价：</w:t>
      </w:r>
    </w:p>
    <w:p w14:paraId="66AFA2CC">
      <w:pPr>
        <w:autoSpaceDE w:val="0"/>
        <w:autoSpaceDN w:val="0"/>
        <w:adjustRightInd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（1）不同供应商的响应文件由同一单位或者个人编制；</w:t>
      </w:r>
    </w:p>
    <w:p w14:paraId="483EDC9D">
      <w:pPr>
        <w:autoSpaceDE w:val="0"/>
        <w:autoSpaceDN w:val="0"/>
        <w:adjustRightInd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（2）不同供应商委托同一单位或者个人办理报价事宜；</w:t>
      </w:r>
    </w:p>
    <w:p w14:paraId="0CC948FC">
      <w:pPr>
        <w:autoSpaceDE w:val="0"/>
        <w:autoSpaceDN w:val="0"/>
        <w:adjustRightInd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（3）不同供应商的响应文件载明的项目管理成员为同一人；</w:t>
      </w:r>
    </w:p>
    <w:p w14:paraId="6EF88A2A">
      <w:pPr>
        <w:autoSpaceDE w:val="0"/>
        <w:autoSpaceDN w:val="0"/>
        <w:adjustRightInd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（4）不同供应商的响应文件异常一致或者报价呈规律性差异；</w:t>
      </w:r>
    </w:p>
    <w:p w14:paraId="23A3FDE8">
      <w:pPr>
        <w:autoSpaceDE w:val="0"/>
        <w:autoSpaceDN w:val="0"/>
        <w:adjustRightInd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（5）不同供应商的响应文件相互混装；</w:t>
      </w:r>
    </w:p>
    <w:p w14:paraId="747A15F9">
      <w:pPr>
        <w:autoSpaceDE w:val="0"/>
        <w:autoSpaceDN w:val="0"/>
        <w:adjustRightInd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（6）不同供应商的投标保证金从同一单位或者个人的账户转出；</w:t>
      </w:r>
    </w:p>
    <w:p w14:paraId="18FD47EE">
      <w:pPr>
        <w:autoSpaceDE w:val="0"/>
        <w:autoSpaceDN w:val="0"/>
        <w:adjustRightInd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2.6.12.3有下列情形之一的，属于采购人与供应商串通报价：</w:t>
      </w:r>
    </w:p>
    <w:p w14:paraId="0D8CE78D">
      <w:pPr>
        <w:autoSpaceDE w:val="0"/>
        <w:autoSpaceDN w:val="0"/>
        <w:adjustRightInd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（1）采购人在唱价前开启响应文件并将有关信息泄露给其他供应商;</w:t>
      </w:r>
    </w:p>
    <w:p w14:paraId="08A5456F">
      <w:pPr>
        <w:autoSpaceDE w:val="0"/>
        <w:autoSpaceDN w:val="0"/>
        <w:adjustRightInd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（2）采购人直接或者间接向供应商泄露磋商小组成员等信息；</w:t>
      </w:r>
    </w:p>
    <w:p w14:paraId="417D1A1F">
      <w:pPr>
        <w:autoSpaceDE w:val="0"/>
        <w:autoSpaceDN w:val="0"/>
        <w:adjustRightInd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（3）采购人明示或者暗示供应商压低或者抬高报价；</w:t>
      </w:r>
    </w:p>
    <w:p w14:paraId="6BAD3BC6">
      <w:pPr>
        <w:autoSpaceDE w:val="0"/>
        <w:autoSpaceDN w:val="0"/>
        <w:adjustRightInd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（4）采购人授意供应商撤换、修改响应文件；</w:t>
      </w:r>
    </w:p>
    <w:p w14:paraId="2EB7D645">
      <w:pPr>
        <w:autoSpaceDE w:val="0"/>
        <w:autoSpaceDN w:val="0"/>
        <w:adjustRightInd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（5）采购人明示或者暗示供应商为特定供应商成交提供方便；</w:t>
      </w:r>
    </w:p>
    <w:p w14:paraId="66D6FB3B">
      <w:pPr>
        <w:autoSpaceDE w:val="0"/>
        <w:autoSpaceDN w:val="0"/>
        <w:adjustRightInd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（6）采购人与供应商为谋求特定供应商成交而采取的其他串通行为。</w:t>
      </w:r>
    </w:p>
    <w:p w14:paraId="1E4B60C5">
      <w:pPr>
        <w:autoSpaceDE w:val="0"/>
        <w:autoSpaceDN w:val="0"/>
        <w:adjustRightInd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2.6.12.4供应商有下列情形之一的，属于供应商弄虚作假的行为：</w:t>
      </w:r>
    </w:p>
    <w:p w14:paraId="1F7F18BF">
      <w:pPr>
        <w:autoSpaceDE w:val="0"/>
        <w:autoSpaceDN w:val="0"/>
        <w:adjustRightInd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（1）使用伪造、变造的许可证件；</w:t>
      </w:r>
    </w:p>
    <w:p w14:paraId="3255A407">
      <w:pPr>
        <w:autoSpaceDE w:val="0"/>
        <w:autoSpaceDN w:val="0"/>
        <w:adjustRightInd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（2）提供虚假的财务状况或者业绩；</w:t>
      </w:r>
    </w:p>
    <w:p w14:paraId="0657F878">
      <w:pPr>
        <w:autoSpaceDE w:val="0"/>
        <w:autoSpaceDN w:val="0"/>
        <w:adjustRightInd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（3）提供虚假的项目负责人或者主要技术人员简历、劳动关系证明；</w:t>
      </w:r>
    </w:p>
    <w:p w14:paraId="23011774">
      <w:pPr>
        <w:autoSpaceDE w:val="0"/>
        <w:autoSpaceDN w:val="0"/>
        <w:adjustRightInd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（4）提供虚假的信用状况；</w:t>
      </w:r>
    </w:p>
    <w:p w14:paraId="43A47CAE">
      <w:pPr>
        <w:autoSpaceDE w:val="0"/>
        <w:autoSpaceDN w:val="0"/>
        <w:adjustRightInd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（5）其他弄虚作假的行为。</w:t>
      </w:r>
    </w:p>
    <w:p w14:paraId="5F135766">
      <w:pPr>
        <w:autoSpaceDE w:val="0"/>
        <w:autoSpaceDN w:val="0"/>
        <w:spacing w:line="360" w:lineRule="auto"/>
        <w:rPr>
          <w:rFonts w:ascii="仿宋_GB2312" w:hAnsi="楷体" w:eastAsia="仿宋_GB2312"/>
          <w:color w:val="auto"/>
          <w:sz w:val="24"/>
          <w:szCs w:val="24"/>
          <w:highlight w:val="none"/>
          <w:lang w:val="zh-CN"/>
        </w:rPr>
      </w:pPr>
      <w:r>
        <w:rPr>
          <w:rFonts w:ascii="仿宋_GB2312" w:hAnsi="楷体" w:eastAsia="仿宋_GB2312"/>
          <w:color w:val="auto"/>
          <w:sz w:val="24"/>
          <w:szCs w:val="24"/>
          <w:highlight w:val="none"/>
          <w:lang w:val="zh-CN"/>
        </w:rPr>
        <w:t>2.6.13 违规处理</w:t>
      </w:r>
    </w:p>
    <w:p w14:paraId="7F8E0544">
      <w:pPr>
        <w:autoSpaceDE w:val="0"/>
        <w:autoSpaceDN w:val="0"/>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lang w:val="zh-CN"/>
        </w:rPr>
        <w:t>供应商有下列情形之一的，列入不良行为记录名单：</w:t>
      </w:r>
    </w:p>
    <w:p w14:paraId="4D3F84D2">
      <w:pPr>
        <w:autoSpaceDE w:val="0"/>
        <w:autoSpaceDN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（1）提供虚假材料谋取成交；</w:t>
      </w:r>
    </w:p>
    <w:p w14:paraId="3B92D0D6">
      <w:pPr>
        <w:autoSpaceDE w:val="0"/>
        <w:autoSpaceDN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（2）采取不正当手段诋毁、排挤其他供应商；</w:t>
      </w:r>
    </w:p>
    <w:p w14:paraId="6A9E06AA">
      <w:pPr>
        <w:autoSpaceDE w:val="0"/>
        <w:autoSpaceDN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（3）与采购人、其他供应商或者采购代理机构恶意串通；</w:t>
      </w:r>
    </w:p>
    <w:p w14:paraId="3FC9032E">
      <w:pPr>
        <w:autoSpaceDE w:val="0"/>
        <w:autoSpaceDN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（4）向采购人、采购代理机构行贿或者提供其他不正当利益；</w:t>
      </w:r>
    </w:p>
    <w:p w14:paraId="409C6021">
      <w:pPr>
        <w:autoSpaceDE w:val="0"/>
        <w:autoSpaceDN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（5）在采购过程中与采购人进行协商磋商；</w:t>
      </w:r>
    </w:p>
    <w:p w14:paraId="62D6EE10">
      <w:pPr>
        <w:autoSpaceDE w:val="0"/>
        <w:autoSpaceDN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（6）拒绝有关部门监督检查或者提供虚假情况；</w:t>
      </w:r>
    </w:p>
    <w:p w14:paraId="699F4144">
      <w:pPr>
        <w:autoSpaceDE w:val="0"/>
        <w:autoSpaceDN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（7）一年内累计三次以上投诉均查无实据，并带有明显故意行为；</w:t>
      </w:r>
    </w:p>
    <w:p w14:paraId="0F225223">
      <w:pPr>
        <w:autoSpaceDE w:val="0"/>
        <w:autoSpaceDN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（8）捏造事实或者提供虚假投诉材料；</w:t>
      </w:r>
    </w:p>
    <w:p w14:paraId="0431890F">
      <w:pPr>
        <w:autoSpaceDE w:val="0"/>
        <w:autoSpaceDN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（9）不按照规定程序以及正常途径质疑、投诉，采用匿名信、匿名电话、短信等手段，威胁、恫吓、辱骂、恶意中伤其他相关当事人；</w:t>
      </w:r>
    </w:p>
    <w:p w14:paraId="70F6644B">
      <w:pPr>
        <w:autoSpaceDE w:val="0"/>
        <w:autoSpaceDN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（10）法律、法规和磋商文件中规定的其他情形。</w:t>
      </w:r>
    </w:p>
    <w:p w14:paraId="21C34927">
      <w:pPr>
        <w:autoSpaceDE w:val="0"/>
        <w:autoSpaceDN w:val="0"/>
        <w:spacing w:line="360" w:lineRule="auto"/>
        <w:rPr>
          <w:rFonts w:ascii="仿宋_GB2312" w:hAnsi="楷体" w:eastAsia="仿宋_GB2312"/>
          <w:color w:val="auto"/>
          <w:sz w:val="24"/>
          <w:szCs w:val="24"/>
          <w:highlight w:val="none"/>
          <w:lang w:val="zh-CN"/>
        </w:rPr>
      </w:pPr>
      <w:r>
        <w:rPr>
          <w:rFonts w:ascii="仿宋_GB2312" w:hAnsi="楷体" w:eastAsia="仿宋_GB2312"/>
          <w:color w:val="auto"/>
          <w:sz w:val="24"/>
          <w:szCs w:val="24"/>
          <w:highlight w:val="none"/>
          <w:lang w:val="zh-CN"/>
        </w:rPr>
        <w:t>2.6.14  关于成交供应商瑕疵滞后发现的处理规则</w:t>
      </w:r>
    </w:p>
    <w:p w14:paraId="4696989C">
      <w:pPr>
        <w:autoSpaceDE w:val="0"/>
        <w:autoSpaceDN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2.6.14.1无论基于何种原因，本应作无效或废标处理的情形即便未被及时发现而使该供应商进入初审、详细评审或者其他后续程序，包括已经签约的情形，一旦在任何时间被发现存在上述情形，磋商小组均有权随时视情形决定是否取消该供应商的此前评议结果，或者随时视情形决定该报价无效，并有权决定采取相应的补救、纠正措施；若通过补救、纠正措施能够满足磋商文件或者采购人要求，磋商小组可以维持既定结果并要求成交供应商出具补救、纠正措施等承诺，由此产生的一切费用由成交供应商承担；若通过补救、纠正措施仍不能够满足磋商文件或者采购人要求，磋商小组应出具取消该供应商的此前评议结果的复审结论，并予以废标，由此产生的一切损失均由成交供应商承担。</w:t>
      </w:r>
    </w:p>
    <w:p w14:paraId="1127EAFD">
      <w:pPr>
        <w:autoSpaceDE w:val="0"/>
        <w:autoSpaceDN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磋商小组认定成交供应商报价无效、废标或成交供应商的此前评议结果被取消的，应予以废标，由采购人依法重新组织采购，成交供应商按照相关规定处理。出现上述情形的一切损失均由被取消成交资格的供应商承担。</w:t>
      </w:r>
    </w:p>
    <w:p w14:paraId="7FC2368A">
      <w:pPr>
        <w:autoSpaceDE w:val="0"/>
        <w:autoSpaceDN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2.6.14.2若已经超过质疑期限而未被发现，签署了相关的合同之后才发现存在上述情形，经磋商小组再行审查认为其在技术、必要资质等方面并不存在问题而仅属于商务方面存在瑕疵的问题，若取消该供应商的此前评议结果或者采取类似的处理措施将对本次采购更为不利的情形（包括：予以无效报价、废标或采取类似的处理措施将使本次采购成本大幅上升、延误期限以至可能给采购人造成较大损失的），维持成交结果的，采购人必须出具维持成交结果以及是否要求提供特别担保金的书面意见，磋商小组可以维持既定结果并要求成交供应商出具提供特别担保金承诺，以承担可能产生的赔偿责任；若成交供应商拒绝提供特别担保金、实际提供的担保金额不足或者采购人不同意维持成交结果的，磋商小组应当决定取消成交供应商的此前评议结果或者采取类似的处理措施，由此产生的一切损失均由成交供应商承担。</w:t>
      </w:r>
    </w:p>
    <w:p w14:paraId="7F09A706">
      <w:pPr>
        <w:pStyle w:val="3"/>
        <w:spacing w:before="0" w:after="0" w:line="360" w:lineRule="auto"/>
        <w:jc w:val="both"/>
        <w:rPr>
          <w:rFonts w:ascii="楷体_GB2312" w:eastAsia="楷体_GB2312"/>
          <w:color w:val="auto"/>
          <w:sz w:val="28"/>
          <w:szCs w:val="28"/>
          <w:highlight w:val="none"/>
          <w:lang w:val="zh-CN"/>
        </w:rPr>
      </w:pPr>
      <w:bookmarkStart w:id="8" w:name="_Toc26265"/>
      <w:bookmarkStart w:id="9" w:name="_Toc1396"/>
      <w:r>
        <w:rPr>
          <w:rFonts w:ascii="楷体_GB2312" w:eastAsia="楷体_GB2312"/>
          <w:color w:val="auto"/>
          <w:sz w:val="28"/>
          <w:szCs w:val="28"/>
          <w:highlight w:val="none"/>
          <w:lang w:val="zh-CN"/>
        </w:rPr>
        <w:t>2.7 纪律和监督</w:t>
      </w:r>
      <w:bookmarkEnd w:id="8"/>
      <w:bookmarkEnd w:id="9"/>
    </w:p>
    <w:p w14:paraId="7BD2E3A2">
      <w:pPr>
        <w:autoSpaceDE w:val="0"/>
        <w:autoSpaceDN w:val="0"/>
        <w:spacing w:line="360" w:lineRule="auto"/>
        <w:rPr>
          <w:rFonts w:ascii="仿宋_GB2312" w:hAnsi="楷体" w:eastAsia="仿宋_GB2312"/>
          <w:color w:val="auto"/>
          <w:sz w:val="24"/>
          <w:szCs w:val="24"/>
          <w:highlight w:val="none"/>
          <w:lang w:val="zh-CN"/>
        </w:rPr>
      </w:pPr>
      <w:r>
        <w:rPr>
          <w:rFonts w:ascii="仿宋_GB2312" w:hAnsi="楷体" w:eastAsia="仿宋_GB2312"/>
          <w:color w:val="auto"/>
          <w:sz w:val="24"/>
          <w:szCs w:val="24"/>
          <w:highlight w:val="none"/>
          <w:lang w:val="zh-CN"/>
        </w:rPr>
        <w:t>2.7.1 对采购人的纪律要求</w:t>
      </w:r>
    </w:p>
    <w:p w14:paraId="1B0DAC9B">
      <w:pPr>
        <w:autoSpaceDE w:val="0"/>
        <w:autoSpaceDN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采购人不得泄露采购活动中应当保密的情况和资料，不得与供应商串通损害国家利益、社会公共利益或者他人合法权益。</w:t>
      </w:r>
    </w:p>
    <w:p w14:paraId="30EC64DC">
      <w:pPr>
        <w:autoSpaceDE w:val="0"/>
        <w:autoSpaceDN w:val="0"/>
        <w:spacing w:line="360" w:lineRule="auto"/>
        <w:rPr>
          <w:rFonts w:ascii="仿宋_GB2312" w:hAnsi="楷体" w:eastAsia="仿宋_GB2312"/>
          <w:color w:val="auto"/>
          <w:sz w:val="24"/>
          <w:szCs w:val="24"/>
          <w:highlight w:val="none"/>
          <w:lang w:val="zh-CN"/>
        </w:rPr>
      </w:pPr>
      <w:r>
        <w:rPr>
          <w:rFonts w:ascii="仿宋_GB2312" w:hAnsi="楷体" w:eastAsia="仿宋_GB2312"/>
          <w:color w:val="auto"/>
          <w:sz w:val="24"/>
          <w:szCs w:val="24"/>
          <w:highlight w:val="none"/>
          <w:lang w:val="zh-CN"/>
        </w:rPr>
        <w:t>2.7.2 对供应商的纪律要求</w:t>
      </w:r>
    </w:p>
    <w:p w14:paraId="4AA765EF">
      <w:pPr>
        <w:autoSpaceDE w:val="0"/>
        <w:autoSpaceDN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供应商不得互相串通或者与采购人串通报价，不得向采购人或者磋商小组成员行贿谋取成交；不得以他人名义报价或者以其他方式弄虚作假骗取成交；供应商不得以任何方式干扰、影响评审工作。</w:t>
      </w:r>
    </w:p>
    <w:p w14:paraId="31670FAF">
      <w:pPr>
        <w:autoSpaceDE w:val="0"/>
        <w:autoSpaceDN w:val="0"/>
        <w:spacing w:line="360" w:lineRule="auto"/>
        <w:rPr>
          <w:rFonts w:ascii="仿宋_GB2312" w:hAnsi="楷体" w:eastAsia="仿宋_GB2312"/>
          <w:color w:val="auto"/>
          <w:sz w:val="24"/>
          <w:szCs w:val="24"/>
          <w:highlight w:val="none"/>
          <w:lang w:val="zh-CN"/>
        </w:rPr>
      </w:pPr>
      <w:r>
        <w:rPr>
          <w:rFonts w:ascii="仿宋_GB2312" w:hAnsi="楷体" w:eastAsia="仿宋_GB2312"/>
          <w:color w:val="auto"/>
          <w:sz w:val="24"/>
          <w:szCs w:val="24"/>
          <w:highlight w:val="none"/>
          <w:lang w:val="zh-CN"/>
        </w:rPr>
        <w:t>2.7.3 对磋商小组成员的纪律要求</w:t>
      </w:r>
    </w:p>
    <w:p w14:paraId="5FEFCB08">
      <w:pPr>
        <w:autoSpaceDE w:val="0"/>
        <w:autoSpaceDN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磋商小组成员不得收受他人的财物或者其他好处，不得向他人透露对响应文件的评审和比较、成交候选人的推荐情况以及评审有关的其他情况。在</w:t>
      </w:r>
      <w:r>
        <w:rPr>
          <w:rFonts w:ascii="仿宋_GB2312" w:hAnsi="仿宋" w:eastAsia="仿宋_GB2312"/>
          <w:color w:val="auto"/>
          <w:sz w:val="24"/>
          <w:szCs w:val="24"/>
          <w:highlight w:val="none"/>
        </w:rPr>
        <w:t>评审</w:t>
      </w:r>
      <w:r>
        <w:rPr>
          <w:rFonts w:ascii="仿宋_GB2312" w:hAnsi="仿宋" w:eastAsia="仿宋_GB2312"/>
          <w:color w:val="auto"/>
          <w:sz w:val="24"/>
          <w:szCs w:val="24"/>
          <w:highlight w:val="none"/>
          <w:lang w:val="zh-CN"/>
        </w:rPr>
        <w:t>活动中，磋商小组成员应当客观、公正地履行职责，遵守职业道德，不得擅离职守，影响</w:t>
      </w:r>
      <w:r>
        <w:rPr>
          <w:rFonts w:ascii="仿宋_GB2312" w:hAnsi="仿宋" w:eastAsia="仿宋_GB2312"/>
          <w:color w:val="auto"/>
          <w:sz w:val="24"/>
          <w:szCs w:val="24"/>
          <w:highlight w:val="none"/>
        </w:rPr>
        <w:t>评审</w:t>
      </w:r>
      <w:r>
        <w:rPr>
          <w:rFonts w:ascii="仿宋_GB2312" w:hAnsi="仿宋" w:eastAsia="仿宋_GB2312"/>
          <w:color w:val="auto"/>
          <w:sz w:val="24"/>
          <w:szCs w:val="24"/>
          <w:highlight w:val="none"/>
          <w:lang w:val="zh-CN"/>
        </w:rPr>
        <w:t>程序正常进行，不得使用超出本磋商文件有关规定的评审因素和评审标准进行</w:t>
      </w:r>
      <w:r>
        <w:rPr>
          <w:rFonts w:ascii="仿宋_GB2312" w:hAnsi="仿宋" w:eastAsia="仿宋_GB2312"/>
          <w:color w:val="auto"/>
          <w:sz w:val="24"/>
          <w:szCs w:val="24"/>
          <w:highlight w:val="none"/>
        </w:rPr>
        <w:t>评审</w:t>
      </w:r>
      <w:r>
        <w:rPr>
          <w:rFonts w:ascii="仿宋_GB2312" w:hAnsi="仿宋" w:eastAsia="仿宋_GB2312"/>
          <w:color w:val="auto"/>
          <w:sz w:val="24"/>
          <w:szCs w:val="24"/>
          <w:highlight w:val="none"/>
          <w:lang w:val="zh-CN"/>
        </w:rPr>
        <w:t>。</w:t>
      </w:r>
    </w:p>
    <w:p w14:paraId="3B20A75D">
      <w:pPr>
        <w:autoSpaceDE w:val="0"/>
        <w:autoSpaceDN w:val="0"/>
        <w:spacing w:line="360" w:lineRule="auto"/>
        <w:rPr>
          <w:rFonts w:ascii="仿宋_GB2312" w:hAnsi="楷体" w:eastAsia="仿宋_GB2312"/>
          <w:color w:val="auto"/>
          <w:sz w:val="24"/>
          <w:szCs w:val="24"/>
          <w:highlight w:val="none"/>
          <w:lang w:val="zh-CN"/>
        </w:rPr>
      </w:pPr>
      <w:r>
        <w:rPr>
          <w:rFonts w:ascii="仿宋_GB2312" w:hAnsi="楷体" w:eastAsia="仿宋_GB2312"/>
          <w:color w:val="auto"/>
          <w:sz w:val="24"/>
          <w:szCs w:val="24"/>
          <w:highlight w:val="none"/>
          <w:lang w:val="zh-CN"/>
        </w:rPr>
        <w:t>2.7.4 对与</w:t>
      </w:r>
      <w:r>
        <w:rPr>
          <w:rFonts w:ascii="仿宋_GB2312" w:hAnsi="仿宋" w:eastAsia="仿宋_GB2312"/>
          <w:color w:val="auto"/>
          <w:sz w:val="24"/>
          <w:szCs w:val="24"/>
          <w:highlight w:val="none"/>
        </w:rPr>
        <w:t>评审</w:t>
      </w:r>
      <w:r>
        <w:rPr>
          <w:rFonts w:ascii="仿宋_GB2312" w:hAnsi="楷体" w:eastAsia="仿宋_GB2312"/>
          <w:color w:val="auto"/>
          <w:sz w:val="24"/>
          <w:szCs w:val="24"/>
          <w:highlight w:val="none"/>
          <w:lang w:val="zh-CN"/>
        </w:rPr>
        <w:t>活动有关的工作人员的纪律要求</w:t>
      </w:r>
    </w:p>
    <w:p w14:paraId="458101B3">
      <w:pPr>
        <w:autoSpaceDE w:val="0"/>
        <w:autoSpaceDN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与</w:t>
      </w:r>
      <w:r>
        <w:rPr>
          <w:rFonts w:ascii="仿宋_GB2312" w:hAnsi="仿宋" w:eastAsia="仿宋_GB2312"/>
          <w:color w:val="auto"/>
          <w:sz w:val="24"/>
          <w:szCs w:val="24"/>
          <w:highlight w:val="none"/>
        </w:rPr>
        <w:t>评审</w:t>
      </w:r>
      <w:r>
        <w:rPr>
          <w:rFonts w:ascii="仿宋_GB2312" w:hAnsi="仿宋" w:eastAsia="仿宋_GB2312"/>
          <w:color w:val="auto"/>
          <w:sz w:val="24"/>
          <w:szCs w:val="24"/>
          <w:highlight w:val="none"/>
          <w:lang w:val="zh-CN"/>
        </w:rPr>
        <w:t>活动有关的工作人员不得收受他人的财物或者其他好处，不得向他人透露对响应文件的评审和比较、成交供应商的推荐情况以及</w:t>
      </w:r>
      <w:r>
        <w:rPr>
          <w:rFonts w:ascii="仿宋_GB2312" w:hAnsi="仿宋" w:eastAsia="仿宋_GB2312"/>
          <w:color w:val="auto"/>
          <w:sz w:val="24"/>
          <w:szCs w:val="24"/>
          <w:highlight w:val="none"/>
        </w:rPr>
        <w:t>评审</w:t>
      </w:r>
      <w:r>
        <w:rPr>
          <w:rFonts w:ascii="仿宋_GB2312" w:hAnsi="仿宋" w:eastAsia="仿宋_GB2312"/>
          <w:color w:val="auto"/>
          <w:sz w:val="24"/>
          <w:szCs w:val="24"/>
          <w:highlight w:val="none"/>
          <w:lang w:val="zh-CN"/>
        </w:rPr>
        <w:t>有关的其他情况。在</w:t>
      </w:r>
      <w:r>
        <w:rPr>
          <w:rFonts w:ascii="仿宋_GB2312" w:hAnsi="仿宋" w:eastAsia="仿宋_GB2312"/>
          <w:color w:val="auto"/>
          <w:sz w:val="24"/>
          <w:szCs w:val="24"/>
          <w:highlight w:val="none"/>
        </w:rPr>
        <w:t>评审</w:t>
      </w:r>
      <w:r>
        <w:rPr>
          <w:rFonts w:ascii="仿宋_GB2312" w:hAnsi="仿宋" w:eastAsia="仿宋_GB2312"/>
          <w:color w:val="auto"/>
          <w:sz w:val="24"/>
          <w:szCs w:val="24"/>
          <w:highlight w:val="none"/>
          <w:lang w:val="zh-CN"/>
        </w:rPr>
        <w:t>活动中，与</w:t>
      </w:r>
      <w:r>
        <w:rPr>
          <w:rFonts w:ascii="仿宋_GB2312" w:hAnsi="仿宋" w:eastAsia="仿宋_GB2312"/>
          <w:color w:val="auto"/>
          <w:sz w:val="24"/>
          <w:szCs w:val="24"/>
          <w:highlight w:val="none"/>
        </w:rPr>
        <w:t>评审</w:t>
      </w:r>
      <w:r>
        <w:rPr>
          <w:rFonts w:ascii="仿宋_GB2312" w:hAnsi="仿宋" w:eastAsia="仿宋_GB2312"/>
          <w:color w:val="auto"/>
          <w:sz w:val="24"/>
          <w:szCs w:val="24"/>
          <w:highlight w:val="none"/>
          <w:lang w:val="zh-CN"/>
        </w:rPr>
        <w:t>活动有关的工作人员不得擅离职守，影响</w:t>
      </w:r>
      <w:r>
        <w:rPr>
          <w:rFonts w:ascii="仿宋_GB2312" w:hAnsi="仿宋" w:eastAsia="仿宋_GB2312"/>
          <w:color w:val="auto"/>
          <w:sz w:val="24"/>
          <w:szCs w:val="24"/>
          <w:highlight w:val="none"/>
        </w:rPr>
        <w:t>评审</w:t>
      </w:r>
      <w:r>
        <w:rPr>
          <w:rFonts w:ascii="仿宋_GB2312" w:hAnsi="仿宋" w:eastAsia="仿宋_GB2312"/>
          <w:color w:val="auto"/>
          <w:sz w:val="24"/>
          <w:szCs w:val="24"/>
          <w:highlight w:val="none"/>
          <w:lang w:val="zh-CN"/>
        </w:rPr>
        <w:t>程序正常进行。</w:t>
      </w:r>
    </w:p>
    <w:p w14:paraId="735433A1">
      <w:pPr>
        <w:pStyle w:val="2"/>
        <w:jc w:val="center"/>
        <w:rPr>
          <w:rFonts w:hint="default"/>
          <w:color w:val="auto"/>
          <w:highlight w:val="none"/>
          <w:lang w:val="zh-CN"/>
        </w:rPr>
      </w:pPr>
      <w:r>
        <w:rPr>
          <w:rFonts w:ascii="仿宋_GB2312" w:hAnsi="仿宋" w:eastAsia="仿宋_GB2312"/>
          <w:color w:val="auto"/>
          <w:highlight w:val="none"/>
          <w:lang w:val="zh-CN"/>
        </w:rPr>
        <w:br w:type="page"/>
      </w:r>
      <w:bookmarkStart w:id="10" w:name="_Toc424202385"/>
      <w:bookmarkStart w:id="11" w:name="_Toc7329"/>
      <w:r>
        <w:rPr>
          <w:color w:val="auto"/>
          <w:highlight w:val="none"/>
          <w:lang w:val="zh-CN"/>
        </w:rPr>
        <w:t xml:space="preserve">第三章  </w:t>
      </w:r>
      <w:bookmarkEnd w:id="10"/>
      <w:r>
        <w:rPr>
          <w:rFonts w:hint="eastAsia"/>
          <w:color w:val="auto"/>
          <w:highlight w:val="none"/>
          <w:lang w:val="zh-CN"/>
        </w:rPr>
        <w:t>评标办法</w:t>
      </w:r>
      <w:r>
        <w:rPr>
          <w:color w:val="auto"/>
          <w:highlight w:val="none"/>
          <w:lang w:val="zh-CN"/>
        </w:rPr>
        <w:t>（综合评分法）</w:t>
      </w:r>
      <w:bookmarkEnd w:id="11"/>
    </w:p>
    <w:p w14:paraId="2416BBB4">
      <w:pPr>
        <w:autoSpaceDE w:val="0"/>
        <w:autoSpaceDN w:val="0"/>
        <w:spacing w:line="360" w:lineRule="auto"/>
        <w:rPr>
          <w:rFonts w:ascii="仿宋_GB2312" w:hAnsi="Arial" w:eastAsia="仿宋_GB2312"/>
          <w:color w:val="auto"/>
          <w:sz w:val="24"/>
          <w:szCs w:val="24"/>
          <w:highlight w:val="none"/>
          <w:lang w:val="zh-CN"/>
        </w:rPr>
      </w:pPr>
      <w:bookmarkStart w:id="12" w:name="_Toc415438545"/>
      <w:bookmarkStart w:id="13" w:name="_Toc434425817"/>
      <w:r>
        <w:rPr>
          <w:rFonts w:ascii="仿宋_GB2312" w:hAnsi="Arial" w:eastAsia="仿宋_GB2312"/>
          <w:color w:val="auto"/>
          <w:sz w:val="24"/>
          <w:szCs w:val="24"/>
          <w:highlight w:val="none"/>
          <w:lang w:val="zh-CN"/>
        </w:rPr>
        <w:t>3.1 相关要求</w:t>
      </w:r>
      <w:bookmarkEnd w:id="12"/>
      <w:bookmarkEnd w:id="13"/>
    </w:p>
    <w:p w14:paraId="0862DBDF">
      <w:pPr>
        <w:autoSpaceDE w:val="0"/>
        <w:autoSpaceDN w:val="0"/>
        <w:spacing w:line="360" w:lineRule="auto"/>
        <w:rPr>
          <w:rFonts w:ascii="仿宋_GB2312" w:hAnsi="Arial" w:eastAsia="仿宋_GB2312"/>
          <w:color w:val="auto"/>
          <w:sz w:val="24"/>
          <w:szCs w:val="24"/>
          <w:highlight w:val="none"/>
          <w:lang w:val="zh-CN"/>
        </w:rPr>
      </w:pPr>
      <w:r>
        <w:rPr>
          <w:rFonts w:ascii="仿宋_GB2312" w:hAnsi="Arial" w:eastAsia="仿宋_GB2312"/>
          <w:color w:val="auto"/>
          <w:sz w:val="24"/>
          <w:szCs w:val="24"/>
          <w:highlight w:val="none"/>
          <w:lang w:val="zh-CN"/>
        </w:rPr>
        <w:t>3.1.1 “同类项目”是指供应商已经完成的与本次采购要求相同或者类同的服务，并且签订合同一方必须是供应商，以相同或者类同部分的合同金额为准。</w:t>
      </w:r>
      <w:bookmarkStart w:id="14" w:name="_Toc415438546"/>
      <w:bookmarkStart w:id="15" w:name="_Toc434425818"/>
    </w:p>
    <w:p w14:paraId="6CB7163E">
      <w:pPr>
        <w:autoSpaceDE w:val="0"/>
        <w:autoSpaceDN w:val="0"/>
        <w:spacing w:line="360" w:lineRule="auto"/>
        <w:rPr>
          <w:rFonts w:ascii="仿宋_GB2312" w:hAnsi="Arial" w:eastAsia="仿宋_GB2312"/>
          <w:color w:val="auto"/>
          <w:sz w:val="24"/>
          <w:szCs w:val="24"/>
          <w:highlight w:val="none"/>
          <w:lang w:val="zh-CN"/>
        </w:rPr>
      </w:pPr>
      <w:r>
        <w:rPr>
          <w:rFonts w:ascii="仿宋_GB2312" w:hAnsi="Arial" w:eastAsia="仿宋_GB2312"/>
          <w:color w:val="auto"/>
          <w:sz w:val="24"/>
          <w:szCs w:val="24"/>
          <w:highlight w:val="none"/>
          <w:lang w:val="zh-CN"/>
        </w:rPr>
        <w:t>3.2 评审过程</w:t>
      </w:r>
      <w:bookmarkEnd w:id="14"/>
      <w:bookmarkEnd w:id="15"/>
    </w:p>
    <w:p w14:paraId="53E7B0E4">
      <w:pPr>
        <w:autoSpaceDE w:val="0"/>
        <w:autoSpaceDN w:val="0"/>
        <w:spacing w:line="360" w:lineRule="auto"/>
        <w:rPr>
          <w:rFonts w:ascii="仿宋_GB2312" w:hAnsi="Arial" w:eastAsia="仿宋_GB2312"/>
          <w:color w:val="auto"/>
          <w:sz w:val="24"/>
          <w:szCs w:val="24"/>
          <w:highlight w:val="none"/>
          <w:lang w:val="zh-CN"/>
        </w:rPr>
      </w:pPr>
      <w:r>
        <w:rPr>
          <w:rFonts w:ascii="仿宋_GB2312" w:hAnsi="Arial" w:eastAsia="仿宋_GB2312"/>
          <w:color w:val="auto"/>
          <w:sz w:val="24"/>
          <w:szCs w:val="24"/>
          <w:highlight w:val="none"/>
          <w:lang w:val="zh-CN"/>
        </w:rPr>
        <w:t>3.2.1 第一阶段：资格性审查</w:t>
      </w:r>
    </w:p>
    <w:p w14:paraId="7EDE0DF3">
      <w:pPr>
        <w:autoSpaceDE w:val="0"/>
        <w:autoSpaceDN w:val="0"/>
        <w:spacing w:line="360" w:lineRule="auto"/>
        <w:ind w:firstLine="480" w:firstLineChars="200"/>
        <w:rPr>
          <w:rFonts w:ascii="仿宋_GB2312" w:hAnsi="Arial" w:eastAsia="仿宋_GB2312"/>
          <w:color w:val="auto"/>
          <w:sz w:val="24"/>
          <w:szCs w:val="24"/>
          <w:highlight w:val="none"/>
        </w:rPr>
      </w:pPr>
      <w:r>
        <w:rPr>
          <w:rFonts w:ascii="仿宋_GB2312" w:hAnsi="Arial" w:eastAsia="仿宋_GB2312"/>
          <w:color w:val="auto"/>
          <w:sz w:val="24"/>
          <w:szCs w:val="24"/>
          <w:highlight w:val="none"/>
          <w:lang w:val="zh-CN"/>
        </w:rPr>
        <w:t>磋商小组依据法律法规和磋商文件的规定，对所有供应商的商务文件中的资格证明等进行审查，并确定供应商是否具备</w:t>
      </w:r>
      <w:r>
        <w:rPr>
          <w:rFonts w:hint="eastAsia" w:ascii="仿宋_GB2312" w:hAnsi="仿宋" w:eastAsia="仿宋_GB2312"/>
          <w:color w:val="auto"/>
          <w:sz w:val="24"/>
          <w:highlight w:val="none"/>
          <w:lang w:val="en-US" w:eastAsia="zh-CN"/>
        </w:rPr>
        <w:t>采购</w:t>
      </w:r>
      <w:r>
        <w:rPr>
          <w:rFonts w:ascii="仿宋_GB2312" w:hAnsi="仿宋" w:eastAsia="仿宋_GB2312"/>
          <w:color w:val="auto"/>
          <w:sz w:val="24"/>
          <w:highlight w:val="none"/>
          <w:lang w:val="zh-CN"/>
        </w:rPr>
        <w:t>资格</w:t>
      </w:r>
      <w:r>
        <w:rPr>
          <w:rFonts w:ascii="仿宋_GB2312" w:hAnsi="Arial" w:eastAsia="仿宋_GB2312"/>
          <w:color w:val="auto"/>
          <w:sz w:val="24"/>
          <w:szCs w:val="24"/>
          <w:highlight w:val="none"/>
          <w:lang w:val="zh-CN"/>
        </w:rPr>
        <w:t>，填写资格审查表并签字确认。</w:t>
      </w:r>
    </w:p>
    <w:p w14:paraId="2F240520">
      <w:pPr>
        <w:autoSpaceDE w:val="0"/>
        <w:autoSpaceDN w:val="0"/>
        <w:spacing w:line="360" w:lineRule="auto"/>
        <w:rPr>
          <w:rFonts w:ascii="仿宋_GB2312" w:hAnsi="Arial" w:eastAsia="仿宋_GB2312"/>
          <w:color w:val="auto"/>
          <w:sz w:val="24"/>
          <w:szCs w:val="24"/>
          <w:highlight w:val="none"/>
          <w:lang w:val="zh-CN"/>
        </w:rPr>
      </w:pPr>
      <w:r>
        <w:rPr>
          <w:rFonts w:ascii="仿宋_GB2312" w:hAnsi="Arial" w:eastAsia="仿宋_GB2312"/>
          <w:color w:val="auto"/>
          <w:sz w:val="24"/>
          <w:szCs w:val="24"/>
          <w:highlight w:val="none"/>
          <w:lang w:val="zh-CN"/>
        </w:rPr>
        <w:t>3.2.2 第二阶段：符合性审查</w:t>
      </w:r>
    </w:p>
    <w:p w14:paraId="3BBAE1E1">
      <w:pPr>
        <w:autoSpaceDE w:val="0"/>
        <w:autoSpaceDN w:val="0"/>
        <w:spacing w:line="360" w:lineRule="auto"/>
        <w:ind w:firstLine="480" w:firstLineChars="200"/>
        <w:rPr>
          <w:rFonts w:ascii="仿宋_GB2312" w:hAnsi="Arial" w:eastAsia="仿宋_GB2312"/>
          <w:color w:val="auto"/>
          <w:sz w:val="24"/>
          <w:szCs w:val="24"/>
          <w:highlight w:val="none"/>
          <w:lang w:val="zh-CN"/>
        </w:rPr>
      </w:pPr>
      <w:r>
        <w:rPr>
          <w:rFonts w:ascii="仿宋_GB2312" w:hAnsi="Arial" w:eastAsia="仿宋_GB2312"/>
          <w:color w:val="auto"/>
          <w:sz w:val="24"/>
          <w:szCs w:val="24"/>
          <w:highlight w:val="none"/>
          <w:lang w:val="zh-CN"/>
        </w:rPr>
        <w:t>磋商小组依据磋商文件的规定，对供应商的</w:t>
      </w:r>
      <w:r>
        <w:rPr>
          <w:rFonts w:hint="eastAsia" w:ascii="仿宋_GB2312" w:hAnsi="Arial" w:eastAsia="仿宋_GB2312"/>
          <w:color w:val="auto"/>
          <w:sz w:val="24"/>
          <w:szCs w:val="24"/>
          <w:highlight w:val="none"/>
          <w:lang w:val="zh-CN"/>
        </w:rPr>
        <w:t>响应文件</w:t>
      </w:r>
      <w:r>
        <w:rPr>
          <w:rFonts w:ascii="仿宋_GB2312" w:hAnsi="Arial" w:eastAsia="仿宋_GB2312"/>
          <w:color w:val="auto"/>
          <w:sz w:val="24"/>
          <w:szCs w:val="24"/>
          <w:highlight w:val="none"/>
          <w:lang w:val="zh-CN"/>
        </w:rPr>
        <w:t>的有效性、完整性以及对磋商文件的响应程度进行审查，以确定是否对磋商文件的实质性要求作出响应。</w:t>
      </w:r>
    </w:p>
    <w:p w14:paraId="23C0A72B">
      <w:pPr>
        <w:autoSpaceDE w:val="0"/>
        <w:autoSpaceDN w:val="0"/>
        <w:spacing w:line="360" w:lineRule="auto"/>
        <w:ind w:firstLine="480" w:firstLineChars="200"/>
        <w:rPr>
          <w:rFonts w:ascii="仿宋_GB2312" w:hAnsi="Arial" w:eastAsia="仿宋_GB2312"/>
          <w:color w:val="auto"/>
          <w:sz w:val="24"/>
          <w:szCs w:val="24"/>
          <w:highlight w:val="none"/>
          <w:lang w:val="zh-CN"/>
        </w:rPr>
      </w:pPr>
      <w:r>
        <w:rPr>
          <w:rFonts w:ascii="仿宋_GB2312" w:hAnsi="Arial" w:eastAsia="仿宋_GB2312"/>
          <w:color w:val="auto"/>
          <w:sz w:val="24"/>
          <w:szCs w:val="24"/>
          <w:highlight w:val="none"/>
          <w:lang w:val="zh-CN"/>
        </w:rPr>
        <w:t>在资格性和符合性审查同时，对属于不合格或者</w:t>
      </w:r>
      <w:r>
        <w:rPr>
          <w:rFonts w:hint="eastAsia" w:ascii="仿宋_GB2312" w:hAnsi="Arial" w:eastAsia="仿宋_GB2312"/>
          <w:color w:val="auto"/>
          <w:sz w:val="24"/>
          <w:szCs w:val="24"/>
          <w:highlight w:val="none"/>
          <w:lang w:val="en-US" w:eastAsia="zh-CN"/>
        </w:rPr>
        <w:t>响应</w:t>
      </w:r>
      <w:r>
        <w:rPr>
          <w:rFonts w:ascii="仿宋_GB2312" w:hAnsi="Arial" w:eastAsia="仿宋_GB2312"/>
          <w:color w:val="auto"/>
          <w:sz w:val="24"/>
          <w:szCs w:val="24"/>
          <w:highlight w:val="none"/>
          <w:lang w:val="zh-CN"/>
        </w:rPr>
        <w:t>无效的供应商，磋商小组必须提出不合格或者报价无效的事实依据，并出具不合格或者报价无效说明，供应商签字确认。供应商拒绝签字确认的不影响磋商小组作出的不合格或无效报价裁定。</w:t>
      </w:r>
    </w:p>
    <w:p w14:paraId="2BDFAEF4">
      <w:pPr>
        <w:autoSpaceDE w:val="0"/>
        <w:autoSpaceDN w:val="0"/>
        <w:spacing w:line="360" w:lineRule="auto"/>
        <w:rPr>
          <w:rFonts w:ascii="仿宋_GB2312" w:hAnsi="Arial" w:eastAsia="仿宋_GB2312"/>
          <w:color w:val="auto"/>
          <w:sz w:val="24"/>
          <w:szCs w:val="24"/>
          <w:highlight w:val="none"/>
          <w:lang w:val="zh-CN"/>
        </w:rPr>
      </w:pPr>
      <w:r>
        <w:rPr>
          <w:rFonts w:ascii="仿宋_GB2312" w:hAnsi="Arial" w:eastAsia="仿宋_GB2312"/>
          <w:color w:val="auto"/>
          <w:sz w:val="24"/>
          <w:szCs w:val="24"/>
          <w:highlight w:val="none"/>
          <w:lang w:val="zh-CN"/>
        </w:rPr>
        <w:t>3.2.3 第三阶段：技术和商务评审</w:t>
      </w:r>
    </w:p>
    <w:p w14:paraId="12D84E0C">
      <w:pPr>
        <w:autoSpaceDE w:val="0"/>
        <w:autoSpaceDN w:val="0"/>
        <w:spacing w:line="360" w:lineRule="auto"/>
        <w:rPr>
          <w:rFonts w:ascii="仿宋_GB2312" w:hAnsi="Arial" w:eastAsia="仿宋_GB2312"/>
          <w:color w:val="auto"/>
          <w:sz w:val="24"/>
          <w:szCs w:val="24"/>
          <w:highlight w:val="none"/>
          <w:lang w:val="zh-CN"/>
        </w:rPr>
      </w:pPr>
      <w:r>
        <w:rPr>
          <w:rFonts w:ascii="仿宋_GB2312" w:hAnsi="Arial" w:eastAsia="仿宋_GB2312"/>
          <w:color w:val="auto"/>
          <w:sz w:val="24"/>
          <w:szCs w:val="24"/>
          <w:highlight w:val="none"/>
          <w:lang w:val="zh-CN"/>
        </w:rPr>
        <w:t>3.2.3.1按照磋商文件要求，审查供应商相关服务，记录实质性响应、技术偏离等事项，进行技术部分评审。</w:t>
      </w:r>
    </w:p>
    <w:p w14:paraId="021ABDAF">
      <w:pPr>
        <w:autoSpaceDE w:val="0"/>
        <w:autoSpaceDN w:val="0"/>
        <w:spacing w:line="360" w:lineRule="auto"/>
        <w:rPr>
          <w:rFonts w:ascii="仿宋_GB2312" w:hAnsi="Arial" w:eastAsia="仿宋_GB2312"/>
          <w:color w:val="auto"/>
          <w:sz w:val="24"/>
          <w:szCs w:val="24"/>
          <w:highlight w:val="none"/>
          <w:lang w:val="zh-CN"/>
        </w:rPr>
      </w:pPr>
      <w:r>
        <w:rPr>
          <w:rFonts w:ascii="仿宋_GB2312" w:hAnsi="Arial" w:eastAsia="仿宋_GB2312"/>
          <w:color w:val="auto"/>
          <w:sz w:val="24"/>
          <w:szCs w:val="24"/>
          <w:highlight w:val="none"/>
          <w:lang w:val="zh-CN"/>
        </w:rPr>
        <w:t>3.2.3.2按照磋商文件要求，审查供应商报价、业绩等，记录相关事项，进行商务部分评审。</w:t>
      </w:r>
    </w:p>
    <w:p w14:paraId="4DB56E3D">
      <w:pPr>
        <w:autoSpaceDE w:val="0"/>
        <w:autoSpaceDN w:val="0"/>
        <w:spacing w:line="360" w:lineRule="auto"/>
        <w:rPr>
          <w:rFonts w:ascii="仿宋_GB2312" w:hAnsi="Arial" w:eastAsia="仿宋_GB2312"/>
          <w:color w:val="auto"/>
          <w:sz w:val="24"/>
          <w:szCs w:val="24"/>
          <w:highlight w:val="none"/>
          <w:lang w:val="zh-CN"/>
        </w:rPr>
      </w:pPr>
      <w:r>
        <w:rPr>
          <w:rFonts w:ascii="仿宋_GB2312" w:hAnsi="Arial" w:eastAsia="仿宋_GB2312"/>
          <w:color w:val="auto"/>
          <w:sz w:val="24"/>
          <w:szCs w:val="24"/>
          <w:highlight w:val="none"/>
          <w:lang w:val="zh-CN"/>
        </w:rPr>
        <w:t>3.2.3.3磋商小组针对技术部分进行评审，对属于不合格或者报价无效的供应商，磋商小组必须提出不合格或者报价无效的事实依据，并出具不合格或者报价无效说明，供应商签字确认，供应商拒绝签字确认的，不影响磋商小组作出的不合格或报价无效的裁定。</w:t>
      </w:r>
    </w:p>
    <w:p w14:paraId="579BFE59">
      <w:pPr>
        <w:autoSpaceDE w:val="0"/>
        <w:autoSpaceDN w:val="0"/>
        <w:spacing w:line="360" w:lineRule="auto"/>
        <w:ind w:firstLine="480" w:firstLineChars="200"/>
        <w:rPr>
          <w:rFonts w:ascii="仿宋_GB2312" w:hAnsi="Arial" w:eastAsia="仿宋_GB2312"/>
          <w:color w:val="auto"/>
          <w:sz w:val="24"/>
          <w:szCs w:val="24"/>
          <w:highlight w:val="none"/>
          <w:lang w:val="zh-CN"/>
        </w:rPr>
      </w:pPr>
      <w:r>
        <w:rPr>
          <w:rFonts w:ascii="仿宋_GB2312" w:hAnsi="Arial" w:eastAsia="仿宋_GB2312"/>
          <w:color w:val="auto"/>
          <w:sz w:val="24"/>
          <w:szCs w:val="24"/>
          <w:highlight w:val="none"/>
          <w:lang w:val="zh-CN"/>
        </w:rPr>
        <w:t>当供应商实质性条款不满足、非实质性条款负偏离超过</w:t>
      </w:r>
      <w:r>
        <w:rPr>
          <w:rFonts w:ascii="仿宋_GB2312" w:hAnsi="Arial" w:eastAsia="仿宋_GB2312"/>
          <w:color w:val="auto"/>
          <w:sz w:val="24"/>
          <w:szCs w:val="24"/>
          <w:highlight w:val="none"/>
          <w:u w:val="single"/>
          <w:lang w:val="zh-CN"/>
        </w:rPr>
        <w:t>1</w:t>
      </w:r>
      <w:r>
        <w:rPr>
          <w:rFonts w:ascii="仿宋_GB2312" w:hAnsi="Arial" w:eastAsia="仿宋_GB2312"/>
          <w:color w:val="auto"/>
          <w:sz w:val="24"/>
          <w:szCs w:val="24"/>
          <w:highlight w:val="none"/>
          <w:lang w:val="zh-CN"/>
        </w:rPr>
        <w:t>项的或者未提供符合磋商文件规定的技术支持资料时，其报价无效。</w:t>
      </w:r>
    </w:p>
    <w:p w14:paraId="2FBFEC8C">
      <w:pPr>
        <w:autoSpaceDE w:val="0"/>
        <w:autoSpaceDN w:val="0"/>
        <w:spacing w:line="360" w:lineRule="auto"/>
        <w:rPr>
          <w:rFonts w:ascii="仿宋_GB2312" w:hAnsi="Arial" w:eastAsia="仿宋_GB2312"/>
          <w:color w:val="auto"/>
          <w:sz w:val="24"/>
          <w:szCs w:val="24"/>
          <w:highlight w:val="none"/>
          <w:lang w:val="zh-CN"/>
        </w:rPr>
      </w:pPr>
      <w:r>
        <w:rPr>
          <w:rFonts w:ascii="仿宋_GB2312" w:hAnsi="Arial" w:eastAsia="仿宋_GB2312"/>
          <w:color w:val="auto"/>
          <w:sz w:val="24"/>
          <w:szCs w:val="24"/>
          <w:highlight w:val="none"/>
          <w:lang w:val="zh-CN"/>
        </w:rPr>
        <w:t>3.2.3.4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83BDC78">
      <w:pPr>
        <w:autoSpaceDE w:val="0"/>
        <w:autoSpaceDN w:val="0"/>
        <w:spacing w:line="360" w:lineRule="auto"/>
        <w:rPr>
          <w:rFonts w:ascii="仿宋_GB2312" w:hAnsi="Arial" w:eastAsia="仿宋_GB2312"/>
          <w:color w:val="auto"/>
          <w:sz w:val="24"/>
          <w:szCs w:val="24"/>
          <w:highlight w:val="none"/>
          <w:lang w:val="zh-CN"/>
        </w:rPr>
      </w:pPr>
      <w:r>
        <w:rPr>
          <w:rFonts w:ascii="仿宋_GB2312" w:hAnsi="Arial" w:eastAsia="仿宋_GB2312"/>
          <w:color w:val="auto"/>
          <w:sz w:val="24"/>
          <w:szCs w:val="24"/>
          <w:highlight w:val="none"/>
          <w:lang w:val="zh-CN"/>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3C22AC48">
      <w:pPr>
        <w:autoSpaceDE w:val="0"/>
        <w:autoSpaceDN w:val="0"/>
        <w:spacing w:line="360" w:lineRule="auto"/>
        <w:rPr>
          <w:rFonts w:ascii="仿宋_GB2312" w:hAnsi="Arial" w:eastAsia="仿宋_GB2312"/>
          <w:color w:val="auto"/>
          <w:sz w:val="24"/>
          <w:szCs w:val="24"/>
          <w:highlight w:val="none"/>
          <w:lang w:val="zh-CN"/>
        </w:rPr>
      </w:pPr>
      <w:r>
        <w:rPr>
          <w:rFonts w:ascii="仿宋_GB2312" w:hAnsi="Arial" w:eastAsia="仿宋_GB2312"/>
          <w:color w:val="auto"/>
          <w:sz w:val="24"/>
          <w:szCs w:val="24"/>
          <w:highlight w:val="none"/>
          <w:lang w:val="zh-CN"/>
        </w:rPr>
        <w:t>磋商小组判断响应文件的响应性仅基于响应文件本身而不靠外部因素。未响应实质性条款的，磋商小组有权确定其报价无效，供应商不能通过修正、撤销或者澄清不符之处而使其报价成为实质性响应的报价。</w:t>
      </w:r>
    </w:p>
    <w:p w14:paraId="4E56AA2F">
      <w:pPr>
        <w:autoSpaceDE w:val="0"/>
        <w:autoSpaceDN w:val="0"/>
        <w:spacing w:line="360" w:lineRule="auto"/>
        <w:rPr>
          <w:rFonts w:ascii="仿宋_GB2312" w:hAnsi="Arial" w:eastAsia="仿宋_GB2312"/>
          <w:color w:val="auto"/>
          <w:sz w:val="24"/>
          <w:szCs w:val="24"/>
          <w:highlight w:val="none"/>
          <w:lang w:val="zh-CN"/>
        </w:rPr>
      </w:pPr>
      <w:r>
        <w:rPr>
          <w:rFonts w:ascii="仿宋_GB2312" w:hAnsi="Arial" w:eastAsia="仿宋_GB2312"/>
          <w:color w:val="auto"/>
          <w:sz w:val="24"/>
          <w:szCs w:val="24"/>
          <w:highlight w:val="none"/>
          <w:lang w:val="zh-CN"/>
        </w:rPr>
        <w:t>3.2.4 磋商</w:t>
      </w:r>
    </w:p>
    <w:p w14:paraId="3AB274D3">
      <w:pPr>
        <w:autoSpaceDE w:val="0"/>
        <w:autoSpaceDN w:val="0"/>
        <w:spacing w:line="360" w:lineRule="auto"/>
        <w:rPr>
          <w:rFonts w:ascii="仿宋_GB2312" w:hAnsi="Arial" w:eastAsia="仿宋_GB2312"/>
          <w:color w:val="auto"/>
          <w:sz w:val="24"/>
          <w:szCs w:val="24"/>
          <w:highlight w:val="none"/>
          <w:lang w:val="zh-CN"/>
        </w:rPr>
      </w:pPr>
      <w:r>
        <w:rPr>
          <w:rFonts w:ascii="仿宋_GB2312" w:hAnsi="Arial" w:eastAsia="仿宋_GB2312"/>
          <w:color w:val="auto"/>
          <w:sz w:val="24"/>
          <w:szCs w:val="24"/>
          <w:highlight w:val="none"/>
          <w:lang w:val="zh-CN"/>
        </w:rPr>
        <w:t>3.2.4.1磋商小组所有成员集中与实质性响应磋商文件的单一供应商分别进行磋商，并给予所有参加磋商的供应商平等的机会。磋商小组通过随机方式确定参加磋商供应商的顺序。在磋商中，磋商的任何一方不得透露与磋商有关的其他供应商的技术资料、价格和其他信息。</w:t>
      </w:r>
    </w:p>
    <w:p w14:paraId="3C4CA02A">
      <w:pPr>
        <w:autoSpaceDE w:val="0"/>
        <w:autoSpaceDN w:val="0"/>
        <w:spacing w:line="360" w:lineRule="auto"/>
        <w:rPr>
          <w:rFonts w:ascii="仿宋_GB2312" w:hAnsi="Arial" w:eastAsia="仿宋_GB2312"/>
          <w:color w:val="auto"/>
          <w:sz w:val="24"/>
          <w:szCs w:val="24"/>
          <w:highlight w:val="none"/>
          <w:lang w:val="zh-CN"/>
        </w:rPr>
      </w:pPr>
      <w:r>
        <w:rPr>
          <w:rFonts w:ascii="仿宋_GB2312" w:hAnsi="Arial" w:eastAsia="仿宋_GB2312"/>
          <w:color w:val="auto"/>
          <w:sz w:val="24"/>
          <w:szCs w:val="24"/>
          <w:highlight w:val="none"/>
          <w:lang w:val="zh-CN"/>
        </w:rPr>
        <w:t>3.2.4.2磋商文件应详细列明采购标的的技术、服务要求。磋商结束后，磋商小组应当要求所有继续参加磋商的供应商在规定时间内提交最终报价。最终报价是供应商响应文件的有效组成部分。</w:t>
      </w:r>
    </w:p>
    <w:p w14:paraId="6D630651">
      <w:pPr>
        <w:autoSpaceDE w:val="0"/>
        <w:autoSpaceDN w:val="0"/>
        <w:spacing w:line="360" w:lineRule="auto"/>
        <w:ind w:firstLine="480" w:firstLineChars="200"/>
        <w:rPr>
          <w:rFonts w:ascii="仿宋_GB2312" w:hAnsi="Arial" w:eastAsia="仿宋_GB2312"/>
          <w:color w:val="auto"/>
          <w:sz w:val="24"/>
          <w:szCs w:val="24"/>
          <w:highlight w:val="none"/>
          <w:lang w:val="zh-CN"/>
        </w:rPr>
      </w:pPr>
      <w:r>
        <w:rPr>
          <w:rFonts w:ascii="仿宋_GB2312" w:hAnsi="Arial" w:eastAsia="仿宋_GB2312"/>
          <w:color w:val="auto"/>
          <w:sz w:val="24"/>
          <w:szCs w:val="24"/>
          <w:highlight w:val="none"/>
          <w:lang w:val="zh-CN"/>
        </w:rPr>
        <w:t> 经磋商确定最终采购需求和提交</w:t>
      </w:r>
      <w:r>
        <w:rPr>
          <w:rFonts w:hint="eastAsia" w:ascii="仿宋_GB2312" w:hAnsi="Arial" w:eastAsia="仿宋_GB2312"/>
          <w:color w:val="auto"/>
          <w:sz w:val="24"/>
          <w:szCs w:val="24"/>
          <w:highlight w:val="none"/>
          <w:lang w:val="zh-CN"/>
        </w:rPr>
        <w:t>最终</w:t>
      </w:r>
      <w:r>
        <w:rPr>
          <w:rFonts w:ascii="仿宋_GB2312" w:hAnsi="Arial" w:eastAsia="仿宋_GB2312"/>
          <w:color w:val="auto"/>
          <w:sz w:val="24"/>
          <w:szCs w:val="24"/>
          <w:highlight w:val="none"/>
          <w:lang w:val="zh-CN"/>
        </w:rPr>
        <w:t>报价的供应商后，由磋商小组采用综合评分法对提交</w:t>
      </w:r>
      <w:r>
        <w:rPr>
          <w:rFonts w:hint="eastAsia" w:ascii="仿宋_GB2312" w:hAnsi="Arial" w:eastAsia="仿宋_GB2312"/>
          <w:color w:val="auto"/>
          <w:sz w:val="24"/>
          <w:szCs w:val="24"/>
          <w:highlight w:val="none"/>
          <w:lang w:val="zh-CN"/>
        </w:rPr>
        <w:t>最终</w:t>
      </w:r>
      <w:r>
        <w:rPr>
          <w:rFonts w:ascii="仿宋_GB2312" w:hAnsi="Arial" w:eastAsia="仿宋_GB2312"/>
          <w:color w:val="auto"/>
          <w:sz w:val="24"/>
          <w:szCs w:val="24"/>
          <w:highlight w:val="none"/>
          <w:lang w:val="zh-CN"/>
        </w:rPr>
        <w:t>报价的供应商的响应文件和</w:t>
      </w:r>
      <w:r>
        <w:rPr>
          <w:rFonts w:hint="eastAsia" w:ascii="仿宋_GB2312" w:hAnsi="Arial" w:eastAsia="仿宋_GB2312"/>
          <w:color w:val="auto"/>
          <w:sz w:val="24"/>
          <w:szCs w:val="24"/>
          <w:highlight w:val="none"/>
          <w:lang w:val="zh-CN"/>
        </w:rPr>
        <w:t>最终</w:t>
      </w:r>
      <w:r>
        <w:rPr>
          <w:rFonts w:ascii="仿宋_GB2312" w:hAnsi="Arial" w:eastAsia="仿宋_GB2312"/>
          <w:color w:val="auto"/>
          <w:sz w:val="24"/>
          <w:szCs w:val="24"/>
          <w:highlight w:val="none"/>
          <w:lang w:val="zh-CN"/>
        </w:rPr>
        <w:t>报价进行综合评分。</w:t>
      </w:r>
    </w:p>
    <w:p w14:paraId="50700FAC">
      <w:pPr>
        <w:autoSpaceDE w:val="0"/>
        <w:autoSpaceDN w:val="0"/>
        <w:spacing w:line="360" w:lineRule="auto"/>
        <w:rPr>
          <w:rFonts w:ascii="仿宋_GB2312" w:hAnsi="Arial" w:eastAsia="仿宋_GB2312"/>
          <w:color w:val="auto"/>
          <w:sz w:val="24"/>
          <w:szCs w:val="24"/>
          <w:highlight w:val="none"/>
          <w:lang w:val="zh-CN"/>
        </w:rPr>
      </w:pPr>
      <w:r>
        <w:rPr>
          <w:rFonts w:ascii="仿宋_GB2312" w:hAnsi="Arial" w:eastAsia="仿宋_GB2312"/>
          <w:color w:val="auto"/>
          <w:sz w:val="24"/>
          <w:szCs w:val="24"/>
          <w:highlight w:val="none"/>
          <w:lang w:val="zh-CN"/>
        </w:rPr>
        <w:t>技术文件由磋商小组成员各自独立打分，按照本</w:t>
      </w:r>
      <w:r>
        <w:rPr>
          <w:rFonts w:hint="eastAsia" w:ascii="仿宋_GB2312" w:hAnsi="Arial" w:eastAsia="仿宋_GB2312"/>
          <w:color w:val="auto"/>
          <w:sz w:val="24"/>
          <w:szCs w:val="24"/>
          <w:highlight w:val="none"/>
          <w:lang w:val="zh-CN"/>
        </w:rPr>
        <w:t>磋商文件</w:t>
      </w:r>
      <w:r>
        <w:rPr>
          <w:rFonts w:ascii="仿宋_GB2312" w:hAnsi="Arial" w:eastAsia="仿宋_GB2312"/>
          <w:color w:val="auto"/>
          <w:sz w:val="24"/>
          <w:szCs w:val="24"/>
          <w:highlight w:val="none"/>
          <w:lang w:val="zh-CN"/>
        </w:rPr>
        <w:t>规定的评标办法进行逐项打分，对客观评分项的评分应当一致，对需要借助专业知识评判的主观评分项应当严格按照评分标准公正评分。</w:t>
      </w:r>
    </w:p>
    <w:p w14:paraId="5EAD4947">
      <w:pPr>
        <w:autoSpaceDE w:val="0"/>
        <w:autoSpaceDN w:val="0"/>
        <w:spacing w:line="360" w:lineRule="auto"/>
        <w:rPr>
          <w:rFonts w:ascii="仿宋_GB2312" w:hAnsi="Arial" w:eastAsia="仿宋_GB2312"/>
          <w:color w:val="auto"/>
          <w:sz w:val="24"/>
          <w:szCs w:val="24"/>
          <w:highlight w:val="none"/>
          <w:lang w:val="zh-CN"/>
        </w:rPr>
      </w:pPr>
      <w:r>
        <w:rPr>
          <w:rFonts w:ascii="仿宋_GB2312" w:hAnsi="Arial" w:eastAsia="仿宋_GB2312"/>
          <w:color w:val="auto"/>
          <w:sz w:val="24"/>
          <w:szCs w:val="24"/>
          <w:highlight w:val="none"/>
          <w:lang w:val="zh-CN"/>
        </w:rPr>
        <w:t>3.2.4.3评分结束后，交</w:t>
      </w:r>
      <w:r>
        <w:rPr>
          <w:rFonts w:hint="eastAsia" w:ascii="仿宋_GB2312" w:hAnsi="Arial" w:eastAsia="仿宋_GB2312"/>
          <w:color w:val="auto"/>
          <w:sz w:val="24"/>
          <w:szCs w:val="24"/>
          <w:highlight w:val="none"/>
          <w:lang w:val="zh-CN"/>
        </w:rPr>
        <w:t>采购</w:t>
      </w:r>
      <w:r>
        <w:rPr>
          <w:rFonts w:ascii="仿宋_GB2312" w:hAnsi="Arial" w:eastAsia="仿宋_GB2312"/>
          <w:color w:val="auto"/>
          <w:sz w:val="24"/>
          <w:szCs w:val="24"/>
          <w:highlight w:val="none"/>
          <w:lang w:val="zh-CN"/>
        </w:rPr>
        <w:t>代理机构汇总、统计，打印出结果，由磋商小组对供应商的报价、技术和商务得分以及政策加分进行最后的复核，并签字确认。</w:t>
      </w:r>
    </w:p>
    <w:p w14:paraId="1699023E">
      <w:pPr>
        <w:spacing w:line="360" w:lineRule="auto"/>
        <w:rPr>
          <w:rFonts w:ascii="仿宋_GB2312" w:hAnsi="宋体" w:eastAsia="仿宋_GB2312"/>
          <w:color w:val="auto"/>
          <w:sz w:val="24"/>
          <w:szCs w:val="24"/>
          <w:highlight w:val="none"/>
          <w:lang w:val="zh-CN"/>
        </w:rPr>
      </w:pPr>
      <w:r>
        <w:rPr>
          <w:rFonts w:ascii="仿宋_GB2312" w:hAnsi="Arial" w:eastAsia="仿宋_GB2312"/>
          <w:color w:val="auto"/>
          <w:sz w:val="24"/>
          <w:szCs w:val="24"/>
          <w:highlight w:val="none"/>
          <w:lang w:val="zh-CN"/>
        </w:rPr>
        <w:t>3.2.</w:t>
      </w:r>
      <w:r>
        <w:rPr>
          <w:rFonts w:hint="eastAsia" w:ascii="仿宋_GB2312" w:hAnsi="Arial" w:eastAsia="仿宋_GB2312"/>
          <w:color w:val="auto"/>
          <w:sz w:val="24"/>
          <w:szCs w:val="24"/>
          <w:highlight w:val="none"/>
          <w:lang w:val="en-US" w:eastAsia="zh-CN"/>
        </w:rPr>
        <w:t>4</w:t>
      </w:r>
      <w:r>
        <w:rPr>
          <w:rFonts w:ascii="仿宋_GB2312" w:hAnsi="宋体" w:eastAsia="仿宋_GB2312"/>
          <w:color w:val="auto"/>
          <w:sz w:val="24"/>
          <w:szCs w:val="24"/>
          <w:highlight w:val="none"/>
          <w:lang w:val="zh-CN"/>
        </w:rPr>
        <w:t>磋商小组应当根据综合评分情况，按照评审得分由高到低顺序推荐3名以上成交候选供应商，并编写评审报告。</w:t>
      </w:r>
    </w:p>
    <w:p w14:paraId="1D615EF8">
      <w:pPr>
        <w:spacing w:line="360" w:lineRule="auto"/>
        <w:rPr>
          <w:rFonts w:hint="eastAsia" w:ascii="仿宋_GB2312" w:hAnsi="宋体" w:eastAsia="仿宋_GB2312"/>
          <w:color w:val="auto"/>
          <w:sz w:val="24"/>
          <w:szCs w:val="24"/>
          <w:highlight w:val="none"/>
          <w:lang w:val="en-US" w:eastAsia="zh-CN"/>
        </w:rPr>
      </w:pPr>
      <w:r>
        <w:rPr>
          <w:rFonts w:ascii="仿宋_GB2312" w:hAnsi="宋体" w:eastAsia="仿宋_GB2312"/>
          <w:color w:val="auto"/>
          <w:sz w:val="24"/>
          <w:szCs w:val="24"/>
          <w:highlight w:val="none"/>
          <w:lang w:val="zh-CN"/>
        </w:rPr>
        <w:t>3.2.</w:t>
      </w:r>
      <w:r>
        <w:rPr>
          <w:rFonts w:hint="eastAsia" w:ascii="仿宋_GB2312" w:hAnsi="宋体" w:eastAsia="仿宋_GB2312"/>
          <w:color w:val="auto"/>
          <w:sz w:val="24"/>
          <w:szCs w:val="24"/>
          <w:highlight w:val="none"/>
          <w:lang w:val="en-US" w:eastAsia="zh-CN"/>
        </w:rPr>
        <w:t>5</w:t>
      </w:r>
      <w:r>
        <w:rPr>
          <w:rFonts w:ascii="仿宋_GB2312" w:hAnsi="宋体" w:eastAsia="仿宋_GB2312"/>
          <w:color w:val="auto"/>
          <w:sz w:val="24"/>
          <w:szCs w:val="24"/>
          <w:highlight w:val="none"/>
          <w:lang w:val="zh-CN"/>
        </w:rPr>
        <w:t>第一成交候选人除因法定不可抗力外不得随意放弃成交资格，否则承担相应法律责任。第一成交候选人确因不可抗力不能履行采购合同，或因被查实存在影响成交结果的违法行为等情形，不符合成交条件的，采购人可按照磋商小组提出的成交候选人名单排序依次确定其他成交候选人为成交供应商；依次确定其他成交候选人与采购人预期差距较大，或对采购人明显不利的，采购人可重新采购</w:t>
      </w:r>
      <w:r>
        <w:rPr>
          <w:rFonts w:hint="eastAsia" w:ascii="仿宋_GB2312" w:hAnsi="宋体" w:eastAsia="仿宋_GB2312"/>
          <w:color w:val="auto"/>
          <w:sz w:val="24"/>
          <w:szCs w:val="24"/>
          <w:highlight w:val="none"/>
          <w:lang w:val="zh-CN"/>
        </w:rPr>
        <w:t>。</w:t>
      </w:r>
    </w:p>
    <w:p w14:paraId="0A9969D4">
      <w:pPr>
        <w:autoSpaceDE w:val="0"/>
        <w:autoSpaceDN w:val="0"/>
        <w:spacing w:line="360" w:lineRule="auto"/>
        <w:rPr>
          <w:rFonts w:ascii="仿宋_GB2312" w:hAnsi="Arial" w:eastAsia="仿宋_GB2312"/>
          <w:color w:val="auto"/>
          <w:sz w:val="24"/>
          <w:szCs w:val="24"/>
          <w:highlight w:val="none"/>
          <w:lang w:val="zh-CN"/>
        </w:rPr>
      </w:pPr>
      <w:bookmarkStart w:id="16" w:name="_Toc294097684"/>
      <w:bookmarkStart w:id="17" w:name="_Toc434425819"/>
      <w:r>
        <w:rPr>
          <w:rFonts w:ascii="仿宋_GB2312" w:hAnsi="Arial" w:eastAsia="仿宋_GB2312"/>
          <w:color w:val="auto"/>
          <w:sz w:val="24"/>
          <w:szCs w:val="24"/>
          <w:highlight w:val="none"/>
          <w:lang w:val="zh-CN"/>
        </w:rPr>
        <w:t xml:space="preserve"> 3.3 评分标准分项明细表</w:t>
      </w:r>
      <w:bookmarkEnd w:id="16"/>
      <w:bookmarkEnd w:id="17"/>
    </w:p>
    <w:p w14:paraId="4F5880CB">
      <w:pPr>
        <w:autoSpaceDE w:val="0"/>
        <w:autoSpaceDN w:val="0"/>
        <w:spacing w:line="360" w:lineRule="auto"/>
        <w:rPr>
          <w:rFonts w:ascii="仿宋_GB2312" w:hAnsi="Arial" w:eastAsia="仿宋_GB2312"/>
          <w:color w:val="auto"/>
          <w:sz w:val="24"/>
          <w:szCs w:val="24"/>
          <w:highlight w:val="none"/>
          <w:lang w:val="zh-CN"/>
        </w:rPr>
      </w:pPr>
      <w:r>
        <w:rPr>
          <w:rFonts w:ascii="仿宋_GB2312" w:hAnsi="Arial" w:eastAsia="仿宋_GB2312"/>
          <w:color w:val="auto"/>
          <w:sz w:val="24"/>
          <w:szCs w:val="24"/>
          <w:highlight w:val="none"/>
          <w:lang w:val="zh-CN"/>
        </w:rPr>
        <w:t xml:space="preserve">   3.3.1 评分因素以及分值</w:t>
      </w:r>
    </w:p>
    <w:tbl>
      <w:tblPr>
        <w:tblStyle w:val="17"/>
        <w:tblW w:w="9098" w:type="dxa"/>
        <w:jc w:val="center"/>
        <w:tblLayout w:type="fixed"/>
        <w:tblCellMar>
          <w:top w:w="0" w:type="dxa"/>
          <w:left w:w="10" w:type="dxa"/>
          <w:bottom w:w="0" w:type="dxa"/>
          <w:right w:w="10" w:type="dxa"/>
        </w:tblCellMar>
      </w:tblPr>
      <w:tblGrid>
        <w:gridCol w:w="1819"/>
        <w:gridCol w:w="1819"/>
        <w:gridCol w:w="1819"/>
        <w:gridCol w:w="1819"/>
        <w:gridCol w:w="1822"/>
      </w:tblGrid>
      <w:tr w14:paraId="184B0311">
        <w:tblPrEx>
          <w:tblCellMar>
            <w:top w:w="0" w:type="dxa"/>
            <w:left w:w="10" w:type="dxa"/>
            <w:bottom w:w="0" w:type="dxa"/>
            <w:right w:w="10" w:type="dxa"/>
          </w:tblCellMar>
        </w:tblPrEx>
        <w:trPr>
          <w:trHeight w:val="1009" w:hRule="atLeast"/>
          <w:jc w:val="center"/>
        </w:trPr>
        <w:tc>
          <w:tcPr>
            <w:tcW w:w="1819" w:type="dxa"/>
            <w:tcBorders>
              <w:top w:val="single" w:color="auto" w:sz="6" w:space="0"/>
              <w:left w:val="single" w:color="auto" w:sz="6" w:space="0"/>
              <w:bottom w:val="single" w:color="auto" w:sz="6" w:space="0"/>
              <w:right w:val="single" w:color="auto" w:sz="6" w:space="0"/>
            </w:tcBorders>
            <w:noWrap w:val="0"/>
            <w:vAlign w:val="center"/>
          </w:tcPr>
          <w:p w14:paraId="3AAAFEAA">
            <w:pPr>
              <w:tabs>
                <w:tab w:val="left" w:pos="6480"/>
              </w:tabs>
              <w:autoSpaceDE w:val="0"/>
              <w:autoSpaceDN w:val="0"/>
              <w:snapToGrid w:val="0"/>
              <w:jc w:val="center"/>
              <w:rPr>
                <w:rFonts w:ascii="仿宋_GB2312" w:hAnsi="仿宋_GB2312" w:eastAsia="仿宋_GB2312" w:cs="仿宋_GB2312"/>
                <w:b/>
                <w:color w:val="auto"/>
                <w:sz w:val="24"/>
                <w:szCs w:val="24"/>
                <w:highlight w:val="none"/>
                <w:lang w:val="zh-CN"/>
              </w:rPr>
            </w:pPr>
            <w:r>
              <w:rPr>
                <w:rFonts w:ascii="仿宋_GB2312" w:hAnsi="仿宋_GB2312" w:eastAsia="仿宋_GB2312" w:cs="仿宋_GB2312"/>
                <w:b/>
                <w:color w:val="auto"/>
                <w:sz w:val="24"/>
                <w:szCs w:val="24"/>
                <w:highlight w:val="none"/>
                <w:lang w:val="zh-CN"/>
              </w:rPr>
              <w:t>评分因素</w:t>
            </w:r>
          </w:p>
        </w:tc>
        <w:tc>
          <w:tcPr>
            <w:tcW w:w="1819" w:type="dxa"/>
            <w:tcBorders>
              <w:top w:val="single" w:color="auto" w:sz="6" w:space="0"/>
              <w:left w:val="single" w:color="auto" w:sz="6" w:space="0"/>
              <w:bottom w:val="single" w:color="auto" w:sz="6" w:space="0"/>
              <w:right w:val="single" w:color="auto" w:sz="6" w:space="0"/>
            </w:tcBorders>
            <w:noWrap w:val="0"/>
            <w:vAlign w:val="center"/>
          </w:tcPr>
          <w:p w14:paraId="3D9598B1">
            <w:pPr>
              <w:tabs>
                <w:tab w:val="left" w:pos="6480"/>
              </w:tabs>
              <w:autoSpaceDE w:val="0"/>
              <w:autoSpaceDN w:val="0"/>
              <w:snapToGrid w:val="0"/>
              <w:jc w:val="center"/>
              <w:rPr>
                <w:rFonts w:ascii="仿宋_GB2312" w:hAnsi="仿宋_GB2312" w:eastAsia="仿宋_GB2312" w:cs="仿宋_GB2312"/>
                <w:b/>
                <w:color w:val="auto"/>
                <w:sz w:val="24"/>
                <w:szCs w:val="24"/>
                <w:highlight w:val="none"/>
                <w:lang w:val="zh-CN"/>
              </w:rPr>
            </w:pPr>
            <w:r>
              <w:rPr>
                <w:rFonts w:ascii="仿宋_GB2312" w:hAnsi="仿宋_GB2312" w:eastAsia="仿宋_GB2312" w:cs="仿宋_GB2312"/>
                <w:b/>
                <w:color w:val="auto"/>
                <w:sz w:val="24"/>
                <w:szCs w:val="24"/>
                <w:highlight w:val="none"/>
                <w:lang w:val="zh-CN"/>
              </w:rPr>
              <w:t>价格部分</w:t>
            </w:r>
          </w:p>
        </w:tc>
        <w:tc>
          <w:tcPr>
            <w:tcW w:w="1819" w:type="dxa"/>
            <w:tcBorders>
              <w:top w:val="single" w:color="auto" w:sz="6" w:space="0"/>
              <w:left w:val="single" w:color="auto" w:sz="6" w:space="0"/>
              <w:bottom w:val="single" w:color="auto" w:sz="6" w:space="0"/>
              <w:right w:val="single" w:color="auto" w:sz="6" w:space="0"/>
            </w:tcBorders>
            <w:noWrap w:val="0"/>
            <w:vAlign w:val="center"/>
          </w:tcPr>
          <w:p w14:paraId="114BDC7C">
            <w:pPr>
              <w:tabs>
                <w:tab w:val="left" w:pos="6480"/>
              </w:tabs>
              <w:autoSpaceDE w:val="0"/>
              <w:autoSpaceDN w:val="0"/>
              <w:snapToGrid w:val="0"/>
              <w:jc w:val="center"/>
              <w:rPr>
                <w:rFonts w:ascii="仿宋_GB2312" w:hAnsi="仿宋_GB2312" w:eastAsia="仿宋_GB2312" w:cs="仿宋_GB2312"/>
                <w:b/>
                <w:color w:val="auto"/>
                <w:sz w:val="24"/>
                <w:szCs w:val="24"/>
                <w:highlight w:val="none"/>
                <w:lang w:val="zh-CN"/>
              </w:rPr>
            </w:pPr>
            <w:r>
              <w:rPr>
                <w:rFonts w:ascii="仿宋_GB2312" w:hAnsi="仿宋_GB2312" w:eastAsia="仿宋_GB2312" w:cs="仿宋_GB2312"/>
                <w:b/>
                <w:color w:val="auto"/>
                <w:sz w:val="24"/>
                <w:szCs w:val="24"/>
                <w:highlight w:val="none"/>
                <w:lang w:val="zh-CN"/>
              </w:rPr>
              <w:t>技术部分</w:t>
            </w:r>
          </w:p>
        </w:tc>
        <w:tc>
          <w:tcPr>
            <w:tcW w:w="1819" w:type="dxa"/>
            <w:tcBorders>
              <w:top w:val="single" w:color="auto" w:sz="6" w:space="0"/>
              <w:left w:val="single" w:color="auto" w:sz="6" w:space="0"/>
              <w:bottom w:val="single" w:color="auto" w:sz="6" w:space="0"/>
              <w:right w:val="single" w:color="auto" w:sz="6" w:space="0"/>
            </w:tcBorders>
            <w:noWrap w:val="0"/>
            <w:vAlign w:val="center"/>
          </w:tcPr>
          <w:p w14:paraId="3EC04A32">
            <w:pPr>
              <w:tabs>
                <w:tab w:val="left" w:pos="6480"/>
              </w:tabs>
              <w:autoSpaceDE w:val="0"/>
              <w:autoSpaceDN w:val="0"/>
              <w:snapToGrid w:val="0"/>
              <w:jc w:val="center"/>
              <w:rPr>
                <w:rFonts w:ascii="仿宋_GB2312" w:hAnsi="仿宋_GB2312" w:eastAsia="仿宋_GB2312" w:cs="仿宋_GB2312"/>
                <w:b/>
                <w:color w:val="auto"/>
                <w:sz w:val="24"/>
                <w:szCs w:val="24"/>
                <w:highlight w:val="none"/>
                <w:lang w:val="zh-CN"/>
              </w:rPr>
            </w:pPr>
            <w:r>
              <w:rPr>
                <w:rFonts w:ascii="仿宋_GB2312" w:hAnsi="仿宋_GB2312" w:eastAsia="仿宋_GB2312" w:cs="仿宋_GB2312"/>
                <w:b/>
                <w:color w:val="auto"/>
                <w:sz w:val="24"/>
                <w:szCs w:val="24"/>
                <w:highlight w:val="none"/>
                <w:lang w:val="zh-CN"/>
              </w:rPr>
              <w:t>商务部分</w:t>
            </w:r>
          </w:p>
        </w:tc>
        <w:tc>
          <w:tcPr>
            <w:tcW w:w="1822" w:type="dxa"/>
            <w:tcBorders>
              <w:top w:val="single" w:color="auto" w:sz="6" w:space="0"/>
              <w:left w:val="single" w:color="auto" w:sz="6" w:space="0"/>
              <w:bottom w:val="single" w:color="auto" w:sz="6" w:space="0"/>
              <w:right w:val="single" w:color="auto" w:sz="6" w:space="0"/>
            </w:tcBorders>
            <w:noWrap w:val="0"/>
            <w:vAlign w:val="center"/>
          </w:tcPr>
          <w:p w14:paraId="74C4865F">
            <w:pPr>
              <w:tabs>
                <w:tab w:val="left" w:pos="6480"/>
              </w:tabs>
              <w:autoSpaceDE w:val="0"/>
              <w:autoSpaceDN w:val="0"/>
              <w:snapToGrid w:val="0"/>
              <w:jc w:val="center"/>
              <w:rPr>
                <w:rFonts w:ascii="仿宋_GB2312" w:hAnsi="仿宋_GB2312" w:eastAsia="仿宋_GB2312" w:cs="仿宋_GB2312"/>
                <w:b/>
                <w:color w:val="auto"/>
                <w:sz w:val="24"/>
                <w:szCs w:val="24"/>
                <w:highlight w:val="none"/>
                <w:lang w:val="zh-CN"/>
              </w:rPr>
            </w:pPr>
            <w:r>
              <w:rPr>
                <w:rFonts w:ascii="仿宋_GB2312" w:hAnsi="仿宋_GB2312" w:eastAsia="仿宋_GB2312" w:cs="仿宋_GB2312"/>
                <w:b/>
                <w:color w:val="auto"/>
                <w:sz w:val="24"/>
                <w:szCs w:val="24"/>
                <w:highlight w:val="none"/>
                <w:lang w:val="zh-CN"/>
              </w:rPr>
              <w:t>总分值</w:t>
            </w:r>
          </w:p>
        </w:tc>
      </w:tr>
      <w:tr w14:paraId="4A702EDE">
        <w:tblPrEx>
          <w:tblCellMar>
            <w:top w:w="0" w:type="dxa"/>
            <w:left w:w="10" w:type="dxa"/>
            <w:bottom w:w="0" w:type="dxa"/>
            <w:right w:w="10" w:type="dxa"/>
          </w:tblCellMar>
        </w:tblPrEx>
        <w:trPr>
          <w:trHeight w:val="841" w:hRule="atLeast"/>
          <w:jc w:val="center"/>
        </w:trPr>
        <w:tc>
          <w:tcPr>
            <w:tcW w:w="1819" w:type="dxa"/>
            <w:tcBorders>
              <w:top w:val="single" w:color="auto" w:sz="6" w:space="0"/>
              <w:left w:val="single" w:color="auto" w:sz="6" w:space="0"/>
              <w:bottom w:val="single" w:color="auto" w:sz="6" w:space="0"/>
              <w:right w:val="single" w:color="auto" w:sz="6" w:space="0"/>
            </w:tcBorders>
            <w:noWrap w:val="0"/>
            <w:vAlign w:val="center"/>
          </w:tcPr>
          <w:p w14:paraId="43A038F5">
            <w:pPr>
              <w:tabs>
                <w:tab w:val="left" w:pos="6480"/>
              </w:tabs>
              <w:autoSpaceDE w:val="0"/>
              <w:autoSpaceDN w:val="0"/>
              <w:snapToGrid w:val="0"/>
              <w:jc w:val="center"/>
              <w:rPr>
                <w:rFonts w:ascii="仿宋_GB2312" w:hAnsi="仿宋_GB2312" w:eastAsia="仿宋_GB2312" w:cs="仿宋_GB2312"/>
                <w:color w:val="auto"/>
                <w:sz w:val="24"/>
                <w:szCs w:val="24"/>
                <w:highlight w:val="none"/>
                <w:lang w:val="zh-CN"/>
              </w:rPr>
            </w:pPr>
            <w:r>
              <w:rPr>
                <w:rFonts w:ascii="仿宋_GB2312" w:hAnsi="仿宋_GB2312" w:eastAsia="仿宋_GB2312" w:cs="仿宋_GB2312"/>
                <w:color w:val="auto"/>
                <w:sz w:val="24"/>
                <w:szCs w:val="24"/>
                <w:highlight w:val="none"/>
                <w:lang w:val="zh-CN"/>
              </w:rPr>
              <w:t>分值</w:t>
            </w:r>
          </w:p>
        </w:tc>
        <w:tc>
          <w:tcPr>
            <w:tcW w:w="1819" w:type="dxa"/>
            <w:tcBorders>
              <w:top w:val="single" w:color="auto" w:sz="6" w:space="0"/>
              <w:left w:val="single" w:color="auto" w:sz="6" w:space="0"/>
              <w:bottom w:val="single" w:color="auto" w:sz="6" w:space="0"/>
              <w:right w:val="single" w:color="auto" w:sz="6" w:space="0"/>
            </w:tcBorders>
            <w:noWrap w:val="0"/>
            <w:vAlign w:val="center"/>
          </w:tcPr>
          <w:p w14:paraId="331CF1B8">
            <w:pPr>
              <w:keepNext w:val="0"/>
              <w:keepLines w:val="0"/>
              <w:pageBreakBefore w:val="0"/>
              <w:widowControl w:val="0"/>
              <w:tabs>
                <w:tab w:val="left" w:pos="6480"/>
              </w:tabs>
              <w:kinsoku/>
              <w:wordWrap/>
              <w:overflowPunct/>
              <w:topLinePunct w:val="0"/>
              <w:autoSpaceDE w:val="0"/>
              <w:autoSpaceDN w:val="0"/>
              <w:bidi w:val="0"/>
              <w:adjustRightInd/>
              <w:snapToGrid w:val="0"/>
              <w:spacing w:line="400" w:lineRule="exact"/>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50</w:t>
            </w:r>
          </w:p>
        </w:tc>
        <w:tc>
          <w:tcPr>
            <w:tcW w:w="1819" w:type="dxa"/>
            <w:tcBorders>
              <w:top w:val="single" w:color="auto" w:sz="6" w:space="0"/>
              <w:left w:val="single" w:color="auto" w:sz="6" w:space="0"/>
              <w:bottom w:val="single" w:color="auto" w:sz="6" w:space="0"/>
              <w:right w:val="single" w:color="auto" w:sz="6" w:space="0"/>
            </w:tcBorders>
            <w:noWrap w:val="0"/>
            <w:vAlign w:val="center"/>
          </w:tcPr>
          <w:p w14:paraId="090D1E6A">
            <w:pPr>
              <w:keepNext w:val="0"/>
              <w:keepLines w:val="0"/>
              <w:pageBreakBefore w:val="0"/>
              <w:widowControl w:val="0"/>
              <w:tabs>
                <w:tab w:val="left" w:pos="6480"/>
              </w:tabs>
              <w:kinsoku/>
              <w:wordWrap/>
              <w:overflowPunct/>
              <w:topLinePunct w:val="0"/>
              <w:autoSpaceDE w:val="0"/>
              <w:autoSpaceDN w:val="0"/>
              <w:bidi w:val="0"/>
              <w:adjustRightInd/>
              <w:snapToGrid w:val="0"/>
              <w:spacing w:line="400" w:lineRule="exact"/>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30</w:t>
            </w:r>
          </w:p>
        </w:tc>
        <w:tc>
          <w:tcPr>
            <w:tcW w:w="1819" w:type="dxa"/>
            <w:tcBorders>
              <w:top w:val="single" w:color="auto" w:sz="6" w:space="0"/>
              <w:left w:val="single" w:color="auto" w:sz="6" w:space="0"/>
              <w:bottom w:val="single" w:color="auto" w:sz="6" w:space="0"/>
              <w:right w:val="single" w:color="auto" w:sz="6" w:space="0"/>
            </w:tcBorders>
            <w:noWrap w:val="0"/>
            <w:vAlign w:val="center"/>
          </w:tcPr>
          <w:p w14:paraId="01D69B22">
            <w:pPr>
              <w:keepNext w:val="0"/>
              <w:keepLines w:val="0"/>
              <w:pageBreakBefore w:val="0"/>
              <w:widowControl w:val="0"/>
              <w:tabs>
                <w:tab w:val="left" w:pos="6480"/>
              </w:tabs>
              <w:kinsoku/>
              <w:wordWrap/>
              <w:overflowPunct/>
              <w:topLinePunct w:val="0"/>
              <w:autoSpaceDE w:val="0"/>
              <w:autoSpaceDN w:val="0"/>
              <w:bidi w:val="0"/>
              <w:adjustRightInd/>
              <w:snapToGrid w:val="0"/>
              <w:spacing w:line="400" w:lineRule="exact"/>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20</w:t>
            </w:r>
          </w:p>
        </w:tc>
        <w:tc>
          <w:tcPr>
            <w:tcW w:w="1822" w:type="dxa"/>
            <w:tcBorders>
              <w:top w:val="single" w:color="auto" w:sz="6" w:space="0"/>
              <w:left w:val="single" w:color="auto" w:sz="6" w:space="0"/>
              <w:bottom w:val="single" w:color="auto" w:sz="6" w:space="0"/>
              <w:right w:val="single" w:color="auto" w:sz="6" w:space="0"/>
            </w:tcBorders>
            <w:noWrap w:val="0"/>
            <w:vAlign w:val="center"/>
          </w:tcPr>
          <w:p w14:paraId="2FB96938">
            <w:pPr>
              <w:keepNext w:val="0"/>
              <w:keepLines w:val="0"/>
              <w:pageBreakBefore w:val="0"/>
              <w:widowControl w:val="0"/>
              <w:tabs>
                <w:tab w:val="left" w:pos="6480"/>
              </w:tabs>
              <w:kinsoku/>
              <w:wordWrap/>
              <w:overflowPunct/>
              <w:topLinePunct w:val="0"/>
              <w:autoSpaceDE w:val="0"/>
              <w:autoSpaceDN w:val="0"/>
              <w:bidi w:val="0"/>
              <w:adjustRightInd/>
              <w:snapToGrid w:val="0"/>
              <w:spacing w:line="400" w:lineRule="exact"/>
              <w:jc w:val="center"/>
              <w:textAlignment w:val="auto"/>
              <w:rPr>
                <w:rFonts w:ascii="仿宋_GB2312" w:hAnsi="仿宋_GB2312" w:eastAsia="仿宋_GB2312" w:cs="仿宋_GB2312"/>
                <w:color w:val="auto"/>
                <w:sz w:val="24"/>
                <w:szCs w:val="24"/>
                <w:highlight w:val="none"/>
                <w:lang w:val="zh-CN"/>
              </w:rPr>
            </w:pPr>
            <w:r>
              <w:rPr>
                <w:rFonts w:hint="eastAsia" w:ascii="仿宋_GB2312" w:hAnsi="仿宋_GB2312" w:eastAsia="仿宋_GB2312" w:cs="仿宋_GB2312"/>
                <w:color w:val="auto"/>
                <w:sz w:val="24"/>
                <w:szCs w:val="24"/>
                <w:highlight w:val="none"/>
                <w:lang w:val="zh-CN"/>
              </w:rPr>
              <w:t>100</w:t>
            </w:r>
          </w:p>
        </w:tc>
      </w:tr>
    </w:tbl>
    <w:p w14:paraId="617EB1B4">
      <w:pPr>
        <w:rPr>
          <w:color w:val="auto"/>
          <w:highlight w:val="none"/>
          <w:lang w:val="zh-CN"/>
        </w:rPr>
      </w:pPr>
    </w:p>
    <w:p w14:paraId="3379728E">
      <w:pPr>
        <w:autoSpaceDE w:val="0"/>
        <w:autoSpaceDN w:val="0"/>
        <w:spacing w:line="360" w:lineRule="auto"/>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3.3.2 价格部分</w:t>
      </w:r>
    </w:p>
    <w:tbl>
      <w:tblPr>
        <w:tblStyle w:val="17"/>
        <w:tblW w:w="0" w:type="auto"/>
        <w:jc w:val="center"/>
        <w:tblLayout w:type="fixed"/>
        <w:tblCellMar>
          <w:top w:w="0" w:type="dxa"/>
          <w:left w:w="108" w:type="dxa"/>
          <w:bottom w:w="0" w:type="dxa"/>
          <w:right w:w="108" w:type="dxa"/>
        </w:tblCellMar>
      </w:tblPr>
      <w:tblGrid>
        <w:gridCol w:w="1659"/>
        <w:gridCol w:w="1116"/>
        <w:gridCol w:w="6244"/>
      </w:tblGrid>
      <w:tr w14:paraId="22801FC0">
        <w:tblPrEx>
          <w:tblCellMar>
            <w:top w:w="0" w:type="dxa"/>
            <w:left w:w="108" w:type="dxa"/>
            <w:bottom w:w="0" w:type="dxa"/>
            <w:right w:w="108" w:type="dxa"/>
          </w:tblCellMar>
        </w:tblPrEx>
        <w:trPr>
          <w:trHeight w:val="408" w:hRule="atLeast"/>
          <w:jc w:val="center"/>
        </w:trPr>
        <w:tc>
          <w:tcPr>
            <w:tcW w:w="1659" w:type="dxa"/>
            <w:tcBorders>
              <w:top w:val="single" w:color="auto" w:sz="6" w:space="0"/>
              <w:left w:val="single" w:color="auto" w:sz="6" w:space="0"/>
              <w:bottom w:val="single" w:color="auto" w:sz="4" w:space="0"/>
              <w:right w:val="single" w:color="auto" w:sz="6" w:space="0"/>
            </w:tcBorders>
            <w:noWrap w:val="0"/>
            <w:vAlign w:val="center"/>
          </w:tcPr>
          <w:p w14:paraId="4257B449">
            <w:pPr>
              <w:autoSpaceDE w:val="0"/>
              <w:autoSpaceDN w:val="0"/>
              <w:spacing w:line="360" w:lineRule="auto"/>
              <w:jc w:val="center"/>
              <w:rPr>
                <w:rFonts w:hint="default"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评审项目</w:t>
            </w:r>
          </w:p>
        </w:tc>
        <w:tc>
          <w:tcPr>
            <w:tcW w:w="1116" w:type="dxa"/>
            <w:tcBorders>
              <w:top w:val="single" w:color="auto" w:sz="6" w:space="0"/>
              <w:left w:val="single" w:color="auto" w:sz="6" w:space="0"/>
              <w:bottom w:val="single" w:color="auto" w:sz="4" w:space="0"/>
              <w:right w:val="single" w:color="auto" w:sz="6" w:space="0"/>
            </w:tcBorders>
            <w:noWrap w:val="0"/>
            <w:vAlign w:val="center"/>
          </w:tcPr>
          <w:p w14:paraId="49C13014">
            <w:pPr>
              <w:autoSpaceDE w:val="0"/>
              <w:autoSpaceDN w:val="0"/>
              <w:spacing w:line="360" w:lineRule="auto"/>
              <w:jc w:val="center"/>
              <w:rPr>
                <w:rFonts w:hint="default"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分值</w:t>
            </w:r>
          </w:p>
        </w:tc>
        <w:tc>
          <w:tcPr>
            <w:tcW w:w="6244" w:type="dxa"/>
            <w:tcBorders>
              <w:top w:val="single" w:color="auto" w:sz="6" w:space="0"/>
              <w:left w:val="single" w:color="auto" w:sz="6" w:space="0"/>
              <w:bottom w:val="single" w:color="auto" w:sz="4" w:space="0"/>
              <w:right w:val="single" w:color="auto" w:sz="6" w:space="0"/>
            </w:tcBorders>
            <w:noWrap w:val="0"/>
            <w:vAlign w:val="center"/>
          </w:tcPr>
          <w:p w14:paraId="239B5D26">
            <w:pPr>
              <w:autoSpaceDE w:val="0"/>
              <w:autoSpaceDN w:val="0"/>
              <w:spacing w:line="360" w:lineRule="auto"/>
              <w:jc w:val="center"/>
              <w:rPr>
                <w:rFonts w:hint="default"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评分标准</w:t>
            </w:r>
          </w:p>
        </w:tc>
      </w:tr>
      <w:tr w14:paraId="24F49852">
        <w:tblPrEx>
          <w:tblCellMar>
            <w:top w:w="0" w:type="dxa"/>
            <w:left w:w="108" w:type="dxa"/>
            <w:bottom w:w="0" w:type="dxa"/>
            <w:right w:w="108" w:type="dxa"/>
          </w:tblCellMar>
        </w:tblPrEx>
        <w:trPr>
          <w:trHeight w:val="1931" w:hRule="atLeast"/>
          <w:jc w:val="center"/>
        </w:trPr>
        <w:tc>
          <w:tcPr>
            <w:tcW w:w="1659" w:type="dxa"/>
            <w:tcBorders>
              <w:top w:val="single" w:color="auto" w:sz="4" w:space="0"/>
              <w:left w:val="single" w:color="auto" w:sz="4" w:space="0"/>
              <w:bottom w:val="single" w:color="auto" w:sz="4" w:space="0"/>
              <w:right w:val="single" w:color="auto" w:sz="4" w:space="0"/>
            </w:tcBorders>
            <w:noWrap w:val="0"/>
            <w:vAlign w:val="center"/>
          </w:tcPr>
          <w:p w14:paraId="16F52600">
            <w:pPr>
              <w:autoSpaceDE w:val="0"/>
              <w:autoSpaceDN w:val="0"/>
              <w:spacing w:line="360" w:lineRule="auto"/>
              <w:jc w:val="center"/>
              <w:rPr>
                <w:rFonts w:hint="default"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报价分</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438507C0">
            <w:pPr>
              <w:keepNext w:val="0"/>
              <w:keepLines w:val="0"/>
              <w:pageBreakBefore w:val="0"/>
              <w:widowControl w:val="0"/>
              <w:tabs>
                <w:tab w:val="left" w:pos="6480"/>
              </w:tabs>
              <w:kinsoku/>
              <w:wordWrap/>
              <w:overflowPunct/>
              <w:topLinePunct w:val="0"/>
              <w:autoSpaceDE w:val="0"/>
              <w:autoSpaceDN w:val="0"/>
              <w:bidi w:val="0"/>
              <w:adjustRightInd/>
              <w:snapToGrid w:val="0"/>
              <w:spacing w:line="400" w:lineRule="exact"/>
              <w:jc w:val="center"/>
              <w:textAlignment w:val="auto"/>
              <w:rPr>
                <w:rFonts w:hint="default" w:ascii="仿宋_GB2312" w:hAnsi="仿宋" w:eastAsia="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50</w:t>
            </w:r>
          </w:p>
        </w:tc>
        <w:tc>
          <w:tcPr>
            <w:tcW w:w="6244" w:type="dxa"/>
            <w:tcBorders>
              <w:top w:val="single" w:color="auto" w:sz="4" w:space="0"/>
              <w:left w:val="single" w:color="auto" w:sz="4" w:space="0"/>
              <w:bottom w:val="single" w:color="auto" w:sz="4" w:space="0"/>
              <w:right w:val="single" w:color="auto" w:sz="4" w:space="0"/>
            </w:tcBorders>
            <w:noWrap w:val="0"/>
            <w:vAlign w:val="center"/>
          </w:tcPr>
          <w:p w14:paraId="18100A3F">
            <w:pPr>
              <w:keepNext w:val="0"/>
              <w:keepLines w:val="0"/>
              <w:pageBreakBefore w:val="0"/>
              <w:widowControl w:val="0"/>
              <w:tabs>
                <w:tab w:val="left" w:pos="6480"/>
              </w:tabs>
              <w:kinsoku/>
              <w:wordWrap/>
              <w:overflowPunct/>
              <w:topLinePunct w:val="0"/>
              <w:autoSpaceDE w:val="0"/>
              <w:autoSpaceDN w:val="0"/>
              <w:bidi w:val="0"/>
              <w:adjustRightInd/>
              <w:snapToGrid w:val="0"/>
              <w:spacing w:line="400" w:lineRule="exact"/>
              <w:jc w:val="left"/>
              <w:textAlignment w:val="auto"/>
              <w:rPr>
                <w:rFonts w:hint="eastAsia" w:ascii="仿宋_GB2312" w:hAnsi="仿宋_GB2312" w:eastAsia="仿宋_GB2312" w:cs="仿宋_GB2312"/>
                <w:color w:val="auto"/>
                <w:sz w:val="24"/>
                <w:szCs w:val="24"/>
                <w:highlight w:val="none"/>
                <w:lang w:val="zh-CN"/>
              </w:rPr>
            </w:pPr>
            <w:r>
              <w:rPr>
                <w:rFonts w:hint="eastAsia" w:ascii="仿宋_GB2312" w:hAnsi="仿宋_GB2312" w:eastAsia="仿宋_GB2312" w:cs="仿宋_GB2312"/>
                <w:color w:val="auto"/>
                <w:sz w:val="24"/>
                <w:szCs w:val="24"/>
                <w:highlight w:val="none"/>
                <w:lang w:val="zh-CN"/>
              </w:rPr>
              <w:t>综合评分法中的价格分统一采用低价优先法计算，即满足磋商文件要求且最终报价最低的供应商的价格为磋商基准价，其价格分为满分。其他供应商的价格分统一按照下列公式计算：</w:t>
            </w:r>
          </w:p>
          <w:p w14:paraId="0F68AE19">
            <w:pPr>
              <w:keepNext w:val="0"/>
              <w:keepLines w:val="0"/>
              <w:pageBreakBefore w:val="0"/>
              <w:widowControl w:val="0"/>
              <w:tabs>
                <w:tab w:val="left" w:pos="6480"/>
              </w:tabs>
              <w:kinsoku/>
              <w:wordWrap/>
              <w:overflowPunct/>
              <w:topLinePunct w:val="0"/>
              <w:autoSpaceDE w:val="0"/>
              <w:autoSpaceDN w:val="0"/>
              <w:bidi w:val="0"/>
              <w:adjustRightInd/>
              <w:snapToGrid w:val="0"/>
              <w:spacing w:line="400" w:lineRule="exact"/>
              <w:jc w:val="left"/>
              <w:textAlignment w:val="auto"/>
              <w:rPr>
                <w:rFonts w:hint="default" w:ascii="仿宋_GB2312" w:hAnsi="仿宋" w:eastAsia="仿宋_GB2312"/>
                <w:color w:val="auto"/>
                <w:sz w:val="24"/>
                <w:szCs w:val="24"/>
                <w:highlight w:val="none"/>
                <w:lang w:val="zh-CN"/>
              </w:rPr>
            </w:pPr>
            <w:r>
              <w:rPr>
                <w:rFonts w:hint="eastAsia" w:ascii="仿宋_GB2312" w:hAnsi="仿宋_GB2312" w:eastAsia="仿宋_GB2312" w:cs="仿宋_GB2312"/>
                <w:color w:val="auto"/>
                <w:sz w:val="24"/>
                <w:szCs w:val="24"/>
                <w:highlight w:val="none"/>
                <w:lang w:val="zh-CN"/>
              </w:rPr>
              <w:t>磋商报价得分=（磋商基准价/最终磋商报价）×</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lang w:val="zh-CN"/>
              </w:rPr>
              <w:t>0%×100，高于招标控制价的投标报价为无效报价。</w:t>
            </w:r>
          </w:p>
        </w:tc>
      </w:tr>
    </w:tbl>
    <w:p w14:paraId="16BD6FF6">
      <w:pPr>
        <w:rPr>
          <w:rFonts w:ascii="仿宋_GB2312" w:hAnsi="仿宋" w:eastAsia="仿宋_GB2312"/>
          <w:color w:val="auto"/>
          <w:sz w:val="24"/>
          <w:highlight w:val="none"/>
          <w:lang w:val="en-GB"/>
        </w:rPr>
      </w:pPr>
      <w:r>
        <w:rPr>
          <w:rFonts w:hint="eastAsia" w:ascii="仿宋_GB2312" w:hAnsi="仿宋_GB2312" w:eastAsia="仿宋_GB2312" w:cs="仿宋_GB2312"/>
          <w:b w:val="0"/>
          <w:bCs w:val="0"/>
          <w:color w:val="auto"/>
          <w:sz w:val="21"/>
          <w:szCs w:val="21"/>
          <w:highlight w:val="none"/>
          <w:lang w:val="zh-CN"/>
        </w:rPr>
        <w:t xml:space="preserve"> </w:t>
      </w:r>
    </w:p>
    <w:p w14:paraId="523D491C">
      <w:pPr>
        <w:autoSpaceDE w:val="0"/>
        <w:autoSpaceDN w:val="0"/>
        <w:spacing w:line="360" w:lineRule="auto"/>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3.3.3 技术文件</w:t>
      </w:r>
    </w:p>
    <w:tbl>
      <w:tblPr>
        <w:tblStyle w:val="17"/>
        <w:tblW w:w="0" w:type="auto"/>
        <w:jc w:val="center"/>
        <w:tblLayout w:type="fixed"/>
        <w:tblCellMar>
          <w:top w:w="0" w:type="dxa"/>
          <w:left w:w="108" w:type="dxa"/>
          <w:bottom w:w="0" w:type="dxa"/>
          <w:right w:w="108" w:type="dxa"/>
        </w:tblCellMar>
      </w:tblPr>
      <w:tblGrid>
        <w:gridCol w:w="757"/>
        <w:gridCol w:w="1223"/>
        <w:gridCol w:w="514"/>
        <w:gridCol w:w="6446"/>
      </w:tblGrid>
      <w:tr w14:paraId="44128D9E">
        <w:tblPrEx>
          <w:tblCellMar>
            <w:top w:w="0" w:type="dxa"/>
            <w:left w:w="108" w:type="dxa"/>
            <w:bottom w:w="0" w:type="dxa"/>
            <w:right w:w="108" w:type="dxa"/>
          </w:tblCellMar>
        </w:tblPrEx>
        <w:trPr>
          <w:trHeight w:val="709" w:hRule="atLeast"/>
          <w:jc w:val="center"/>
        </w:trPr>
        <w:tc>
          <w:tcPr>
            <w:tcW w:w="1980" w:type="dxa"/>
            <w:gridSpan w:val="2"/>
            <w:tcBorders>
              <w:top w:val="single" w:color="auto" w:sz="4" w:space="0"/>
              <w:left w:val="single" w:color="auto" w:sz="4" w:space="0"/>
              <w:bottom w:val="single" w:color="auto" w:sz="4" w:space="0"/>
              <w:right w:val="single" w:color="auto" w:sz="4" w:space="0"/>
            </w:tcBorders>
            <w:noWrap w:val="0"/>
            <w:vAlign w:val="center"/>
          </w:tcPr>
          <w:p w14:paraId="6147AFBB">
            <w:pPr>
              <w:autoSpaceDE w:val="0"/>
              <w:autoSpaceDN w:val="0"/>
              <w:jc w:val="center"/>
              <w:rPr>
                <w:rFonts w:ascii="仿宋_GB2312" w:hAnsi="仿宋_GB2312" w:eastAsia="仿宋_GB2312" w:cs="仿宋_GB2312"/>
                <w:color w:val="auto"/>
                <w:sz w:val="24"/>
                <w:szCs w:val="24"/>
                <w:highlight w:val="none"/>
                <w:lang w:val="zh-CN"/>
              </w:rPr>
            </w:pPr>
            <w:r>
              <w:rPr>
                <w:rFonts w:ascii="仿宋_GB2312" w:hAnsi="仿宋_GB2312" w:eastAsia="仿宋_GB2312" w:cs="仿宋_GB2312"/>
                <w:color w:val="auto"/>
                <w:sz w:val="24"/>
                <w:szCs w:val="24"/>
                <w:highlight w:val="none"/>
                <w:lang w:val="zh-CN"/>
              </w:rPr>
              <w:t>评审项目</w:t>
            </w:r>
          </w:p>
        </w:tc>
        <w:tc>
          <w:tcPr>
            <w:tcW w:w="514" w:type="dxa"/>
            <w:tcBorders>
              <w:top w:val="single" w:color="auto" w:sz="4" w:space="0"/>
              <w:left w:val="single" w:color="auto" w:sz="4" w:space="0"/>
              <w:bottom w:val="single" w:color="auto" w:sz="4" w:space="0"/>
              <w:right w:val="single" w:color="auto" w:sz="4" w:space="0"/>
            </w:tcBorders>
            <w:noWrap w:val="0"/>
            <w:vAlign w:val="center"/>
          </w:tcPr>
          <w:p w14:paraId="16035FC5">
            <w:pPr>
              <w:autoSpaceDE w:val="0"/>
              <w:autoSpaceDN w:val="0"/>
              <w:jc w:val="center"/>
              <w:rPr>
                <w:rFonts w:ascii="仿宋_GB2312" w:hAnsi="仿宋_GB2312" w:eastAsia="仿宋_GB2312" w:cs="仿宋_GB2312"/>
                <w:color w:val="auto"/>
                <w:sz w:val="24"/>
                <w:szCs w:val="24"/>
                <w:highlight w:val="none"/>
                <w:lang w:val="zh-CN"/>
              </w:rPr>
            </w:pPr>
            <w:r>
              <w:rPr>
                <w:rFonts w:ascii="仿宋_GB2312" w:hAnsi="仿宋_GB2312" w:eastAsia="仿宋_GB2312" w:cs="仿宋_GB2312"/>
                <w:color w:val="auto"/>
                <w:sz w:val="24"/>
                <w:szCs w:val="24"/>
                <w:highlight w:val="none"/>
                <w:lang w:val="zh-CN"/>
              </w:rPr>
              <w:t>分值</w:t>
            </w:r>
          </w:p>
        </w:tc>
        <w:tc>
          <w:tcPr>
            <w:tcW w:w="6446" w:type="dxa"/>
            <w:tcBorders>
              <w:top w:val="single" w:color="auto" w:sz="4" w:space="0"/>
              <w:left w:val="single" w:color="auto" w:sz="4" w:space="0"/>
              <w:bottom w:val="single" w:color="auto" w:sz="4" w:space="0"/>
              <w:right w:val="single" w:color="auto" w:sz="4" w:space="0"/>
            </w:tcBorders>
            <w:noWrap w:val="0"/>
            <w:vAlign w:val="center"/>
          </w:tcPr>
          <w:p w14:paraId="450E842D">
            <w:pPr>
              <w:autoSpaceDE w:val="0"/>
              <w:autoSpaceDN w:val="0"/>
              <w:jc w:val="center"/>
              <w:rPr>
                <w:rFonts w:ascii="仿宋_GB2312" w:hAnsi="仿宋_GB2312" w:eastAsia="仿宋_GB2312" w:cs="仿宋_GB2312"/>
                <w:color w:val="auto"/>
                <w:sz w:val="24"/>
                <w:szCs w:val="24"/>
                <w:highlight w:val="none"/>
                <w:lang w:val="zh-CN"/>
              </w:rPr>
            </w:pPr>
            <w:r>
              <w:rPr>
                <w:rFonts w:ascii="仿宋_GB2312" w:hAnsi="仿宋_GB2312" w:eastAsia="仿宋_GB2312" w:cs="仿宋_GB2312"/>
                <w:color w:val="auto"/>
                <w:sz w:val="24"/>
                <w:szCs w:val="24"/>
                <w:highlight w:val="none"/>
                <w:lang w:val="zh-CN"/>
              </w:rPr>
              <w:t>评分标准</w:t>
            </w:r>
          </w:p>
        </w:tc>
      </w:tr>
      <w:tr w14:paraId="237F63FF">
        <w:tblPrEx>
          <w:tblCellMar>
            <w:top w:w="0" w:type="dxa"/>
            <w:left w:w="108" w:type="dxa"/>
            <w:bottom w:w="0" w:type="dxa"/>
            <w:right w:w="108" w:type="dxa"/>
          </w:tblCellMar>
        </w:tblPrEx>
        <w:trPr>
          <w:trHeight w:val="379" w:hRule="atLeast"/>
          <w:jc w:val="center"/>
        </w:trPr>
        <w:tc>
          <w:tcPr>
            <w:tcW w:w="757" w:type="dxa"/>
            <w:vMerge w:val="restart"/>
            <w:tcBorders>
              <w:top w:val="single" w:color="auto" w:sz="4" w:space="0"/>
              <w:left w:val="single" w:color="auto" w:sz="4" w:space="0"/>
              <w:right w:val="single" w:color="auto" w:sz="4" w:space="0"/>
            </w:tcBorders>
            <w:noWrap w:val="0"/>
            <w:vAlign w:val="center"/>
          </w:tcPr>
          <w:p w14:paraId="1DFF2755">
            <w:pPr>
              <w:autoSpaceDE w:val="0"/>
              <w:autoSpaceDN w:val="0"/>
              <w:jc w:val="center"/>
              <w:rPr>
                <w:rFonts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lang w:val="zh-CN"/>
              </w:rPr>
              <w:t>技术部分</w:t>
            </w:r>
            <w:r>
              <w:rPr>
                <w:rFonts w:hint="eastAsia" w:ascii="仿宋_GB2312" w:hAnsi="仿宋_GB2312" w:eastAsia="仿宋_GB2312" w:cs="仿宋_GB2312"/>
                <w:color w:val="auto"/>
                <w:sz w:val="24"/>
                <w:szCs w:val="24"/>
                <w:highlight w:val="none"/>
                <w:lang w:val="en-US" w:eastAsia="zh-CN"/>
              </w:rPr>
              <w:t>30</w:t>
            </w:r>
            <w:r>
              <w:rPr>
                <w:rFonts w:ascii="仿宋_GB2312" w:hAnsi="仿宋_GB2312" w:eastAsia="仿宋_GB2312" w:cs="仿宋_GB2312"/>
                <w:color w:val="auto"/>
                <w:sz w:val="24"/>
                <w:szCs w:val="24"/>
                <w:highlight w:val="none"/>
              </w:rPr>
              <w:t>分</w:t>
            </w:r>
          </w:p>
        </w:tc>
        <w:tc>
          <w:tcPr>
            <w:tcW w:w="1223" w:type="dxa"/>
            <w:tcBorders>
              <w:top w:val="single" w:color="auto" w:sz="4" w:space="0"/>
              <w:left w:val="single" w:color="auto" w:sz="4" w:space="0"/>
              <w:bottom w:val="single" w:color="auto" w:sz="4" w:space="0"/>
              <w:right w:val="single" w:color="auto" w:sz="4" w:space="0"/>
            </w:tcBorders>
            <w:noWrap w:val="0"/>
            <w:vAlign w:val="center"/>
          </w:tcPr>
          <w:p w14:paraId="659359E9">
            <w:pPr>
              <w:keepNext w:val="0"/>
              <w:keepLines w:val="0"/>
              <w:pageBreakBefore w:val="0"/>
              <w:widowControl w:val="0"/>
              <w:tabs>
                <w:tab w:val="left" w:pos="6480"/>
              </w:tabs>
              <w:kinsoku/>
              <w:wordWrap/>
              <w:overflowPunct/>
              <w:topLinePunct w:val="0"/>
              <w:autoSpaceDE w:val="0"/>
              <w:autoSpaceDN w:val="0"/>
              <w:bidi w:val="0"/>
              <w:adjustRightInd/>
              <w:snapToGrid w:val="0"/>
              <w:spacing w:line="400" w:lineRule="exact"/>
              <w:jc w:val="center"/>
              <w:textAlignment w:val="auto"/>
              <w:rPr>
                <w:rFonts w:hint="eastAsia" w:ascii="仿宋_GB2312" w:hAnsi="仿宋_GB2312" w:eastAsia="仿宋_GB2312" w:cs="仿宋_GB2312"/>
                <w:color w:val="auto"/>
                <w:sz w:val="24"/>
                <w:szCs w:val="24"/>
                <w:highlight w:val="none"/>
                <w:lang w:val="zh-CN"/>
              </w:rPr>
            </w:pPr>
          </w:p>
          <w:p w14:paraId="518254BD">
            <w:pPr>
              <w:keepNext w:val="0"/>
              <w:keepLines w:val="0"/>
              <w:pageBreakBefore w:val="0"/>
              <w:widowControl w:val="0"/>
              <w:tabs>
                <w:tab w:val="left" w:pos="6480"/>
              </w:tabs>
              <w:kinsoku/>
              <w:wordWrap/>
              <w:overflowPunct/>
              <w:topLinePunct w:val="0"/>
              <w:autoSpaceDE w:val="0"/>
              <w:autoSpaceDN w:val="0"/>
              <w:bidi w:val="0"/>
              <w:adjustRightInd/>
              <w:snapToGrid w:val="0"/>
              <w:spacing w:line="40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zh-CN"/>
              </w:rPr>
              <w:t>项目理解</w:t>
            </w:r>
          </w:p>
        </w:tc>
        <w:tc>
          <w:tcPr>
            <w:tcW w:w="514" w:type="dxa"/>
            <w:tcBorders>
              <w:top w:val="single" w:color="auto" w:sz="4" w:space="0"/>
              <w:left w:val="single" w:color="auto" w:sz="4" w:space="0"/>
              <w:bottom w:val="single" w:color="auto" w:sz="4" w:space="0"/>
              <w:right w:val="single" w:color="auto" w:sz="4" w:space="0"/>
            </w:tcBorders>
            <w:noWrap w:val="0"/>
            <w:vAlign w:val="center"/>
          </w:tcPr>
          <w:p w14:paraId="1630FCF0">
            <w:pPr>
              <w:keepNext w:val="0"/>
              <w:keepLines w:val="0"/>
              <w:pageBreakBefore w:val="0"/>
              <w:widowControl w:val="0"/>
              <w:tabs>
                <w:tab w:val="left" w:pos="6480"/>
              </w:tabs>
              <w:kinsoku/>
              <w:wordWrap/>
              <w:overflowPunct/>
              <w:topLinePunct w:val="0"/>
              <w:autoSpaceDE w:val="0"/>
              <w:autoSpaceDN w:val="0"/>
              <w:bidi w:val="0"/>
              <w:adjustRightInd/>
              <w:snapToGrid w:val="0"/>
              <w:spacing w:line="400" w:lineRule="exact"/>
              <w:jc w:val="center"/>
              <w:textAlignment w:val="auto"/>
              <w:rPr>
                <w:rFonts w:hint="default" w:ascii="仿宋_GB2312" w:hAnsi="仿宋_GB2312" w:eastAsia="仿宋_GB2312" w:cs="仿宋_GB2312"/>
                <w:color w:val="auto"/>
                <w:sz w:val="24"/>
                <w:szCs w:val="24"/>
                <w:highlight w:val="none"/>
                <w:lang w:val="en-US"/>
              </w:rPr>
            </w:pPr>
            <w:r>
              <w:rPr>
                <w:rFonts w:hint="eastAsia" w:ascii="仿宋_GB2312" w:hAnsi="仿宋_GB2312" w:eastAsia="仿宋_GB2312" w:cs="仿宋_GB2312"/>
                <w:color w:val="auto"/>
                <w:sz w:val="24"/>
                <w:szCs w:val="24"/>
                <w:highlight w:val="none"/>
                <w:lang w:val="en-US" w:eastAsia="zh-CN"/>
              </w:rPr>
              <w:t>8</w:t>
            </w:r>
          </w:p>
        </w:tc>
        <w:tc>
          <w:tcPr>
            <w:tcW w:w="6446" w:type="dxa"/>
            <w:tcBorders>
              <w:top w:val="single" w:color="auto" w:sz="4" w:space="0"/>
              <w:left w:val="single" w:color="auto" w:sz="4" w:space="0"/>
              <w:bottom w:val="single" w:color="auto" w:sz="4" w:space="0"/>
              <w:right w:val="single" w:color="auto" w:sz="4" w:space="0"/>
            </w:tcBorders>
            <w:noWrap w:val="0"/>
            <w:vAlign w:val="center"/>
          </w:tcPr>
          <w:p w14:paraId="239D7773">
            <w:pPr>
              <w:keepNext w:val="0"/>
              <w:keepLines w:val="0"/>
              <w:pageBreakBefore w:val="0"/>
              <w:widowControl w:val="0"/>
              <w:tabs>
                <w:tab w:val="left" w:pos="6480"/>
              </w:tabs>
              <w:kinsoku/>
              <w:wordWrap/>
              <w:overflowPunct/>
              <w:topLinePunct w:val="0"/>
              <w:autoSpaceDE w:val="0"/>
              <w:autoSpaceDN w:val="0"/>
              <w:bidi w:val="0"/>
              <w:adjustRightInd/>
              <w:snapToGrid w:val="0"/>
              <w:spacing w:line="400" w:lineRule="exact"/>
              <w:jc w:val="left"/>
              <w:textAlignment w:val="auto"/>
              <w:rPr>
                <w:rFonts w:hint="eastAsia" w:ascii="仿宋_GB2312" w:hAnsi="仿宋_GB2312" w:eastAsia="仿宋_GB2312" w:cs="仿宋_GB2312"/>
                <w:color w:val="auto"/>
                <w:sz w:val="24"/>
                <w:szCs w:val="24"/>
                <w:highlight w:val="none"/>
                <w:lang w:val="zh-CN"/>
              </w:rPr>
            </w:pP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lang w:val="zh-CN"/>
              </w:rPr>
              <w:t>根据</w:t>
            </w:r>
            <w:r>
              <w:rPr>
                <w:rFonts w:hint="eastAsia" w:ascii="仿宋_GB2312" w:hAnsi="仿宋_GB2312" w:eastAsia="仿宋_GB2312" w:cs="仿宋_GB2312"/>
                <w:color w:val="auto"/>
                <w:sz w:val="24"/>
                <w:szCs w:val="24"/>
                <w:highlight w:val="none"/>
                <w:lang w:val="en-US" w:eastAsia="zh-CN"/>
              </w:rPr>
              <w:t>供应商</w:t>
            </w:r>
            <w:r>
              <w:rPr>
                <w:rFonts w:hint="eastAsia" w:ascii="仿宋_GB2312" w:hAnsi="仿宋_GB2312" w:eastAsia="仿宋_GB2312" w:cs="仿宋_GB2312"/>
                <w:color w:val="auto"/>
                <w:sz w:val="24"/>
                <w:szCs w:val="24"/>
                <w:highlight w:val="none"/>
                <w:lang w:val="zh-CN"/>
              </w:rPr>
              <w:t>对项目建设背景、现状问题分析、建设需求分析等内容的理解与综合分析：认知清晰，对目前存在的问题理解透彻并有切实可行的应对方案等进行评审，满分</w:t>
            </w: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lang w:val="zh-CN"/>
              </w:rPr>
              <w:t>分，每有一处不合理、不详尽、无针对性的扣1分，扣完为止，缺项不得分。</w:t>
            </w:r>
          </w:p>
          <w:p w14:paraId="3C8783AF">
            <w:pPr>
              <w:keepNext w:val="0"/>
              <w:keepLines w:val="0"/>
              <w:pageBreakBefore w:val="0"/>
              <w:widowControl w:val="0"/>
              <w:tabs>
                <w:tab w:val="left" w:pos="6480"/>
              </w:tabs>
              <w:kinsoku/>
              <w:wordWrap/>
              <w:overflowPunct/>
              <w:topLinePunct w:val="0"/>
              <w:autoSpaceDE w:val="0"/>
              <w:autoSpaceDN w:val="0"/>
              <w:bidi w:val="0"/>
              <w:adjustRightInd/>
              <w:snapToGrid w:val="0"/>
              <w:spacing w:line="400" w:lineRule="exact"/>
              <w:jc w:val="left"/>
              <w:textAlignment w:val="auto"/>
              <w:rPr>
                <w:rFonts w:hint="default" w:ascii="仿宋_GB2312" w:hAnsi="仿宋_GB2312" w:eastAsia="仿宋_GB2312" w:cs="仿宋_GB2312"/>
                <w:color w:val="auto"/>
                <w:kern w:val="2"/>
                <w:sz w:val="24"/>
                <w:szCs w:val="24"/>
                <w:highlight w:val="none"/>
                <w:lang w:val="en-US" w:bidi="ar-SA"/>
              </w:rPr>
            </w:pP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lang w:val="zh-CN"/>
              </w:rPr>
              <w:t>根据</w:t>
            </w:r>
            <w:r>
              <w:rPr>
                <w:rFonts w:hint="eastAsia" w:ascii="仿宋_GB2312" w:hAnsi="仿宋_GB2312" w:eastAsia="仿宋_GB2312" w:cs="仿宋_GB2312"/>
                <w:color w:val="auto"/>
                <w:sz w:val="24"/>
                <w:szCs w:val="24"/>
                <w:highlight w:val="none"/>
                <w:lang w:val="en-US" w:eastAsia="zh-CN"/>
              </w:rPr>
              <w:t>供应商</w:t>
            </w:r>
            <w:r>
              <w:rPr>
                <w:rFonts w:hint="eastAsia" w:ascii="仿宋_GB2312" w:hAnsi="仿宋_GB2312" w:eastAsia="仿宋_GB2312" w:cs="仿宋_GB2312"/>
                <w:color w:val="auto"/>
                <w:sz w:val="24"/>
                <w:szCs w:val="24"/>
                <w:highlight w:val="none"/>
                <w:lang w:val="zh-CN"/>
              </w:rPr>
              <w:t>对项目实施重点、关键点分析精准，作出合理解决方案等进行评审，满分</w:t>
            </w: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lang w:val="zh-CN"/>
              </w:rPr>
              <w:t>分，每有一处不合理、不详尽、无针对性的扣1分，扣完为止，缺项不得分。</w:t>
            </w:r>
          </w:p>
        </w:tc>
      </w:tr>
      <w:tr w14:paraId="4A813E77">
        <w:tblPrEx>
          <w:tblCellMar>
            <w:top w:w="0" w:type="dxa"/>
            <w:left w:w="108" w:type="dxa"/>
            <w:bottom w:w="0" w:type="dxa"/>
            <w:right w:w="108" w:type="dxa"/>
          </w:tblCellMar>
        </w:tblPrEx>
        <w:trPr>
          <w:trHeight w:val="1050" w:hRule="atLeast"/>
          <w:jc w:val="center"/>
        </w:trPr>
        <w:tc>
          <w:tcPr>
            <w:tcW w:w="757" w:type="dxa"/>
            <w:vMerge w:val="continue"/>
            <w:tcBorders>
              <w:left w:val="single" w:color="auto" w:sz="4" w:space="0"/>
              <w:right w:val="single" w:color="auto" w:sz="4" w:space="0"/>
            </w:tcBorders>
            <w:noWrap w:val="0"/>
            <w:vAlign w:val="center"/>
          </w:tcPr>
          <w:p w14:paraId="3C5764C7">
            <w:pPr>
              <w:autoSpaceDE w:val="0"/>
              <w:autoSpaceDN w:val="0"/>
              <w:jc w:val="center"/>
              <w:rPr>
                <w:rFonts w:ascii="仿宋_GB2312" w:hAnsi="仿宋_GB2312" w:eastAsia="仿宋_GB2312" w:cs="仿宋_GB2312"/>
                <w:color w:val="auto"/>
                <w:sz w:val="24"/>
                <w:szCs w:val="24"/>
                <w:highlight w:val="none"/>
                <w:lang w:val="zh-CN"/>
              </w:rPr>
            </w:pPr>
          </w:p>
        </w:tc>
        <w:tc>
          <w:tcPr>
            <w:tcW w:w="1223" w:type="dxa"/>
            <w:tcBorders>
              <w:top w:val="single" w:color="auto" w:sz="4" w:space="0"/>
              <w:left w:val="single" w:color="auto" w:sz="4" w:space="0"/>
              <w:bottom w:val="single" w:color="auto" w:sz="4" w:space="0"/>
              <w:right w:val="single" w:color="auto" w:sz="4" w:space="0"/>
            </w:tcBorders>
            <w:noWrap w:val="0"/>
            <w:vAlign w:val="center"/>
          </w:tcPr>
          <w:p w14:paraId="79CD52A1">
            <w:pPr>
              <w:keepNext w:val="0"/>
              <w:keepLines w:val="0"/>
              <w:pageBreakBefore w:val="0"/>
              <w:widowControl w:val="0"/>
              <w:tabs>
                <w:tab w:val="left" w:pos="6480"/>
              </w:tabs>
              <w:kinsoku/>
              <w:wordWrap/>
              <w:overflowPunct/>
              <w:topLinePunct w:val="0"/>
              <w:autoSpaceDE w:val="0"/>
              <w:autoSpaceDN w:val="0"/>
              <w:bidi w:val="0"/>
              <w:adjustRightInd/>
              <w:snapToGrid w:val="0"/>
              <w:spacing w:line="40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zh-CN"/>
              </w:rPr>
              <w:t>实施保障</w:t>
            </w:r>
          </w:p>
        </w:tc>
        <w:tc>
          <w:tcPr>
            <w:tcW w:w="514" w:type="dxa"/>
            <w:tcBorders>
              <w:top w:val="single" w:color="auto" w:sz="4" w:space="0"/>
              <w:left w:val="single" w:color="auto" w:sz="4" w:space="0"/>
              <w:bottom w:val="single" w:color="auto" w:sz="4" w:space="0"/>
              <w:right w:val="single" w:color="auto" w:sz="4" w:space="0"/>
            </w:tcBorders>
            <w:noWrap w:val="0"/>
            <w:vAlign w:val="center"/>
          </w:tcPr>
          <w:p w14:paraId="6F4FCA3B">
            <w:pPr>
              <w:keepNext w:val="0"/>
              <w:keepLines w:val="0"/>
              <w:pageBreakBefore w:val="0"/>
              <w:widowControl w:val="0"/>
              <w:tabs>
                <w:tab w:val="left" w:pos="6480"/>
              </w:tabs>
              <w:kinsoku/>
              <w:wordWrap/>
              <w:overflowPunct/>
              <w:topLinePunct w:val="0"/>
              <w:autoSpaceDE w:val="0"/>
              <w:autoSpaceDN w:val="0"/>
              <w:bidi w:val="0"/>
              <w:adjustRightInd/>
              <w:snapToGrid w:val="0"/>
              <w:spacing w:line="400" w:lineRule="exact"/>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8</w:t>
            </w:r>
          </w:p>
        </w:tc>
        <w:tc>
          <w:tcPr>
            <w:tcW w:w="6446" w:type="dxa"/>
            <w:tcBorders>
              <w:top w:val="single" w:color="auto" w:sz="4" w:space="0"/>
              <w:left w:val="single" w:color="auto" w:sz="4" w:space="0"/>
              <w:bottom w:val="single" w:color="auto" w:sz="4" w:space="0"/>
              <w:right w:val="single" w:color="auto" w:sz="4" w:space="0"/>
            </w:tcBorders>
            <w:noWrap w:val="0"/>
            <w:vAlign w:val="center"/>
          </w:tcPr>
          <w:p w14:paraId="7331117B">
            <w:pPr>
              <w:keepNext w:val="0"/>
              <w:keepLines w:val="0"/>
              <w:pageBreakBefore w:val="0"/>
              <w:widowControl w:val="0"/>
              <w:tabs>
                <w:tab w:val="left" w:pos="6480"/>
              </w:tabs>
              <w:kinsoku/>
              <w:wordWrap/>
              <w:overflowPunct/>
              <w:topLinePunct w:val="0"/>
              <w:autoSpaceDE w:val="0"/>
              <w:autoSpaceDN w:val="0"/>
              <w:bidi w:val="0"/>
              <w:adjustRightInd/>
              <w:snapToGrid w:val="0"/>
              <w:spacing w:line="400" w:lineRule="exact"/>
              <w:jc w:val="left"/>
              <w:textAlignment w:val="auto"/>
              <w:rPr>
                <w:rFonts w:hint="eastAsia" w:ascii="仿宋_GB2312" w:hAnsi="仿宋_GB2312" w:eastAsia="仿宋_GB2312" w:cs="仿宋_GB2312"/>
                <w:color w:val="auto"/>
                <w:sz w:val="24"/>
                <w:szCs w:val="24"/>
                <w:highlight w:val="none"/>
                <w:lang w:val="zh-CN" w:eastAsia="zh-CN"/>
              </w:rPr>
            </w:pPr>
            <w:r>
              <w:rPr>
                <w:rFonts w:hint="eastAsia" w:ascii="仿宋_GB2312" w:hAnsi="仿宋_GB2312" w:eastAsia="仿宋_GB2312" w:cs="仿宋_GB2312"/>
                <w:color w:val="auto"/>
                <w:sz w:val="24"/>
                <w:szCs w:val="24"/>
                <w:highlight w:val="none"/>
                <w:lang w:val="zh-CN"/>
              </w:rPr>
              <w:t>1、项目实施进度方案把控合理，方案中的实施组织管理、实施风险管理、实施进度计划具有可行性与合理性等进行评审</w:t>
            </w:r>
            <w:r>
              <w:rPr>
                <w:rFonts w:hint="eastAsia" w:ascii="仿宋_GB2312" w:hAnsi="仿宋_GB2312" w:eastAsia="仿宋_GB2312" w:cs="仿宋_GB2312"/>
                <w:color w:val="auto"/>
                <w:sz w:val="24"/>
                <w:szCs w:val="24"/>
                <w:highlight w:val="none"/>
                <w:lang w:val="zh-CN" w:eastAsia="zh-CN"/>
              </w:rPr>
              <w:t>，满分</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lang w:val="zh-CN"/>
              </w:rPr>
              <w:t>分</w:t>
            </w:r>
            <w:r>
              <w:rPr>
                <w:rFonts w:hint="eastAsia" w:ascii="仿宋_GB2312" w:hAnsi="仿宋_GB2312" w:eastAsia="仿宋_GB2312" w:cs="仿宋_GB2312"/>
                <w:color w:val="auto"/>
                <w:sz w:val="24"/>
                <w:szCs w:val="24"/>
                <w:highlight w:val="none"/>
                <w:lang w:val="zh-CN" w:eastAsia="zh-CN"/>
              </w:rPr>
              <w:t>，</w:t>
            </w:r>
            <w:r>
              <w:rPr>
                <w:rFonts w:hint="eastAsia" w:ascii="仿宋_GB2312" w:hAnsi="仿宋_GB2312" w:eastAsia="仿宋_GB2312" w:cs="仿宋_GB2312"/>
                <w:color w:val="auto"/>
                <w:sz w:val="24"/>
                <w:szCs w:val="24"/>
                <w:highlight w:val="none"/>
                <w:lang w:val="zh-CN"/>
              </w:rPr>
              <w:t>每有一处不合理、不详尽、无针对性的扣1分，扣完为止，缺项不得分</w:t>
            </w:r>
            <w:r>
              <w:rPr>
                <w:rFonts w:hint="eastAsia" w:ascii="仿宋_GB2312" w:hAnsi="仿宋_GB2312" w:eastAsia="仿宋_GB2312" w:cs="仿宋_GB2312"/>
                <w:color w:val="auto"/>
                <w:sz w:val="24"/>
                <w:szCs w:val="24"/>
                <w:highlight w:val="none"/>
                <w:lang w:val="zh-CN" w:eastAsia="zh-CN"/>
              </w:rPr>
              <w:t>。</w:t>
            </w:r>
          </w:p>
          <w:p w14:paraId="6BCEC3FE">
            <w:pPr>
              <w:keepNext w:val="0"/>
              <w:keepLines w:val="0"/>
              <w:pageBreakBefore w:val="0"/>
              <w:widowControl w:val="0"/>
              <w:tabs>
                <w:tab w:val="left" w:pos="6480"/>
              </w:tabs>
              <w:kinsoku/>
              <w:wordWrap/>
              <w:overflowPunct/>
              <w:topLinePunct w:val="0"/>
              <w:autoSpaceDE w:val="0"/>
              <w:autoSpaceDN w:val="0"/>
              <w:bidi w:val="0"/>
              <w:adjustRightInd/>
              <w:snapToGrid w:val="0"/>
              <w:spacing w:line="400" w:lineRule="exact"/>
              <w:jc w:val="left"/>
              <w:textAlignment w:val="auto"/>
              <w:rPr>
                <w:rFonts w:hint="eastAsia" w:ascii="仿宋_GB2312" w:hAnsi="仿宋_GB2312" w:eastAsia="仿宋_GB2312" w:cs="仿宋_GB2312"/>
                <w:color w:val="auto"/>
                <w:sz w:val="24"/>
                <w:szCs w:val="24"/>
                <w:highlight w:val="none"/>
                <w:lang w:val="zh-CN"/>
              </w:rPr>
            </w:pPr>
            <w:r>
              <w:rPr>
                <w:rFonts w:hint="eastAsia" w:ascii="仿宋_GB2312" w:hAnsi="仿宋_GB2312" w:eastAsia="仿宋_GB2312" w:cs="仿宋_GB2312"/>
                <w:color w:val="auto"/>
                <w:sz w:val="24"/>
                <w:szCs w:val="24"/>
                <w:highlight w:val="none"/>
                <w:lang w:val="zh-CN"/>
              </w:rPr>
              <w:t>2、根据</w:t>
            </w:r>
            <w:r>
              <w:rPr>
                <w:rFonts w:hint="eastAsia" w:ascii="仿宋_GB2312" w:hAnsi="仿宋_GB2312" w:eastAsia="仿宋_GB2312" w:cs="仿宋_GB2312"/>
                <w:color w:val="auto"/>
                <w:sz w:val="24"/>
                <w:szCs w:val="24"/>
                <w:highlight w:val="none"/>
                <w:lang w:val="zh-CN" w:eastAsia="zh-CN"/>
              </w:rPr>
              <w:t>供应商</w:t>
            </w:r>
            <w:r>
              <w:rPr>
                <w:rFonts w:hint="eastAsia" w:ascii="仿宋_GB2312" w:hAnsi="仿宋_GB2312" w:eastAsia="仿宋_GB2312" w:cs="仿宋_GB2312"/>
                <w:color w:val="auto"/>
                <w:sz w:val="24"/>
                <w:szCs w:val="24"/>
                <w:highlight w:val="none"/>
                <w:lang w:val="zh-CN"/>
              </w:rPr>
              <w:t>针对本项目在工作中应对突发事件的应急处理预案进行评价，应急措施合理等进行评审</w:t>
            </w:r>
            <w:r>
              <w:rPr>
                <w:rFonts w:hint="eastAsia" w:ascii="仿宋_GB2312" w:hAnsi="仿宋_GB2312" w:eastAsia="仿宋_GB2312" w:cs="仿宋_GB2312"/>
                <w:color w:val="auto"/>
                <w:sz w:val="24"/>
                <w:szCs w:val="24"/>
                <w:highlight w:val="none"/>
                <w:lang w:val="zh-CN" w:eastAsia="zh-CN"/>
              </w:rPr>
              <w:t>，满分</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lang w:val="zh-CN"/>
              </w:rPr>
              <w:t>分</w:t>
            </w:r>
            <w:r>
              <w:rPr>
                <w:rFonts w:hint="eastAsia" w:ascii="仿宋_GB2312" w:hAnsi="仿宋_GB2312" w:eastAsia="仿宋_GB2312" w:cs="仿宋_GB2312"/>
                <w:color w:val="auto"/>
                <w:sz w:val="24"/>
                <w:szCs w:val="24"/>
                <w:highlight w:val="none"/>
                <w:lang w:val="zh-CN" w:eastAsia="zh-CN"/>
              </w:rPr>
              <w:t>，</w:t>
            </w:r>
            <w:r>
              <w:rPr>
                <w:rFonts w:hint="eastAsia" w:ascii="仿宋_GB2312" w:hAnsi="仿宋_GB2312" w:eastAsia="仿宋_GB2312" w:cs="仿宋_GB2312"/>
                <w:color w:val="auto"/>
                <w:sz w:val="24"/>
                <w:szCs w:val="24"/>
                <w:highlight w:val="none"/>
                <w:lang w:val="zh-CN"/>
              </w:rPr>
              <w:t>每有一处不合理、不详尽、无针对性的扣1分，扣完为止，缺项不得分。</w:t>
            </w:r>
          </w:p>
          <w:p w14:paraId="14503EDB">
            <w:pPr>
              <w:keepNext w:val="0"/>
              <w:keepLines w:val="0"/>
              <w:pageBreakBefore w:val="0"/>
              <w:widowControl w:val="0"/>
              <w:tabs>
                <w:tab w:val="left" w:pos="6480"/>
              </w:tabs>
              <w:kinsoku/>
              <w:wordWrap/>
              <w:overflowPunct/>
              <w:topLinePunct w:val="0"/>
              <w:autoSpaceDE w:val="0"/>
              <w:autoSpaceDN w:val="0"/>
              <w:bidi w:val="0"/>
              <w:adjustRightInd/>
              <w:snapToGrid w:val="0"/>
              <w:spacing w:line="400" w:lineRule="exact"/>
              <w:jc w:val="left"/>
              <w:textAlignment w:val="auto"/>
              <w:rPr>
                <w:rFonts w:hint="default"/>
                <w:color w:val="auto"/>
                <w:sz w:val="24"/>
                <w:szCs w:val="24"/>
                <w:highlight w:val="none"/>
                <w:lang w:val="en-US"/>
              </w:rPr>
            </w:pPr>
            <w:r>
              <w:rPr>
                <w:rFonts w:hint="eastAsia" w:ascii="仿宋_GB2312" w:hAnsi="仿宋_GB2312" w:eastAsia="仿宋_GB2312" w:cs="仿宋_GB2312"/>
                <w:color w:val="auto"/>
                <w:sz w:val="24"/>
                <w:szCs w:val="24"/>
                <w:highlight w:val="none"/>
                <w:lang w:val="zh-CN"/>
              </w:rPr>
              <w:t>3、提供完善的软件质量保证体系，确保软件系统的稳定性、完整性、安全性等进行评审</w:t>
            </w:r>
            <w:r>
              <w:rPr>
                <w:rFonts w:hint="eastAsia" w:ascii="仿宋_GB2312" w:hAnsi="仿宋_GB2312" w:eastAsia="仿宋_GB2312" w:cs="仿宋_GB2312"/>
                <w:color w:val="auto"/>
                <w:sz w:val="24"/>
                <w:szCs w:val="24"/>
                <w:highlight w:val="none"/>
                <w:lang w:val="zh-CN" w:eastAsia="zh-CN"/>
              </w:rPr>
              <w:t>，满分</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lang w:val="zh-CN"/>
              </w:rPr>
              <w:t>分</w:t>
            </w:r>
            <w:r>
              <w:rPr>
                <w:rFonts w:hint="eastAsia" w:ascii="仿宋_GB2312" w:hAnsi="仿宋_GB2312" w:eastAsia="仿宋_GB2312" w:cs="仿宋_GB2312"/>
                <w:color w:val="auto"/>
                <w:sz w:val="24"/>
                <w:szCs w:val="24"/>
                <w:highlight w:val="none"/>
                <w:lang w:val="zh-CN" w:eastAsia="zh-CN"/>
              </w:rPr>
              <w:t>，</w:t>
            </w:r>
            <w:r>
              <w:rPr>
                <w:rFonts w:hint="eastAsia" w:ascii="仿宋_GB2312" w:hAnsi="仿宋_GB2312" w:eastAsia="仿宋_GB2312" w:cs="仿宋_GB2312"/>
                <w:color w:val="auto"/>
                <w:sz w:val="24"/>
                <w:szCs w:val="24"/>
                <w:highlight w:val="none"/>
                <w:lang w:val="zh-CN"/>
              </w:rPr>
              <w:t>每有一处不合理、不详尽、无针对性的扣1分，扣完为止，缺项不得分。</w:t>
            </w:r>
          </w:p>
        </w:tc>
      </w:tr>
      <w:tr w14:paraId="36B11B56">
        <w:tblPrEx>
          <w:tblCellMar>
            <w:top w:w="0" w:type="dxa"/>
            <w:left w:w="108" w:type="dxa"/>
            <w:bottom w:w="0" w:type="dxa"/>
            <w:right w:w="108" w:type="dxa"/>
          </w:tblCellMar>
        </w:tblPrEx>
        <w:trPr>
          <w:trHeight w:val="1050" w:hRule="atLeast"/>
          <w:jc w:val="center"/>
        </w:trPr>
        <w:tc>
          <w:tcPr>
            <w:tcW w:w="757" w:type="dxa"/>
            <w:vMerge w:val="continue"/>
            <w:tcBorders>
              <w:left w:val="single" w:color="auto" w:sz="4" w:space="0"/>
              <w:right w:val="single" w:color="auto" w:sz="4" w:space="0"/>
            </w:tcBorders>
            <w:noWrap w:val="0"/>
            <w:vAlign w:val="center"/>
          </w:tcPr>
          <w:p w14:paraId="7840261E">
            <w:pPr>
              <w:autoSpaceDE w:val="0"/>
              <w:autoSpaceDN w:val="0"/>
              <w:jc w:val="center"/>
              <w:rPr>
                <w:rFonts w:ascii="仿宋_GB2312" w:hAnsi="仿宋_GB2312" w:eastAsia="仿宋_GB2312" w:cs="仿宋_GB2312"/>
                <w:color w:val="auto"/>
                <w:sz w:val="24"/>
                <w:szCs w:val="24"/>
                <w:highlight w:val="none"/>
                <w:lang w:val="zh-CN"/>
              </w:rPr>
            </w:pPr>
          </w:p>
        </w:tc>
        <w:tc>
          <w:tcPr>
            <w:tcW w:w="1223" w:type="dxa"/>
            <w:tcBorders>
              <w:top w:val="single" w:color="auto" w:sz="4" w:space="0"/>
              <w:left w:val="single" w:color="auto" w:sz="4" w:space="0"/>
              <w:bottom w:val="single" w:color="auto" w:sz="4" w:space="0"/>
              <w:right w:val="single" w:color="auto" w:sz="4" w:space="0"/>
            </w:tcBorders>
            <w:noWrap w:val="0"/>
            <w:vAlign w:val="center"/>
          </w:tcPr>
          <w:p w14:paraId="6003085D">
            <w:pPr>
              <w:keepNext w:val="0"/>
              <w:keepLines w:val="0"/>
              <w:pageBreakBefore w:val="0"/>
              <w:widowControl w:val="0"/>
              <w:tabs>
                <w:tab w:val="left" w:pos="6480"/>
              </w:tabs>
              <w:kinsoku/>
              <w:wordWrap/>
              <w:overflowPunct/>
              <w:topLinePunct w:val="0"/>
              <w:autoSpaceDE w:val="0"/>
              <w:autoSpaceDN w:val="0"/>
              <w:bidi w:val="0"/>
              <w:adjustRightInd/>
              <w:snapToGrid w:val="0"/>
              <w:spacing w:line="400" w:lineRule="exact"/>
              <w:jc w:val="center"/>
              <w:textAlignment w:val="auto"/>
              <w:rPr>
                <w:rFonts w:ascii="仿宋_GB2312" w:hAnsi="仿宋" w:eastAsia="仿宋_GB2312"/>
                <w:color w:val="auto"/>
                <w:sz w:val="24"/>
                <w:szCs w:val="24"/>
                <w:highlight w:val="none"/>
                <w:lang w:val="zh-CN"/>
              </w:rPr>
            </w:pPr>
            <w:r>
              <w:rPr>
                <w:rFonts w:hint="eastAsia" w:ascii="仿宋_GB2312" w:hAnsi="仿宋_GB2312" w:eastAsia="仿宋_GB2312" w:cs="仿宋_GB2312"/>
                <w:color w:val="auto"/>
                <w:sz w:val="24"/>
                <w:szCs w:val="24"/>
                <w:highlight w:val="none"/>
                <w:lang w:val="zh-CN"/>
              </w:rPr>
              <w:t>技术方案</w:t>
            </w:r>
          </w:p>
        </w:tc>
        <w:tc>
          <w:tcPr>
            <w:tcW w:w="514" w:type="dxa"/>
            <w:tcBorders>
              <w:top w:val="single" w:color="auto" w:sz="4" w:space="0"/>
              <w:left w:val="single" w:color="auto" w:sz="4" w:space="0"/>
              <w:bottom w:val="single" w:color="auto" w:sz="4" w:space="0"/>
              <w:right w:val="single" w:color="auto" w:sz="4" w:space="0"/>
            </w:tcBorders>
            <w:noWrap w:val="0"/>
            <w:vAlign w:val="center"/>
          </w:tcPr>
          <w:p w14:paraId="678775D1">
            <w:pPr>
              <w:keepNext w:val="0"/>
              <w:keepLines w:val="0"/>
              <w:pageBreakBefore w:val="0"/>
              <w:widowControl w:val="0"/>
              <w:tabs>
                <w:tab w:val="left" w:pos="6480"/>
              </w:tabs>
              <w:kinsoku/>
              <w:wordWrap/>
              <w:overflowPunct/>
              <w:topLinePunct w:val="0"/>
              <w:autoSpaceDE w:val="0"/>
              <w:autoSpaceDN w:val="0"/>
              <w:bidi w:val="0"/>
              <w:adjustRightInd/>
              <w:snapToGrid w:val="0"/>
              <w:spacing w:line="400" w:lineRule="exact"/>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8</w:t>
            </w:r>
          </w:p>
        </w:tc>
        <w:tc>
          <w:tcPr>
            <w:tcW w:w="6446" w:type="dxa"/>
            <w:tcBorders>
              <w:top w:val="single" w:color="auto" w:sz="4" w:space="0"/>
              <w:left w:val="single" w:color="auto" w:sz="4" w:space="0"/>
              <w:bottom w:val="single" w:color="auto" w:sz="4" w:space="0"/>
              <w:right w:val="single" w:color="auto" w:sz="4" w:space="0"/>
            </w:tcBorders>
            <w:noWrap w:val="0"/>
            <w:vAlign w:val="center"/>
          </w:tcPr>
          <w:p w14:paraId="52C89D44">
            <w:pPr>
              <w:keepNext w:val="0"/>
              <w:keepLines w:val="0"/>
              <w:pageBreakBefore w:val="0"/>
              <w:widowControl w:val="0"/>
              <w:tabs>
                <w:tab w:val="left" w:pos="6480"/>
              </w:tabs>
              <w:kinsoku/>
              <w:wordWrap/>
              <w:overflowPunct/>
              <w:topLinePunct w:val="0"/>
              <w:autoSpaceDE w:val="0"/>
              <w:autoSpaceDN w:val="0"/>
              <w:bidi w:val="0"/>
              <w:adjustRightInd/>
              <w:snapToGrid w:val="0"/>
              <w:spacing w:line="4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根据供应商针对本项目PMS商业管理软件(含商管移动平台)、商户自助服务、社交型客户关系管理平台软件、智能POS管理系统、商业智能分析管理系统、集成接口等描述的总体架构方案设计科学合理、层次清楚，关键技术定位准确，理解全面完整、逻辑清晰、技术可行</w:t>
            </w:r>
            <w:r>
              <w:rPr>
                <w:rFonts w:hint="eastAsia" w:ascii="仿宋_GB2312" w:hAnsi="仿宋_GB2312" w:eastAsia="仿宋_GB2312" w:cs="仿宋_GB2312"/>
                <w:color w:val="auto"/>
                <w:sz w:val="24"/>
                <w:szCs w:val="24"/>
                <w:highlight w:val="none"/>
                <w:lang w:val="zh-CN"/>
              </w:rPr>
              <w:t>等进行评审，满分</w:t>
            </w: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lang w:val="zh-CN"/>
              </w:rPr>
              <w:t>分，每有一处不合理、不详尽、无针对性的扣1分，扣完为止，缺项不得分。</w:t>
            </w:r>
          </w:p>
          <w:p w14:paraId="52C8472A">
            <w:pPr>
              <w:keepNext w:val="0"/>
              <w:keepLines w:val="0"/>
              <w:pageBreakBefore w:val="0"/>
              <w:widowControl w:val="0"/>
              <w:tabs>
                <w:tab w:val="left" w:pos="6480"/>
              </w:tabs>
              <w:kinsoku/>
              <w:wordWrap/>
              <w:overflowPunct/>
              <w:topLinePunct w:val="0"/>
              <w:autoSpaceDE w:val="0"/>
              <w:autoSpaceDN w:val="0"/>
              <w:bidi w:val="0"/>
              <w:adjustRightInd/>
              <w:snapToGrid w:val="0"/>
              <w:spacing w:line="400" w:lineRule="exact"/>
              <w:jc w:val="left"/>
              <w:textAlignment w:val="auto"/>
              <w:rPr>
                <w:rFonts w:ascii="仿宋_GB2312" w:hAnsi="仿宋" w:eastAsia="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2、供应商根据本项目技术和商务要求中具体技术要求提供设计方案</w:t>
            </w:r>
            <w:r>
              <w:rPr>
                <w:rFonts w:hint="eastAsia" w:ascii="仿宋_GB2312" w:hAnsi="仿宋_GB2312" w:eastAsia="仿宋_GB2312" w:cs="仿宋_GB2312"/>
                <w:color w:val="auto"/>
                <w:sz w:val="24"/>
                <w:szCs w:val="24"/>
                <w:highlight w:val="none"/>
                <w:lang w:val="zh-CN"/>
              </w:rPr>
              <w:t>等进行评审，满分</w:t>
            </w: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lang w:val="zh-CN"/>
              </w:rPr>
              <w:t>分，每有一处不合理、不详尽、无针对性的扣1分，扣完为止，缺项不得分。</w:t>
            </w:r>
          </w:p>
        </w:tc>
      </w:tr>
      <w:tr w14:paraId="369A40C4">
        <w:tblPrEx>
          <w:tblCellMar>
            <w:top w:w="0" w:type="dxa"/>
            <w:left w:w="108" w:type="dxa"/>
            <w:bottom w:w="0" w:type="dxa"/>
            <w:right w:w="108" w:type="dxa"/>
          </w:tblCellMar>
        </w:tblPrEx>
        <w:trPr>
          <w:trHeight w:val="1050" w:hRule="atLeast"/>
          <w:jc w:val="center"/>
        </w:trPr>
        <w:tc>
          <w:tcPr>
            <w:tcW w:w="757" w:type="dxa"/>
            <w:vMerge w:val="continue"/>
            <w:tcBorders>
              <w:left w:val="single" w:color="auto" w:sz="4" w:space="0"/>
              <w:bottom w:val="single" w:color="auto" w:sz="4" w:space="0"/>
              <w:right w:val="single" w:color="auto" w:sz="4" w:space="0"/>
            </w:tcBorders>
            <w:noWrap w:val="0"/>
            <w:vAlign w:val="center"/>
          </w:tcPr>
          <w:p w14:paraId="0A147F75">
            <w:pPr>
              <w:autoSpaceDE w:val="0"/>
              <w:autoSpaceDN w:val="0"/>
              <w:jc w:val="center"/>
              <w:rPr>
                <w:rFonts w:ascii="仿宋_GB2312" w:hAnsi="仿宋_GB2312" w:eastAsia="仿宋_GB2312" w:cs="仿宋_GB2312"/>
                <w:color w:val="auto"/>
                <w:sz w:val="24"/>
                <w:szCs w:val="24"/>
                <w:highlight w:val="none"/>
                <w:lang w:val="zh-CN"/>
              </w:rPr>
            </w:pPr>
          </w:p>
        </w:tc>
        <w:tc>
          <w:tcPr>
            <w:tcW w:w="1223" w:type="dxa"/>
            <w:tcBorders>
              <w:top w:val="single" w:color="auto" w:sz="4" w:space="0"/>
              <w:left w:val="single" w:color="auto" w:sz="4" w:space="0"/>
              <w:bottom w:val="single" w:color="auto" w:sz="4" w:space="0"/>
              <w:right w:val="single" w:color="auto" w:sz="4" w:space="0"/>
            </w:tcBorders>
            <w:noWrap w:val="0"/>
            <w:vAlign w:val="center"/>
          </w:tcPr>
          <w:p w14:paraId="614A2AF4">
            <w:pPr>
              <w:keepNext w:val="0"/>
              <w:keepLines w:val="0"/>
              <w:pageBreakBefore w:val="0"/>
              <w:widowControl w:val="0"/>
              <w:tabs>
                <w:tab w:val="left" w:pos="6480"/>
              </w:tabs>
              <w:kinsoku/>
              <w:wordWrap/>
              <w:overflowPunct/>
              <w:topLinePunct w:val="0"/>
              <w:autoSpaceDE w:val="0"/>
              <w:autoSpaceDN w:val="0"/>
              <w:bidi w:val="0"/>
              <w:adjustRightInd/>
              <w:snapToGrid w:val="0"/>
              <w:spacing w:line="400" w:lineRule="exact"/>
              <w:jc w:val="center"/>
              <w:textAlignment w:val="auto"/>
              <w:rPr>
                <w:rFonts w:ascii="仿宋_GB2312" w:hAnsi="仿宋" w:eastAsia="仿宋_GB2312"/>
                <w:color w:val="auto"/>
                <w:sz w:val="24"/>
                <w:szCs w:val="24"/>
                <w:highlight w:val="none"/>
                <w:lang w:val="zh-CN"/>
              </w:rPr>
            </w:pPr>
            <w:r>
              <w:rPr>
                <w:rFonts w:hint="eastAsia" w:ascii="仿宋_GB2312" w:hAnsi="仿宋_GB2312" w:eastAsia="仿宋_GB2312" w:cs="仿宋_GB2312"/>
                <w:color w:val="auto"/>
                <w:sz w:val="24"/>
                <w:szCs w:val="24"/>
                <w:highlight w:val="none"/>
                <w:lang w:val="zh-CN"/>
              </w:rPr>
              <w:t xml:space="preserve">重点难点分析及进度安排 </w:t>
            </w:r>
          </w:p>
        </w:tc>
        <w:tc>
          <w:tcPr>
            <w:tcW w:w="514" w:type="dxa"/>
            <w:tcBorders>
              <w:top w:val="single" w:color="auto" w:sz="4" w:space="0"/>
              <w:left w:val="single" w:color="auto" w:sz="4" w:space="0"/>
              <w:bottom w:val="single" w:color="auto" w:sz="4" w:space="0"/>
              <w:right w:val="single" w:color="auto" w:sz="4" w:space="0"/>
            </w:tcBorders>
            <w:noWrap w:val="0"/>
            <w:vAlign w:val="center"/>
          </w:tcPr>
          <w:p w14:paraId="1550AD8B">
            <w:pPr>
              <w:keepNext w:val="0"/>
              <w:keepLines w:val="0"/>
              <w:pageBreakBefore w:val="0"/>
              <w:widowControl w:val="0"/>
              <w:tabs>
                <w:tab w:val="left" w:pos="6480"/>
              </w:tabs>
              <w:kinsoku/>
              <w:wordWrap/>
              <w:overflowPunct/>
              <w:topLinePunct w:val="0"/>
              <w:autoSpaceDE w:val="0"/>
              <w:autoSpaceDN w:val="0"/>
              <w:bidi w:val="0"/>
              <w:adjustRightInd/>
              <w:snapToGrid w:val="0"/>
              <w:spacing w:line="40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w:t>
            </w:r>
          </w:p>
        </w:tc>
        <w:tc>
          <w:tcPr>
            <w:tcW w:w="6446" w:type="dxa"/>
            <w:tcBorders>
              <w:top w:val="single" w:color="auto" w:sz="4" w:space="0"/>
              <w:left w:val="single" w:color="auto" w:sz="4" w:space="0"/>
              <w:bottom w:val="single" w:color="auto" w:sz="4" w:space="0"/>
              <w:right w:val="single" w:color="auto" w:sz="4" w:space="0"/>
            </w:tcBorders>
            <w:noWrap w:val="0"/>
            <w:vAlign w:val="top"/>
          </w:tcPr>
          <w:p w14:paraId="70CFD83F">
            <w:pPr>
              <w:keepNext w:val="0"/>
              <w:keepLines w:val="0"/>
              <w:pageBreakBefore w:val="0"/>
              <w:widowControl w:val="0"/>
              <w:tabs>
                <w:tab w:val="left" w:pos="6480"/>
              </w:tabs>
              <w:kinsoku/>
              <w:wordWrap/>
              <w:overflowPunct/>
              <w:topLinePunct w:val="0"/>
              <w:autoSpaceDE w:val="0"/>
              <w:autoSpaceDN w:val="0"/>
              <w:bidi w:val="0"/>
              <w:adjustRightInd/>
              <w:snapToGrid w:val="0"/>
              <w:spacing w:line="400" w:lineRule="exact"/>
              <w:jc w:val="left"/>
              <w:textAlignment w:val="auto"/>
              <w:rPr>
                <w:rFonts w:hint="eastAsia" w:ascii="仿宋_GB2312" w:hAnsi="仿宋" w:eastAsia="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zh-CN"/>
              </w:rPr>
              <w:t>结合本项目相关需求，充分合理利用现有数据及资料，分析本项目重点、难点工作，并为高质量的完成本项目，合理安排工期，确保按时序进度完成本项目，提出</w:t>
            </w:r>
            <w:r>
              <w:rPr>
                <w:rFonts w:hint="eastAsia" w:ascii="仿宋_GB2312" w:hAnsi="仿宋_GB2312" w:eastAsia="仿宋_GB2312" w:cs="仿宋_GB2312"/>
                <w:color w:val="auto"/>
                <w:sz w:val="24"/>
                <w:szCs w:val="24"/>
                <w:highlight w:val="none"/>
                <w:lang w:val="en-US" w:eastAsia="zh-CN"/>
              </w:rPr>
              <w:t>的</w:t>
            </w:r>
            <w:r>
              <w:rPr>
                <w:rFonts w:hint="eastAsia" w:ascii="仿宋_GB2312" w:hAnsi="仿宋_GB2312" w:eastAsia="仿宋_GB2312" w:cs="仿宋_GB2312"/>
                <w:color w:val="auto"/>
                <w:sz w:val="24"/>
                <w:szCs w:val="24"/>
                <w:highlight w:val="none"/>
                <w:lang w:val="zh-CN"/>
              </w:rPr>
              <w:t>合理化建议等进行评审，满分</w:t>
            </w:r>
            <w:r>
              <w:rPr>
                <w:rFonts w:hint="eastAsia"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lang w:val="zh-CN"/>
              </w:rPr>
              <w:t>分，每有一处不合理、不详尽、无针对性的扣1分，扣完为止，缺项不得分。</w:t>
            </w:r>
          </w:p>
        </w:tc>
      </w:tr>
    </w:tbl>
    <w:p w14:paraId="199276AA">
      <w:pPr>
        <w:autoSpaceDE w:val="0"/>
        <w:autoSpaceDN w:val="0"/>
        <w:spacing w:line="360" w:lineRule="auto"/>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3.3.4 商务文件</w:t>
      </w:r>
    </w:p>
    <w:tbl>
      <w:tblPr>
        <w:tblStyle w:val="17"/>
        <w:tblW w:w="8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977"/>
        <w:gridCol w:w="741"/>
        <w:gridCol w:w="6472"/>
      </w:tblGrid>
      <w:tr w14:paraId="5C573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766" w:type="dxa"/>
            <w:gridSpan w:val="2"/>
            <w:noWrap w:val="0"/>
            <w:vAlign w:val="center"/>
          </w:tcPr>
          <w:p w14:paraId="16DE7D39">
            <w:pPr>
              <w:autoSpaceDE w:val="0"/>
              <w:autoSpaceDN w:val="0"/>
              <w:jc w:val="center"/>
              <w:rPr>
                <w:rFonts w:ascii="仿宋_GB2312" w:hAnsi="仿宋_GB2312" w:eastAsia="仿宋_GB2312" w:cs="仿宋_GB2312"/>
                <w:color w:val="auto"/>
                <w:sz w:val="24"/>
                <w:szCs w:val="24"/>
                <w:highlight w:val="none"/>
                <w:lang w:val="zh-CN"/>
              </w:rPr>
            </w:pPr>
            <w:r>
              <w:rPr>
                <w:rFonts w:ascii="仿宋_GB2312" w:hAnsi="仿宋_GB2312" w:eastAsia="仿宋_GB2312" w:cs="仿宋_GB2312"/>
                <w:color w:val="auto"/>
                <w:sz w:val="24"/>
                <w:szCs w:val="24"/>
                <w:highlight w:val="none"/>
                <w:lang w:val="zh-CN"/>
              </w:rPr>
              <w:t>评审项目</w:t>
            </w:r>
          </w:p>
        </w:tc>
        <w:tc>
          <w:tcPr>
            <w:tcW w:w="741" w:type="dxa"/>
            <w:noWrap w:val="0"/>
            <w:vAlign w:val="center"/>
          </w:tcPr>
          <w:p w14:paraId="4A5A65C2">
            <w:pPr>
              <w:autoSpaceDE w:val="0"/>
              <w:autoSpaceDN w:val="0"/>
              <w:jc w:val="center"/>
              <w:rPr>
                <w:rFonts w:ascii="仿宋_GB2312" w:hAnsi="仿宋_GB2312" w:eastAsia="仿宋_GB2312" w:cs="仿宋_GB2312"/>
                <w:color w:val="auto"/>
                <w:sz w:val="24"/>
                <w:szCs w:val="24"/>
                <w:highlight w:val="none"/>
                <w:lang w:val="zh-CN"/>
              </w:rPr>
            </w:pPr>
            <w:r>
              <w:rPr>
                <w:rFonts w:ascii="仿宋_GB2312" w:hAnsi="仿宋_GB2312" w:eastAsia="仿宋_GB2312" w:cs="仿宋_GB2312"/>
                <w:color w:val="auto"/>
                <w:sz w:val="24"/>
                <w:szCs w:val="24"/>
                <w:highlight w:val="none"/>
                <w:lang w:val="zh-CN"/>
              </w:rPr>
              <w:t>分值</w:t>
            </w:r>
          </w:p>
        </w:tc>
        <w:tc>
          <w:tcPr>
            <w:tcW w:w="6472" w:type="dxa"/>
            <w:noWrap w:val="0"/>
            <w:vAlign w:val="center"/>
          </w:tcPr>
          <w:p w14:paraId="3BA5CA0D">
            <w:pPr>
              <w:autoSpaceDE w:val="0"/>
              <w:autoSpaceDN w:val="0"/>
              <w:jc w:val="center"/>
              <w:rPr>
                <w:rFonts w:ascii="仿宋_GB2312" w:hAnsi="仿宋_GB2312" w:eastAsia="仿宋_GB2312" w:cs="仿宋_GB2312"/>
                <w:color w:val="auto"/>
                <w:sz w:val="24"/>
                <w:szCs w:val="24"/>
                <w:highlight w:val="none"/>
                <w:lang w:val="zh-CN"/>
              </w:rPr>
            </w:pPr>
            <w:r>
              <w:rPr>
                <w:rFonts w:ascii="仿宋_GB2312" w:hAnsi="仿宋_GB2312" w:eastAsia="仿宋_GB2312" w:cs="仿宋_GB2312"/>
                <w:color w:val="auto"/>
                <w:sz w:val="24"/>
                <w:szCs w:val="24"/>
                <w:highlight w:val="none"/>
                <w:lang w:val="zh-CN"/>
              </w:rPr>
              <w:t>评分标准</w:t>
            </w:r>
          </w:p>
        </w:tc>
      </w:tr>
      <w:tr w14:paraId="0D421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789" w:type="dxa"/>
            <w:vMerge w:val="restart"/>
            <w:noWrap w:val="0"/>
            <w:vAlign w:val="center"/>
          </w:tcPr>
          <w:p w14:paraId="704F9BC9">
            <w:pPr>
              <w:autoSpaceDE w:val="0"/>
              <w:autoSpaceDN w:val="0"/>
              <w:jc w:val="both"/>
              <w:rPr>
                <w:rFonts w:ascii="仿宋_GB2312" w:hAnsi="仿宋_GB2312" w:eastAsia="仿宋_GB2312" w:cs="仿宋_GB2312"/>
                <w:color w:val="auto"/>
                <w:sz w:val="24"/>
                <w:szCs w:val="24"/>
                <w:highlight w:val="none"/>
                <w:lang w:val="zh-CN"/>
              </w:rPr>
            </w:pPr>
          </w:p>
          <w:p w14:paraId="69303B21">
            <w:pPr>
              <w:autoSpaceDE w:val="0"/>
              <w:autoSpaceDN w:val="0"/>
              <w:jc w:val="both"/>
              <w:rPr>
                <w:rFonts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lang w:val="zh-CN"/>
              </w:rPr>
              <w:t>商务部分</w:t>
            </w:r>
            <w:r>
              <w:rPr>
                <w:rFonts w:hint="eastAsia" w:ascii="仿宋_GB2312" w:hAnsi="仿宋_GB2312" w:eastAsia="仿宋_GB2312" w:cs="仿宋_GB2312"/>
                <w:color w:val="auto"/>
                <w:sz w:val="24"/>
                <w:szCs w:val="24"/>
                <w:highlight w:val="none"/>
                <w:lang w:val="en-US" w:eastAsia="zh-CN"/>
              </w:rPr>
              <w:t>20</w:t>
            </w:r>
            <w:r>
              <w:rPr>
                <w:rFonts w:ascii="仿宋_GB2312" w:hAnsi="仿宋_GB2312" w:eastAsia="仿宋_GB2312" w:cs="仿宋_GB2312"/>
                <w:color w:val="auto"/>
                <w:sz w:val="24"/>
                <w:szCs w:val="24"/>
                <w:highlight w:val="none"/>
              </w:rPr>
              <w:t>分</w:t>
            </w:r>
          </w:p>
        </w:tc>
        <w:tc>
          <w:tcPr>
            <w:tcW w:w="977" w:type="dxa"/>
            <w:noWrap w:val="0"/>
            <w:vAlign w:val="center"/>
          </w:tcPr>
          <w:p w14:paraId="753DD7BE">
            <w:pPr>
              <w:keepNext w:val="0"/>
              <w:keepLines w:val="0"/>
              <w:pageBreakBefore w:val="0"/>
              <w:widowControl w:val="0"/>
              <w:tabs>
                <w:tab w:val="left" w:pos="6480"/>
              </w:tabs>
              <w:kinsoku/>
              <w:wordWrap/>
              <w:overflowPunct/>
              <w:topLinePunct w:val="0"/>
              <w:autoSpaceDE w:val="0"/>
              <w:autoSpaceDN w:val="0"/>
              <w:bidi w:val="0"/>
              <w:adjustRightInd/>
              <w:snapToGrid w:val="0"/>
              <w:spacing w:line="400" w:lineRule="exact"/>
              <w:jc w:val="center"/>
              <w:textAlignment w:val="auto"/>
              <w:rPr>
                <w:rFonts w:ascii="仿宋_GB2312" w:hAnsi="仿宋_GB2312" w:eastAsia="仿宋_GB2312" w:cs="仿宋_GB2312"/>
                <w:color w:val="auto"/>
                <w:sz w:val="24"/>
                <w:szCs w:val="24"/>
                <w:highlight w:val="none"/>
                <w:lang w:val="zh-CN"/>
              </w:rPr>
            </w:pPr>
            <w:r>
              <w:rPr>
                <w:rFonts w:hint="eastAsia" w:ascii="仿宋_GB2312" w:hAnsi="仿宋_GB2312" w:eastAsia="仿宋_GB2312" w:cs="仿宋_GB2312"/>
                <w:color w:val="auto"/>
                <w:sz w:val="24"/>
                <w:szCs w:val="24"/>
                <w:highlight w:val="none"/>
                <w:lang w:val="zh-CN"/>
              </w:rPr>
              <w:t>业绩</w:t>
            </w:r>
          </w:p>
        </w:tc>
        <w:tc>
          <w:tcPr>
            <w:tcW w:w="741" w:type="dxa"/>
            <w:noWrap w:val="0"/>
            <w:vAlign w:val="center"/>
          </w:tcPr>
          <w:p w14:paraId="42B73F60">
            <w:pPr>
              <w:keepNext w:val="0"/>
              <w:keepLines w:val="0"/>
              <w:pageBreakBefore w:val="0"/>
              <w:widowControl w:val="0"/>
              <w:tabs>
                <w:tab w:val="left" w:pos="6480"/>
              </w:tabs>
              <w:kinsoku/>
              <w:wordWrap/>
              <w:overflowPunct/>
              <w:topLinePunct w:val="0"/>
              <w:autoSpaceDE w:val="0"/>
              <w:autoSpaceDN w:val="0"/>
              <w:bidi w:val="0"/>
              <w:adjustRightInd/>
              <w:snapToGrid w:val="0"/>
              <w:spacing w:line="400" w:lineRule="exact"/>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w:t>
            </w:r>
          </w:p>
        </w:tc>
        <w:tc>
          <w:tcPr>
            <w:tcW w:w="6472" w:type="dxa"/>
            <w:noWrap w:val="0"/>
            <w:vAlign w:val="top"/>
          </w:tcPr>
          <w:p w14:paraId="23155B4C">
            <w:pPr>
              <w:keepNext w:val="0"/>
              <w:keepLines w:val="0"/>
              <w:pageBreakBefore w:val="0"/>
              <w:widowControl w:val="0"/>
              <w:tabs>
                <w:tab w:val="left" w:pos="6480"/>
              </w:tabs>
              <w:kinsoku/>
              <w:wordWrap/>
              <w:overflowPunct/>
              <w:topLinePunct w:val="0"/>
              <w:autoSpaceDE w:val="0"/>
              <w:autoSpaceDN w:val="0"/>
              <w:bidi w:val="0"/>
              <w:adjustRightInd/>
              <w:snapToGrid w:val="0"/>
              <w:spacing w:line="400" w:lineRule="exact"/>
              <w:jc w:val="left"/>
              <w:textAlignment w:val="auto"/>
              <w:rPr>
                <w:rFonts w:hint="eastAsia" w:ascii="仿宋_GB2312" w:hAnsi="仿宋_GB2312" w:eastAsia="仿宋_GB2312" w:cs="仿宋_GB2312"/>
                <w:color w:val="auto"/>
                <w:sz w:val="24"/>
                <w:szCs w:val="24"/>
                <w:highlight w:val="none"/>
                <w:lang w:val="zh-CN"/>
              </w:rPr>
            </w:pPr>
            <w:r>
              <w:rPr>
                <w:rFonts w:hint="eastAsia" w:ascii="仿宋_GB2312" w:hAnsi="仿宋_GB2312" w:eastAsia="仿宋_GB2312" w:cs="仿宋_GB2312"/>
                <w:color w:val="auto"/>
                <w:sz w:val="24"/>
                <w:szCs w:val="24"/>
                <w:highlight w:val="none"/>
                <w:lang w:val="zh-CN"/>
              </w:rPr>
              <w:t>供应商自202</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lang w:val="zh-CN"/>
              </w:rPr>
              <w:t>年1月1日至开标日（以合同签订时间为准）相关项目业绩的。每提供一个业绩得</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lang w:val="zh-CN"/>
              </w:rPr>
              <w:t>分，本项最高得</w:t>
            </w:r>
            <w:r>
              <w:rPr>
                <w:rFonts w:hint="eastAsia"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lang w:val="zh-CN"/>
              </w:rPr>
              <w:t>分。</w:t>
            </w:r>
          </w:p>
          <w:p w14:paraId="66558E49">
            <w:pPr>
              <w:keepNext w:val="0"/>
              <w:keepLines w:val="0"/>
              <w:pageBreakBefore w:val="0"/>
              <w:widowControl w:val="0"/>
              <w:tabs>
                <w:tab w:val="left" w:pos="6480"/>
              </w:tabs>
              <w:kinsoku/>
              <w:wordWrap/>
              <w:overflowPunct/>
              <w:topLinePunct w:val="0"/>
              <w:autoSpaceDE w:val="0"/>
              <w:autoSpaceDN w:val="0"/>
              <w:bidi w:val="0"/>
              <w:adjustRightInd/>
              <w:snapToGrid w:val="0"/>
              <w:spacing w:line="400" w:lineRule="exact"/>
              <w:jc w:val="left"/>
              <w:textAlignment w:val="auto"/>
              <w:rPr>
                <w:rFonts w:hint="eastAsia"/>
                <w:color w:val="auto"/>
                <w:sz w:val="24"/>
                <w:szCs w:val="24"/>
                <w:highlight w:val="none"/>
              </w:rPr>
            </w:pPr>
            <w:r>
              <w:rPr>
                <w:rFonts w:ascii="仿宋_GB2312" w:hAnsi="宋体" w:eastAsia="仿宋_GB2312"/>
                <w:b/>
                <w:color w:val="auto"/>
                <w:sz w:val="24"/>
                <w:szCs w:val="24"/>
                <w:highlight w:val="none"/>
              </w:rPr>
              <w:t>注：</w:t>
            </w:r>
            <w:r>
              <w:rPr>
                <w:rFonts w:hint="eastAsia" w:ascii="仿宋_GB2312" w:hAnsi="宋体" w:eastAsia="仿宋_GB2312"/>
                <w:b/>
                <w:color w:val="auto"/>
                <w:sz w:val="24"/>
                <w:szCs w:val="24"/>
                <w:highlight w:val="none"/>
                <w:lang w:eastAsia="zh-CN"/>
              </w:rPr>
              <w:t>时间以合同签订时间为准</w:t>
            </w:r>
            <w:r>
              <w:rPr>
                <w:rFonts w:ascii="仿宋_GB2312" w:hAnsi="宋体" w:eastAsia="仿宋_GB2312"/>
                <w:b/>
                <w:color w:val="auto"/>
                <w:sz w:val="24"/>
                <w:szCs w:val="24"/>
                <w:highlight w:val="none"/>
              </w:rPr>
              <w:t>。</w:t>
            </w:r>
            <w:r>
              <w:rPr>
                <w:rFonts w:hint="eastAsia" w:ascii="仿宋_GB2312" w:hAnsi="仿宋_GB2312" w:eastAsia="仿宋_GB2312" w:cs="仿宋_GB2312"/>
                <w:color w:val="auto"/>
                <w:sz w:val="24"/>
                <w:szCs w:val="24"/>
                <w:highlight w:val="none"/>
                <w:lang w:val="zh-CN"/>
              </w:rPr>
              <w:t>。</w:t>
            </w:r>
          </w:p>
        </w:tc>
      </w:tr>
      <w:tr w14:paraId="40FDC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789" w:type="dxa"/>
            <w:vMerge w:val="continue"/>
            <w:noWrap w:val="0"/>
            <w:vAlign w:val="center"/>
          </w:tcPr>
          <w:p w14:paraId="13659FAA">
            <w:pPr>
              <w:autoSpaceDE w:val="0"/>
              <w:autoSpaceDN w:val="0"/>
              <w:jc w:val="center"/>
              <w:rPr>
                <w:rFonts w:ascii="仿宋_GB2312" w:hAnsi="仿宋_GB2312" w:eastAsia="仿宋_GB2312" w:cs="仿宋_GB2312"/>
                <w:color w:val="auto"/>
                <w:sz w:val="24"/>
                <w:szCs w:val="24"/>
                <w:highlight w:val="none"/>
                <w:lang w:val="zh-CN"/>
              </w:rPr>
            </w:pPr>
          </w:p>
        </w:tc>
        <w:tc>
          <w:tcPr>
            <w:tcW w:w="977" w:type="dxa"/>
            <w:noWrap w:val="0"/>
            <w:vAlign w:val="center"/>
          </w:tcPr>
          <w:p w14:paraId="5F2A3670">
            <w:pPr>
              <w:keepNext w:val="0"/>
              <w:keepLines w:val="0"/>
              <w:pageBreakBefore w:val="0"/>
              <w:widowControl w:val="0"/>
              <w:tabs>
                <w:tab w:val="left" w:pos="6480"/>
              </w:tabs>
              <w:kinsoku/>
              <w:wordWrap/>
              <w:overflowPunct/>
              <w:topLinePunct w:val="0"/>
              <w:autoSpaceDE w:val="0"/>
              <w:autoSpaceDN w:val="0"/>
              <w:bidi w:val="0"/>
              <w:adjustRightInd/>
              <w:snapToGrid w:val="0"/>
              <w:spacing w:line="400" w:lineRule="exact"/>
              <w:jc w:val="center"/>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zh-CN"/>
              </w:rPr>
              <w:t>售后服务</w:t>
            </w:r>
          </w:p>
        </w:tc>
        <w:tc>
          <w:tcPr>
            <w:tcW w:w="741" w:type="dxa"/>
            <w:noWrap w:val="0"/>
            <w:vAlign w:val="center"/>
          </w:tcPr>
          <w:p w14:paraId="148D5233">
            <w:pPr>
              <w:keepNext w:val="0"/>
              <w:keepLines w:val="0"/>
              <w:pageBreakBefore w:val="0"/>
              <w:widowControl w:val="0"/>
              <w:tabs>
                <w:tab w:val="left" w:pos="6480"/>
              </w:tabs>
              <w:kinsoku/>
              <w:wordWrap/>
              <w:overflowPunct/>
              <w:topLinePunct w:val="0"/>
              <w:autoSpaceDE w:val="0"/>
              <w:autoSpaceDN w:val="0"/>
              <w:bidi w:val="0"/>
              <w:adjustRightInd/>
              <w:snapToGrid w:val="0"/>
              <w:spacing w:line="40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w:t>
            </w:r>
          </w:p>
        </w:tc>
        <w:tc>
          <w:tcPr>
            <w:tcW w:w="6472" w:type="dxa"/>
            <w:noWrap w:val="0"/>
            <w:vAlign w:val="center"/>
          </w:tcPr>
          <w:p w14:paraId="02627084">
            <w:pPr>
              <w:keepNext w:val="0"/>
              <w:keepLines w:val="0"/>
              <w:pageBreakBefore w:val="0"/>
              <w:widowControl w:val="0"/>
              <w:tabs>
                <w:tab w:val="left" w:pos="6480"/>
              </w:tabs>
              <w:kinsoku/>
              <w:wordWrap/>
              <w:overflowPunct/>
              <w:topLinePunct w:val="0"/>
              <w:autoSpaceDE w:val="0"/>
              <w:autoSpaceDN w:val="0"/>
              <w:bidi w:val="0"/>
              <w:adjustRightInd/>
              <w:snapToGrid w:val="0"/>
              <w:spacing w:line="400" w:lineRule="exact"/>
              <w:jc w:val="left"/>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zh-CN"/>
              </w:rPr>
              <w:t>根据供应商提供的售后服务方案进行综合评分，包括应急响应、响应时间、服务内容、服务方式、质保期满后服务费用等内容，根据其方案的全面性、是否满足</w:t>
            </w:r>
            <w:r>
              <w:rPr>
                <w:rFonts w:hint="eastAsia" w:ascii="仿宋_GB2312" w:hAnsi="仿宋_GB2312" w:eastAsia="仿宋_GB2312" w:cs="仿宋_GB2312"/>
                <w:color w:val="auto"/>
                <w:sz w:val="24"/>
                <w:szCs w:val="24"/>
                <w:highlight w:val="none"/>
                <w:lang w:val="en-US" w:eastAsia="zh-CN"/>
              </w:rPr>
              <w:t>磋商</w:t>
            </w:r>
            <w:r>
              <w:rPr>
                <w:rFonts w:hint="eastAsia" w:ascii="仿宋_GB2312" w:hAnsi="仿宋_GB2312" w:eastAsia="仿宋_GB2312" w:cs="仿宋_GB2312"/>
                <w:color w:val="auto"/>
                <w:sz w:val="24"/>
                <w:szCs w:val="24"/>
                <w:highlight w:val="none"/>
                <w:lang w:val="zh-CN"/>
              </w:rPr>
              <w:t>文件要求，是否合理可行等进行评审，满分</w:t>
            </w:r>
            <w:r>
              <w:rPr>
                <w:rFonts w:hint="eastAsia"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lang w:val="zh-CN"/>
              </w:rPr>
              <w:t>分，每有一处不合理、不详尽、无针对性的扣1分，扣完为止，缺项不得分。</w:t>
            </w:r>
          </w:p>
        </w:tc>
      </w:tr>
      <w:tr w14:paraId="345DD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789" w:type="dxa"/>
            <w:vMerge w:val="continue"/>
            <w:noWrap w:val="0"/>
            <w:vAlign w:val="center"/>
          </w:tcPr>
          <w:p w14:paraId="7428B432">
            <w:pPr>
              <w:autoSpaceDE w:val="0"/>
              <w:autoSpaceDN w:val="0"/>
              <w:jc w:val="center"/>
              <w:rPr>
                <w:rFonts w:ascii="仿宋_GB2312" w:hAnsi="仿宋_GB2312" w:eastAsia="仿宋_GB2312" w:cs="仿宋_GB2312"/>
                <w:color w:val="auto"/>
                <w:sz w:val="24"/>
                <w:szCs w:val="24"/>
                <w:highlight w:val="none"/>
                <w:lang w:val="zh-CN"/>
              </w:rPr>
            </w:pPr>
          </w:p>
        </w:tc>
        <w:tc>
          <w:tcPr>
            <w:tcW w:w="977" w:type="dxa"/>
            <w:noWrap w:val="0"/>
            <w:vAlign w:val="center"/>
          </w:tcPr>
          <w:p w14:paraId="1FF9E350">
            <w:pPr>
              <w:keepNext w:val="0"/>
              <w:keepLines w:val="0"/>
              <w:pageBreakBefore w:val="0"/>
              <w:widowControl w:val="0"/>
              <w:tabs>
                <w:tab w:val="left" w:pos="6480"/>
              </w:tabs>
              <w:kinsoku/>
              <w:wordWrap/>
              <w:overflowPunct/>
              <w:topLinePunct w:val="0"/>
              <w:autoSpaceDE w:val="0"/>
              <w:autoSpaceDN w:val="0"/>
              <w:bidi w:val="0"/>
              <w:adjustRightInd/>
              <w:snapToGrid w:val="0"/>
              <w:spacing w:line="400" w:lineRule="exact"/>
              <w:jc w:val="center"/>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zh-CN"/>
              </w:rPr>
              <w:t>培训服务</w:t>
            </w:r>
          </w:p>
        </w:tc>
        <w:tc>
          <w:tcPr>
            <w:tcW w:w="741" w:type="dxa"/>
            <w:noWrap w:val="0"/>
            <w:vAlign w:val="center"/>
          </w:tcPr>
          <w:p w14:paraId="4E051425">
            <w:pPr>
              <w:keepNext w:val="0"/>
              <w:keepLines w:val="0"/>
              <w:pageBreakBefore w:val="0"/>
              <w:widowControl w:val="0"/>
              <w:tabs>
                <w:tab w:val="left" w:pos="6480"/>
              </w:tabs>
              <w:kinsoku/>
              <w:wordWrap/>
              <w:overflowPunct/>
              <w:topLinePunct w:val="0"/>
              <w:autoSpaceDE w:val="0"/>
              <w:autoSpaceDN w:val="0"/>
              <w:bidi w:val="0"/>
              <w:adjustRightInd/>
              <w:snapToGrid w:val="0"/>
              <w:spacing w:line="400" w:lineRule="exact"/>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8</w:t>
            </w:r>
          </w:p>
        </w:tc>
        <w:tc>
          <w:tcPr>
            <w:tcW w:w="6472" w:type="dxa"/>
            <w:noWrap w:val="0"/>
            <w:vAlign w:val="center"/>
          </w:tcPr>
          <w:p w14:paraId="0CDA49B7">
            <w:pPr>
              <w:keepNext w:val="0"/>
              <w:keepLines w:val="0"/>
              <w:pageBreakBefore w:val="0"/>
              <w:widowControl w:val="0"/>
              <w:tabs>
                <w:tab w:val="left" w:pos="6480"/>
              </w:tabs>
              <w:kinsoku/>
              <w:wordWrap/>
              <w:overflowPunct/>
              <w:topLinePunct w:val="0"/>
              <w:autoSpaceDE w:val="0"/>
              <w:autoSpaceDN w:val="0"/>
              <w:bidi w:val="0"/>
              <w:adjustRightInd/>
              <w:snapToGrid w:val="0"/>
              <w:spacing w:line="400" w:lineRule="exact"/>
              <w:jc w:val="left"/>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zh-CN"/>
              </w:rPr>
              <w:t>培训方案内容应包括但不限于培训目的、培训范围、培训时间安排、培训组织方式及预期效果等。对比各供应商提供的培训方案，根据其方案的全面性、合理性、可行性等进行评审，满分</w:t>
            </w:r>
            <w:r>
              <w:rPr>
                <w:rFonts w:hint="eastAsia" w:ascii="仿宋_GB2312" w:hAnsi="仿宋_GB2312" w:eastAsia="仿宋_GB2312" w:cs="仿宋_GB2312"/>
                <w:color w:val="auto"/>
                <w:sz w:val="24"/>
                <w:szCs w:val="24"/>
                <w:highlight w:val="none"/>
                <w:lang w:val="en-US" w:eastAsia="zh-CN"/>
              </w:rPr>
              <w:t>8</w:t>
            </w:r>
            <w:r>
              <w:rPr>
                <w:rFonts w:hint="eastAsia" w:ascii="仿宋_GB2312" w:hAnsi="仿宋_GB2312" w:eastAsia="仿宋_GB2312" w:cs="仿宋_GB2312"/>
                <w:color w:val="auto"/>
                <w:sz w:val="24"/>
                <w:szCs w:val="24"/>
                <w:highlight w:val="none"/>
                <w:lang w:val="zh-CN"/>
              </w:rPr>
              <w:t>分，每有一处不合理、不详尽、无针对性的扣1分，扣完为止，缺项不得分。</w:t>
            </w:r>
          </w:p>
        </w:tc>
      </w:tr>
    </w:tbl>
    <w:p w14:paraId="06AEB9DB">
      <w:pPr>
        <w:rPr>
          <w:rFonts w:ascii="仿宋_GB2312" w:hAnsi="仿宋" w:eastAsia="仿宋_GB2312"/>
          <w:color w:val="auto"/>
          <w:sz w:val="24"/>
          <w:highlight w:val="none"/>
          <w:lang w:val="en-GB"/>
        </w:rPr>
      </w:pPr>
      <w:r>
        <w:rPr>
          <w:rFonts w:ascii="仿宋_GB2312" w:hAnsi="仿宋" w:eastAsia="仿宋_GB2312"/>
          <w:color w:val="auto"/>
          <w:sz w:val="24"/>
          <w:highlight w:val="none"/>
          <w:lang w:val="en-GB"/>
        </w:rPr>
        <w:br w:type="page"/>
      </w:r>
    </w:p>
    <w:p w14:paraId="50F0E7D2">
      <w:pPr>
        <w:keepNext/>
        <w:keepLines/>
        <w:autoSpaceDE w:val="0"/>
        <w:autoSpaceDN w:val="0"/>
        <w:spacing w:before="120" w:after="120" w:line="360" w:lineRule="auto"/>
        <w:jc w:val="center"/>
        <w:rPr>
          <w:rFonts w:ascii="黑体" w:hAnsi="宋体" w:eastAsia="黑体"/>
          <w:color w:val="auto"/>
          <w:sz w:val="32"/>
          <w:szCs w:val="32"/>
          <w:highlight w:val="none"/>
        </w:rPr>
      </w:pPr>
      <w:r>
        <w:rPr>
          <w:rFonts w:ascii="黑体" w:hAnsi="宋体" w:eastAsia="黑体"/>
          <w:color w:val="auto"/>
          <w:sz w:val="32"/>
          <w:szCs w:val="32"/>
          <w:highlight w:val="none"/>
        </w:rPr>
        <w:t>最终报价函</w:t>
      </w:r>
    </w:p>
    <w:p w14:paraId="689D9B68">
      <w:pPr>
        <w:keepNext/>
        <w:keepLines/>
        <w:autoSpaceDE w:val="0"/>
        <w:autoSpaceDN w:val="0"/>
        <w:spacing w:line="360" w:lineRule="auto"/>
        <w:jc w:val="center"/>
        <w:rPr>
          <w:rFonts w:ascii="仿宋_GB2312" w:hAnsi="仿宋" w:eastAsia="仿宋_GB2312"/>
          <w:color w:val="auto"/>
          <w:sz w:val="24"/>
          <w:szCs w:val="24"/>
          <w:highlight w:val="none"/>
          <w:lang w:val="zh-CN"/>
        </w:rPr>
      </w:pPr>
    </w:p>
    <w:p w14:paraId="125E8042">
      <w:pPr>
        <w:spacing w:line="360" w:lineRule="auto"/>
        <w:rPr>
          <w:rFonts w:ascii="仿宋_GB2312" w:hAnsi="仿宋" w:eastAsia="仿宋_GB2312"/>
          <w:color w:val="auto"/>
          <w:sz w:val="24"/>
          <w:szCs w:val="24"/>
          <w:highlight w:val="none"/>
          <w:u w:val="single"/>
          <w:lang w:val="zh-CN"/>
        </w:rPr>
      </w:pPr>
      <w:r>
        <w:rPr>
          <w:rFonts w:ascii="仿宋_GB2312" w:hAnsi="仿宋" w:eastAsia="仿宋_GB2312"/>
          <w:color w:val="auto"/>
          <w:sz w:val="24"/>
          <w:szCs w:val="24"/>
          <w:highlight w:val="none"/>
          <w:lang w:val="zh-CN"/>
        </w:rPr>
        <w:t>致：</w:t>
      </w:r>
      <w:r>
        <w:rPr>
          <w:rFonts w:ascii="仿宋_GB2312" w:hAnsi="仿宋" w:eastAsia="仿宋_GB2312"/>
          <w:color w:val="auto"/>
          <w:sz w:val="28"/>
          <w:szCs w:val="28"/>
          <w:highlight w:val="none"/>
          <w:u w:val="single"/>
        </w:rPr>
        <w:t xml:space="preserve">                        </w:t>
      </w:r>
    </w:p>
    <w:p w14:paraId="00E03583">
      <w:pPr>
        <w:spacing w:line="360" w:lineRule="auto"/>
        <w:ind w:firstLine="530" w:firstLineChars="221"/>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根据本次</w:t>
      </w:r>
      <w:r>
        <w:rPr>
          <w:rFonts w:hint="eastAsia" w:ascii="仿宋_GB2312" w:hAnsi="仿宋" w:eastAsia="仿宋_GB2312"/>
          <w:color w:val="auto"/>
          <w:sz w:val="24"/>
          <w:szCs w:val="24"/>
          <w:highlight w:val="none"/>
          <w:lang w:val="zh-CN"/>
        </w:rPr>
        <w:t>磋商</w:t>
      </w:r>
      <w:r>
        <w:rPr>
          <w:rFonts w:ascii="仿宋_GB2312" w:hAnsi="仿宋" w:eastAsia="仿宋_GB2312"/>
          <w:color w:val="auto"/>
          <w:sz w:val="24"/>
          <w:szCs w:val="24"/>
          <w:highlight w:val="none"/>
          <w:lang w:val="zh-CN"/>
        </w:rPr>
        <w:t>情况和贵方的最终报价邀请，我方愿意提供最终承诺报价，为此，我方作如下郑重承诺：</w:t>
      </w:r>
    </w:p>
    <w:p w14:paraId="0DB3B9EC">
      <w:pPr>
        <w:spacing w:line="360" w:lineRule="auto"/>
        <w:ind w:firstLine="530" w:firstLineChars="221"/>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1．根据</w:t>
      </w:r>
      <w:r>
        <w:rPr>
          <w:rFonts w:hint="eastAsia" w:ascii="仿宋_GB2312" w:hAnsi="仿宋" w:eastAsia="仿宋_GB2312"/>
          <w:color w:val="auto"/>
          <w:sz w:val="24"/>
          <w:szCs w:val="24"/>
          <w:highlight w:val="none"/>
          <w:lang w:val="zh-CN"/>
        </w:rPr>
        <w:t>磋商</w:t>
      </w:r>
      <w:r>
        <w:rPr>
          <w:rFonts w:ascii="仿宋_GB2312" w:hAnsi="仿宋" w:eastAsia="仿宋_GB2312"/>
          <w:color w:val="auto"/>
          <w:sz w:val="24"/>
          <w:szCs w:val="24"/>
          <w:highlight w:val="none"/>
          <w:lang w:val="zh-CN"/>
        </w:rPr>
        <w:t>情况，我方提供的</w:t>
      </w:r>
      <w:r>
        <w:rPr>
          <w:rFonts w:hint="eastAsia" w:ascii="仿宋_GB2312" w:hAnsi="仿宋" w:eastAsia="仿宋_GB2312"/>
          <w:color w:val="auto"/>
          <w:sz w:val="24"/>
          <w:szCs w:val="24"/>
          <w:highlight w:val="none"/>
          <w:u w:val="single"/>
          <w:lang w:val="zh-CN" w:eastAsia="zh-CN"/>
        </w:rPr>
        <w:t>泰安寰聚国潮商业管理有限公司资产租赁系统采购项目</w:t>
      </w:r>
      <w:r>
        <w:rPr>
          <w:rFonts w:ascii="仿宋_GB2312" w:hAnsi="仿宋" w:eastAsia="仿宋_GB2312"/>
          <w:color w:val="auto"/>
          <w:sz w:val="24"/>
          <w:szCs w:val="24"/>
          <w:highlight w:val="none"/>
          <w:lang w:val="zh-CN"/>
        </w:rPr>
        <w:t>的最终报价如下：</w:t>
      </w:r>
    </w:p>
    <w:p w14:paraId="4FF8FDD8">
      <w:pPr>
        <w:spacing w:before="240" w:beforeLines="100" w:line="480" w:lineRule="auto"/>
        <w:ind w:firstLine="840" w:firstLineChars="350"/>
        <w:rPr>
          <w:rFonts w:ascii="仿宋_GB2312" w:hAnsi="仿宋" w:eastAsia="仿宋_GB2312"/>
          <w:color w:val="auto"/>
          <w:sz w:val="28"/>
          <w:szCs w:val="28"/>
          <w:highlight w:val="none"/>
          <w:lang w:val="zh-CN"/>
        </w:rPr>
      </w:pPr>
      <w:r>
        <w:rPr>
          <w:rFonts w:ascii="仿宋_GB2312" w:hAnsi="仿宋" w:eastAsia="仿宋_GB2312"/>
          <w:color w:val="auto"/>
          <w:sz w:val="24"/>
          <w:szCs w:val="24"/>
          <w:highlight w:val="none"/>
          <w:lang w:val="zh-CN"/>
        </w:rPr>
        <w:t>人民币：</w:t>
      </w:r>
      <w:r>
        <w:rPr>
          <w:rFonts w:ascii="仿宋_GB2312" w:hAnsi="仿宋" w:eastAsia="仿宋_GB2312"/>
          <w:color w:val="auto"/>
          <w:sz w:val="28"/>
          <w:szCs w:val="28"/>
          <w:highlight w:val="none"/>
          <w:u w:val="single"/>
        </w:rPr>
        <w:t xml:space="preserve">                        </w:t>
      </w:r>
      <w:r>
        <w:rPr>
          <w:rFonts w:ascii="仿宋_GB2312" w:hAnsi="仿宋" w:eastAsia="仿宋_GB2312"/>
          <w:color w:val="auto"/>
          <w:sz w:val="24"/>
          <w:szCs w:val="24"/>
          <w:highlight w:val="none"/>
          <w:lang w:val="zh-CN"/>
        </w:rPr>
        <w:t>（元）</w:t>
      </w:r>
    </w:p>
    <w:p w14:paraId="505A3058">
      <w:pPr>
        <w:spacing w:line="480" w:lineRule="auto"/>
        <w:ind w:firstLine="840" w:firstLineChars="350"/>
        <w:rPr>
          <w:rFonts w:ascii="仿宋_GB2312" w:hAnsi="仿宋" w:eastAsia="仿宋_GB2312"/>
          <w:color w:val="auto"/>
          <w:sz w:val="28"/>
          <w:szCs w:val="28"/>
          <w:highlight w:val="none"/>
          <w:u w:val="single"/>
        </w:rPr>
      </w:pPr>
      <w:r>
        <w:rPr>
          <w:rFonts w:ascii="仿宋_GB2312" w:hAnsi="仿宋" w:eastAsia="仿宋_GB2312"/>
          <w:color w:val="auto"/>
          <w:sz w:val="24"/>
          <w:szCs w:val="24"/>
          <w:highlight w:val="none"/>
          <w:lang w:val="zh-CN"/>
        </w:rPr>
        <w:t>大  写：</w:t>
      </w:r>
      <w:r>
        <w:rPr>
          <w:rFonts w:ascii="仿宋_GB2312" w:hAnsi="仿宋" w:eastAsia="仿宋_GB2312"/>
          <w:color w:val="auto"/>
          <w:sz w:val="28"/>
          <w:szCs w:val="28"/>
          <w:highlight w:val="none"/>
          <w:u w:val="single"/>
        </w:rPr>
        <w:t xml:space="preserve">                         </w:t>
      </w:r>
    </w:p>
    <w:p w14:paraId="29D40237">
      <w:pPr>
        <w:pStyle w:val="23"/>
        <w:ind w:firstLine="960" w:firstLineChars="400"/>
        <w:rPr>
          <w:rFonts w:hint="eastAsia" w:ascii="仿宋_GB2312" w:hAnsi="仿宋" w:eastAsia="仿宋_GB2312" w:cs="Times New Roman"/>
          <w:color w:val="auto"/>
          <w:kern w:val="2"/>
          <w:sz w:val="24"/>
          <w:szCs w:val="24"/>
          <w:highlight w:val="none"/>
          <w:lang w:val="zh-CN" w:eastAsia="zh-CN" w:bidi="ar-SA"/>
        </w:rPr>
      </w:pPr>
    </w:p>
    <w:p w14:paraId="1F65CC20">
      <w:pPr>
        <w:pStyle w:val="9"/>
        <w:ind w:left="0" w:leftChars="0" w:firstLine="0" w:firstLineChars="0"/>
        <w:rPr>
          <w:color w:val="auto"/>
          <w:highlight w:val="none"/>
        </w:rPr>
      </w:pPr>
    </w:p>
    <w:p w14:paraId="41791CEB">
      <w:pPr>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 xml:space="preserve">2．其它承诺事项：   </w:t>
      </w:r>
    </w:p>
    <w:p w14:paraId="53749F75">
      <w:pPr>
        <w:spacing w:line="360" w:lineRule="auto"/>
        <w:ind w:firstLine="360" w:firstLineChars="150"/>
        <w:rPr>
          <w:rFonts w:ascii="仿宋_GB2312" w:hAnsi="仿宋" w:eastAsia="仿宋_GB2312"/>
          <w:color w:val="auto"/>
          <w:sz w:val="24"/>
          <w:szCs w:val="24"/>
          <w:highlight w:val="none"/>
          <w:lang w:val="zh-CN"/>
        </w:rPr>
      </w:pPr>
    </w:p>
    <w:p w14:paraId="78C17ADC">
      <w:pPr>
        <w:spacing w:line="360" w:lineRule="auto"/>
        <w:ind w:firstLine="360" w:firstLineChars="150"/>
        <w:rPr>
          <w:rFonts w:ascii="仿宋_GB2312" w:hAnsi="仿宋" w:eastAsia="仿宋_GB2312"/>
          <w:color w:val="auto"/>
          <w:sz w:val="24"/>
          <w:szCs w:val="24"/>
          <w:highlight w:val="none"/>
          <w:lang w:val="zh-CN"/>
        </w:rPr>
      </w:pPr>
    </w:p>
    <w:p w14:paraId="0CE35200">
      <w:pPr>
        <w:spacing w:line="360" w:lineRule="auto"/>
        <w:ind w:firstLine="360" w:firstLineChars="150"/>
        <w:rPr>
          <w:rFonts w:ascii="仿宋_GB2312" w:hAnsi="仿宋" w:eastAsia="仿宋_GB2312"/>
          <w:color w:val="auto"/>
          <w:sz w:val="24"/>
          <w:szCs w:val="24"/>
          <w:highlight w:val="none"/>
          <w:lang w:val="zh-CN"/>
        </w:rPr>
      </w:pPr>
    </w:p>
    <w:p w14:paraId="3FE9CA8D">
      <w:pPr>
        <w:spacing w:line="360" w:lineRule="auto"/>
        <w:ind w:firstLine="360" w:firstLineChars="150"/>
        <w:rPr>
          <w:rFonts w:ascii="仿宋_GB2312" w:hAnsi="仿宋" w:eastAsia="仿宋_GB2312"/>
          <w:color w:val="auto"/>
          <w:sz w:val="24"/>
          <w:szCs w:val="24"/>
          <w:highlight w:val="none"/>
          <w:lang w:val="zh-CN"/>
        </w:rPr>
      </w:pPr>
    </w:p>
    <w:p w14:paraId="3858BC57">
      <w:pPr>
        <w:spacing w:line="400" w:lineRule="exact"/>
        <w:ind w:firstLine="240" w:firstLineChars="1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供应商：</w:t>
      </w:r>
    </w:p>
    <w:p w14:paraId="5FE86DC9">
      <w:pPr>
        <w:spacing w:line="400" w:lineRule="exact"/>
        <w:ind w:firstLine="240" w:firstLineChars="100"/>
        <w:rPr>
          <w:rFonts w:ascii="仿宋_GB2312" w:hAnsi="仿宋" w:eastAsia="仿宋_GB2312"/>
          <w:color w:val="auto"/>
          <w:sz w:val="24"/>
          <w:szCs w:val="24"/>
          <w:highlight w:val="none"/>
          <w:lang w:val="zh-CN"/>
        </w:rPr>
      </w:pPr>
    </w:p>
    <w:p w14:paraId="53434FDE">
      <w:pPr>
        <w:spacing w:line="400" w:lineRule="exact"/>
        <w:ind w:firstLine="240" w:firstLineChars="1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 xml:space="preserve">法定代表人或其授权代表（签字）： </w:t>
      </w:r>
    </w:p>
    <w:p w14:paraId="0A1291AF">
      <w:pPr>
        <w:spacing w:line="400" w:lineRule="exact"/>
        <w:ind w:firstLine="240" w:firstLineChars="100"/>
        <w:rPr>
          <w:rFonts w:ascii="仿宋_GB2312" w:hAnsi="仿宋" w:eastAsia="仿宋_GB2312"/>
          <w:color w:val="auto"/>
          <w:sz w:val="24"/>
          <w:szCs w:val="24"/>
          <w:highlight w:val="none"/>
          <w:lang w:val="zh-CN"/>
        </w:rPr>
      </w:pPr>
    </w:p>
    <w:p w14:paraId="094B7C42">
      <w:pPr>
        <w:spacing w:line="400" w:lineRule="exact"/>
        <w:ind w:firstLine="240" w:firstLineChars="100"/>
        <w:rPr>
          <w:rFonts w:ascii="仿宋_GB2312" w:hAnsi="仿宋" w:eastAsia="仿宋_GB2312"/>
          <w:color w:val="auto"/>
          <w:sz w:val="24"/>
          <w:szCs w:val="24"/>
          <w:highlight w:val="none"/>
          <w:lang w:val="zh-CN"/>
        </w:rPr>
      </w:pPr>
    </w:p>
    <w:p w14:paraId="6447A583">
      <w:pPr>
        <w:spacing w:line="400" w:lineRule="exact"/>
        <w:ind w:firstLine="240" w:firstLineChars="100"/>
        <w:rPr>
          <w:rFonts w:ascii="仿宋_GB2312" w:hAnsi="仿宋" w:eastAsia="仿宋_GB2312"/>
          <w:color w:val="auto"/>
          <w:sz w:val="24"/>
          <w:szCs w:val="24"/>
          <w:highlight w:val="none"/>
          <w:lang w:val="zh-CN"/>
        </w:rPr>
      </w:pPr>
    </w:p>
    <w:p w14:paraId="5782684A">
      <w:pPr>
        <w:spacing w:line="400" w:lineRule="exact"/>
        <w:jc w:val="right"/>
        <w:rPr>
          <w:rFonts w:ascii="仿宋_GB2312" w:hAnsi="仿宋" w:eastAsia="仿宋_GB2312"/>
          <w:color w:val="auto"/>
          <w:sz w:val="24"/>
          <w:szCs w:val="24"/>
          <w:highlight w:val="none"/>
          <w:lang w:val="zh-CN"/>
        </w:rPr>
      </w:pPr>
      <w:r>
        <w:rPr>
          <w:rFonts w:hint="eastAsia" w:ascii="仿宋_GB2312" w:hAnsi="仿宋" w:eastAsia="仿宋_GB2312"/>
          <w:color w:val="auto"/>
          <w:sz w:val="24"/>
          <w:szCs w:val="24"/>
          <w:highlight w:val="none"/>
          <w:lang w:val="en-US" w:eastAsia="zh-CN"/>
        </w:rPr>
        <w:t xml:space="preserve">  </w:t>
      </w:r>
      <w:r>
        <w:rPr>
          <w:rFonts w:ascii="仿宋_GB2312" w:hAnsi="仿宋" w:eastAsia="仿宋_GB2312"/>
          <w:color w:val="auto"/>
          <w:sz w:val="24"/>
          <w:szCs w:val="24"/>
          <w:highlight w:val="none"/>
          <w:lang w:val="zh-CN"/>
        </w:rPr>
        <w:t>年</w:t>
      </w:r>
      <w:r>
        <w:rPr>
          <w:rFonts w:hint="eastAsia" w:ascii="仿宋_GB2312" w:hAnsi="仿宋" w:eastAsia="仿宋_GB2312"/>
          <w:color w:val="auto"/>
          <w:sz w:val="24"/>
          <w:szCs w:val="24"/>
          <w:highlight w:val="none"/>
          <w:lang w:val="en-US" w:eastAsia="zh-CN"/>
        </w:rPr>
        <w:t xml:space="preserve">  </w:t>
      </w:r>
      <w:r>
        <w:rPr>
          <w:rFonts w:ascii="仿宋_GB2312" w:hAnsi="仿宋" w:eastAsia="仿宋_GB2312"/>
          <w:color w:val="auto"/>
          <w:sz w:val="24"/>
          <w:szCs w:val="24"/>
          <w:highlight w:val="none"/>
          <w:lang w:val="zh-CN"/>
        </w:rPr>
        <w:t>月</w:t>
      </w:r>
      <w:r>
        <w:rPr>
          <w:rFonts w:hint="eastAsia" w:ascii="仿宋_GB2312" w:hAnsi="仿宋" w:eastAsia="仿宋_GB2312"/>
          <w:color w:val="auto"/>
          <w:sz w:val="24"/>
          <w:szCs w:val="24"/>
          <w:highlight w:val="none"/>
          <w:lang w:val="en-US" w:eastAsia="zh-CN"/>
        </w:rPr>
        <w:t xml:space="preserve">  </w:t>
      </w:r>
      <w:r>
        <w:rPr>
          <w:rFonts w:ascii="仿宋_GB2312" w:hAnsi="仿宋" w:eastAsia="仿宋_GB2312"/>
          <w:color w:val="auto"/>
          <w:sz w:val="24"/>
          <w:szCs w:val="24"/>
          <w:highlight w:val="none"/>
          <w:lang w:val="zh-CN"/>
        </w:rPr>
        <w:t>日</w:t>
      </w:r>
    </w:p>
    <w:p w14:paraId="74C9237C">
      <w:pPr>
        <w:rPr>
          <w:rFonts w:hint="eastAsia"/>
          <w:color w:val="auto"/>
          <w:sz w:val="28"/>
          <w:szCs w:val="28"/>
          <w:highlight w:val="none"/>
        </w:rPr>
      </w:pPr>
    </w:p>
    <w:p w14:paraId="48DC04C9">
      <w:pPr>
        <w:pStyle w:val="2"/>
        <w:spacing w:before="120" w:beforeLines="50"/>
        <w:rPr>
          <w:rFonts w:hint="default" w:ascii="仿宋_GB2312" w:eastAsia="仿宋_GB2312"/>
          <w:color w:val="auto"/>
          <w:sz w:val="24"/>
          <w:highlight w:val="none"/>
          <w:lang w:val="zh-CN"/>
        </w:rPr>
      </w:pPr>
      <w:r>
        <w:rPr>
          <w:rFonts w:ascii="仿宋_GB2312" w:hAnsi="仿宋" w:eastAsia="仿宋_GB2312"/>
          <w:color w:val="auto"/>
          <w:sz w:val="24"/>
          <w:highlight w:val="none"/>
          <w:lang w:val="en-GB"/>
        </w:rPr>
        <w:br w:type="page"/>
      </w:r>
      <w:bookmarkStart w:id="18" w:name="_Toc26026"/>
      <w:bookmarkStart w:id="19" w:name="_Toc479575956"/>
      <w:r>
        <w:rPr>
          <w:color w:val="auto"/>
          <w:highlight w:val="none"/>
          <w:lang w:val="zh-CN"/>
        </w:rPr>
        <w:t>第四章</w:t>
      </w:r>
      <w:r>
        <w:rPr>
          <w:rFonts w:hint="default"/>
          <w:color w:val="auto"/>
          <w:highlight w:val="none"/>
          <w:lang w:val="zh-CN"/>
        </w:rPr>
        <w:t xml:space="preserve">  </w:t>
      </w:r>
      <w:r>
        <w:rPr>
          <w:color w:val="auto"/>
          <w:highlight w:val="none"/>
          <w:lang w:val="zh-CN"/>
        </w:rPr>
        <w:t>合同条款和格式</w:t>
      </w:r>
      <w:bookmarkEnd w:id="18"/>
      <w:bookmarkEnd w:id="19"/>
    </w:p>
    <w:p w14:paraId="3BB06B10">
      <w:pPr>
        <w:pStyle w:val="3"/>
        <w:pageBreakBefore w:val="0"/>
        <w:widowControl w:val="0"/>
        <w:kinsoku/>
        <w:wordWrap/>
        <w:overflowPunct/>
        <w:topLinePunct w:val="0"/>
        <w:bidi w:val="0"/>
        <w:adjustRightInd/>
        <w:snapToGrid/>
        <w:spacing w:before="0" w:after="0" w:line="440" w:lineRule="exact"/>
        <w:jc w:val="both"/>
        <w:textAlignment w:val="auto"/>
        <w:rPr>
          <w:rFonts w:hint="default" w:ascii="楷体_GB2312" w:eastAsia="楷体_GB2312"/>
          <w:color w:val="auto"/>
          <w:sz w:val="28"/>
          <w:szCs w:val="28"/>
          <w:highlight w:val="none"/>
          <w:lang w:val="zh-CN"/>
        </w:rPr>
      </w:pPr>
      <w:bookmarkStart w:id="20" w:name="_Toc479575957"/>
      <w:bookmarkStart w:id="21" w:name="_Toc15393"/>
      <w:r>
        <w:rPr>
          <w:rFonts w:ascii="楷体_GB2312" w:eastAsia="楷体_GB2312"/>
          <w:color w:val="auto"/>
          <w:sz w:val="28"/>
          <w:szCs w:val="28"/>
          <w:highlight w:val="none"/>
          <w:lang w:val="zh-CN"/>
        </w:rPr>
        <w:t xml:space="preserve">4.1 </w:t>
      </w:r>
      <w:bookmarkEnd w:id="20"/>
      <w:bookmarkStart w:id="22" w:name="_Toc479575959"/>
      <w:r>
        <w:rPr>
          <w:rFonts w:ascii="楷体_GB2312" w:eastAsia="楷体_GB2312"/>
          <w:color w:val="auto"/>
          <w:sz w:val="28"/>
          <w:szCs w:val="28"/>
          <w:highlight w:val="none"/>
          <w:lang w:val="zh-CN"/>
        </w:rPr>
        <w:t>质量与验收</w:t>
      </w:r>
      <w:bookmarkEnd w:id="21"/>
      <w:bookmarkEnd w:id="22"/>
    </w:p>
    <w:p w14:paraId="7A0808B2">
      <w:pPr>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default" w:ascii="仿宋_GB2312" w:hAnsi="仿宋" w:eastAsia="仿宋_GB2312"/>
          <w:color w:val="auto"/>
          <w:sz w:val="24"/>
          <w:highlight w:val="none"/>
          <w:lang w:val="zh-CN"/>
        </w:rPr>
      </w:pPr>
      <w:r>
        <w:rPr>
          <w:rFonts w:ascii="仿宋_GB2312" w:hAnsi="仿宋" w:eastAsia="仿宋_GB2312"/>
          <w:color w:val="auto"/>
          <w:sz w:val="24"/>
          <w:highlight w:val="none"/>
          <w:lang w:val="zh-CN"/>
        </w:rPr>
        <w:t>磋商文件中的服务满足国标、部标、行业标准或者双方技术协议或者磋商文件、响应文件、书面承诺的技术要求。如对服务以及质量有争议，采购人组织相关部门对服务和质量进行检验或者验收，未达到服务要求的，由成</w:t>
      </w:r>
      <w:r>
        <w:rPr>
          <w:rFonts w:ascii="仿宋_GB2312" w:hAnsi="仿宋" w:eastAsia="仿宋_GB2312"/>
          <w:color w:val="auto"/>
          <w:kern w:val="0"/>
          <w:sz w:val="24"/>
          <w:highlight w:val="none"/>
          <w:lang w:val="zh-CN"/>
        </w:rPr>
        <w:t>成交供应商</w:t>
      </w:r>
      <w:r>
        <w:rPr>
          <w:rFonts w:ascii="仿宋_GB2312" w:hAnsi="仿宋" w:eastAsia="仿宋_GB2312"/>
          <w:color w:val="auto"/>
          <w:sz w:val="24"/>
          <w:highlight w:val="none"/>
          <w:lang w:val="zh-CN"/>
        </w:rPr>
        <w:t>承担全部责任。</w:t>
      </w:r>
    </w:p>
    <w:p w14:paraId="2142843C">
      <w:pPr>
        <w:pStyle w:val="3"/>
        <w:pageBreakBefore w:val="0"/>
        <w:widowControl w:val="0"/>
        <w:kinsoku/>
        <w:wordWrap/>
        <w:overflowPunct/>
        <w:topLinePunct w:val="0"/>
        <w:bidi w:val="0"/>
        <w:adjustRightInd/>
        <w:snapToGrid/>
        <w:spacing w:before="0" w:after="0" w:line="440" w:lineRule="exact"/>
        <w:jc w:val="both"/>
        <w:textAlignment w:val="auto"/>
        <w:rPr>
          <w:rFonts w:hint="default" w:ascii="楷体_GB2312" w:eastAsia="楷体_GB2312"/>
          <w:color w:val="auto"/>
          <w:sz w:val="28"/>
          <w:szCs w:val="28"/>
          <w:highlight w:val="none"/>
          <w:lang w:val="zh-CN"/>
        </w:rPr>
      </w:pPr>
      <w:bookmarkStart w:id="23" w:name="_Toc2874"/>
      <w:bookmarkStart w:id="24" w:name="_Toc479575960"/>
      <w:r>
        <w:rPr>
          <w:rFonts w:ascii="楷体_GB2312" w:eastAsia="楷体_GB2312"/>
          <w:color w:val="auto"/>
          <w:sz w:val="28"/>
          <w:szCs w:val="28"/>
          <w:highlight w:val="none"/>
          <w:lang w:val="zh-CN"/>
        </w:rPr>
        <w:t>4.</w:t>
      </w:r>
      <w:r>
        <w:rPr>
          <w:rFonts w:ascii="楷体_GB2312" w:eastAsia="楷体_GB2312"/>
          <w:color w:val="auto"/>
          <w:sz w:val="28"/>
          <w:szCs w:val="28"/>
          <w:highlight w:val="none"/>
        </w:rPr>
        <w:t>2</w:t>
      </w:r>
      <w:r>
        <w:rPr>
          <w:rFonts w:ascii="楷体_GB2312" w:eastAsia="楷体_GB2312"/>
          <w:color w:val="auto"/>
          <w:sz w:val="28"/>
          <w:szCs w:val="28"/>
          <w:highlight w:val="none"/>
          <w:lang w:val="zh-CN"/>
        </w:rPr>
        <w:t xml:space="preserve"> 合同主要条款</w:t>
      </w:r>
      <w:bookmarkEnd w:id="23"/>
      <w:bookmarkEnd w:id="24"/>
    </w:p>
    <w:p w14:paraId="70969B47">
      <w:pPr>
        <w:pageBreakBefore w:val="0"/>
        <w:widowControl w:val="0"/>
        <w:kinsoku/>
        <w:wordWrap/>
        <w:overflowPunct/>
        <w:topLinePunct w:val="0"/>
        <w:autoSpaceDE w:val="0"/>
        <w:autoSpaceDN w:val="0"/>
        <w:bidi w:val="0"/>
        <w:adjustRightInd/>
        <w:snapToGrid/>
        <w:spacing w:line="440" w:lineRule="exact"/>
        <w:ind w:firstLine="482"/>
        <w:textAlignment w:val="auto"/>
        <w:rPr>
          <w:rFonts w:hint="default" w:ascii="仿宋_GB2312" w:hAnsi="仿宋" w:eastAsia="仿宋_GB2312"/>
          <w:color w:val="auto"/>
          <w:sz w:val="24"/>
          <w:szCs w:val="24"/>
          <w:highlight w:val="none"/>
          <w:u w:val="single"/>
        </w:rPr>
      </w:pPr>
      <w:r>
        <w:rPr>
          <w:rFonts w:ascii="仿宋_GB2312" w:hAnsi="仿宋" w:eastAsia="仿宋_GB2312"/>
          <w:color w:val="auto"/>
          <w:sz w:val="24"/>
          <w:szCs w:val="24"/>
          <w:highlight w:val="none"/>
          <w:lang w:val="zh-CN"/>
        </w:rPr>
        <w:t>甲方（采购人）：</w:t>
      </w:r>
      <w:r>
        <w:rPr>
          <w:rFonts w:ascii="仿宋_GB2312" w:hAnsi="仿宋" w:eastAsia="仿宋_GB2312"/>
          <w:color w:val="auto"/>
          <w:sz w:val="24"/>
          <w:szCs w:val="24"/>
          <w:highlight w:val="none"/>
          <w:u w:val="single"/>
        </w:rPr>
        <w:t xml:space="preserve">                         </w:t>
      </w:r>
    </w:p>
    <w:p w14:paraId="751C3724">
      <w:pPr>
        <w:pageBreakBefore w:val="0"/>
        <w:widowControl w:val="0"/>
        <w:kinsoku/>
        <w:wordWrap/>
        <w:overflowPunct/>
        <w:topLinePunct w:val="0"/>
        <w:autoSpaceDE w:val="0"/>
        <w:autoSpaceDN w:val="0"/>
        <w:bidi w:val="0"/>
        <w:adjustRightInd/>
        <w:snapToGrid/>
        <w:spacing w:line="440" w:lineRule="exact"/>
        <w:ind w:firstLine="482"/>
        <w:textAlignment w:val="auto"/>
        <w:rPr>
          <w:rFonts w:hint="default" w:ascii="仿宋_GB2312" w:hAnsi="仿宋" w:eastAsia="仿宋_GB2312"/>
          <w:color w:val="auto"/>
          <w:sz w:val="24"/>
          <w:szCs w:val="24"/>
          <w:highlight w:val="none"/>
          <w:u w:val="single"/>
        </w:rPr>
      </w:pPr>
      <w:r>
        <w:rPr>
          <w:rFonts w:ascii="仿宋_GB2312" w:hAnsi="仿宋" w:eastAsia="仿宋_GB2312"/>
          <w:color w:val="auto"/>
          <w:sz w:val="24"/>
          <w:szCs w:val="24"/>
          <w:highlight w:val="none"/>
          <w:lang w:val="zh-CN"/>
        </w:rPr>
        <w:t>乙方（成交供应商）：</w:t>
      </w:r>
      <w:r>
        <w:rPr>
          <w:rFonts w:ascii="仿宋_GB2312" w:hAnsi="仿宋" w:eastAsia="仿宋_GB2312"/>
          <w:color w:val="auto"/>
          <w:sz w:val="24"/>
          <w:szCs w:val="24"/>
          <w:highlight w:val="none"/>
          <w:u w:val="single"/>
        </w:rPr>
        <w:t xml:space="preserve">                      </w:t>
      </w:r>
    </w:p>
    <w:p w14:paraId="6BB158B5">
      <w:pPr>
        <w:pageBreakBefore w:val="0"/>
        <w:widowControl w:val="0"/>
        <w:tabs>
          <w:tab w:val="left" w:pos="1890"/>
        </w:tabs>
        <w:kinsoku/>
        <w:wordWrap/>
        <w:overflowPunct/>
        <w:topLinePunct w:val="0"/>
        <w:autoSpaceDE w:val="0"/>
        <w:autoSpaceDN w:val="0"/>
        <w:bidi w:val="0"/>
        <w:adjustRightInd/>
        <w:snapToGrid/>
        <w:spacing w:line="440" w:lineRule="exact"/>
        <w:ind w:firstLine="480"/>
        <w:jc w:val="left"/>
        <w:textAlignment w:val="auto"/>
        <w:rPr>
          <w:rFonts w:hint="default" w:ascii="仿宋_GB2312" w:hAnsi="仿宋" w:eastAsia="仿宋_GB2312"/>
          <w:color w:val="auto"/>
          <w:kern w:val="0"/>
          <w:sz w:val="24"/>
          <w:szCs w:val="24"/>
          <w:highlight w:val="none"/>
        </w:rPr>
      </w:pPr>
      <w:r>
        <w:rPr>
          <w:rFonts w:ascii="仿宋_GB2312" w:hAnsi="仿宋" w:eastAsia="仿宋_GB2312"/>
          <w:color w:val="auto"/>
          <w:kern w:val="0"/>
          <w:sz w:val="24"/>
          <w:szCs w:val="24"/>
          <w:highlight w:val="none"/>
        </w:rPr>
        <w:t>参照《中华人民共和国政府采购法》《中华人民共和国民法典》</w:t>
      </w:r>
      <w:r>
        <w:rPr>
          <w:rFonts w:ascii="仿宋_GB2312" w:hAnsi="仿宋" w:eastAsia="仿宋_GB2312"/>
          <w:color w:val="auto"/>
          <w:kern w:val="0"/>
          <w:sz w:val="24"/>
          <w:szCs w:val="24"/>
          <w:highlight w:val="none"/>
          <w:lang w:val="zh-CN"/>
        </w:rPr>
        <w:t>等相关法律，甲、乙双方</w:t>
      </w:r>
      <w:r>
        <w:rPr>
          <w:rFonts w:ascii="仿宋_GB2312" w:hAnsi="仿宋" w:eastAsia="仿宋_GB2312"/>
          <w:color w:val="auto"/>
          <w:sz w:val="24"/>
          <w:szCs w:val="24"/>
          <w:highlight w:val="none"/>
        </w:rPr>
        <w:t>就</w:t>
      </w:r>
      <w:r>
        <w:rPr>
          <w:rFonts w:ascii="仿宋_GB2312" w:hAnsi="仿宋" w:eastAsia="仿宋_GB2312"/>
          <w:color w:val="auto"/>
          <w:sz w:val="24"/>
          <w:szCs w:val="24"/>
          <w:highlight w:val="none"/>
          <w:u w:val="single"/>
        </w:rPr>
        <w:t xml:space="preserve">             （采购编号：      ）</w:t>
      </w:r>
      <w:r>
        <w:rPr>
          <w:rFonts w:ascii="仿宋_GB2312" w:hAnsi="仿宋" w:eastAsia="仿宋_GB2312"/>
          <w:color w:val="auto"/>
          <w:kern w:val="0"/>
          <w:sz w:val="24"/>
          <w:szCs w:val="24"/>
          <w:highlight w:val="none"/>
          <w:lang w:val="zh-CN"/>
        </w:rPr>
        <w:t>，经平等协商达成合同如下：</w:t>
      </w:r>
    </w:p>
    <w:p w14:paraId="6F54938A">
      <w:pPr>
        <w:pageBreakBefore w:val="0"/>
        <w:widowControl w:val="0"/>
        <w:tabs>
          <w:tab w:val="left" w:pos="1890"/>
        </w:tabs>
        <w:kinsoku/>
        <w:wordWrap/>
        <w:overflowPunct/>
        <w:topLinePunct w:val="0"/>
        <w:autoSpaceDE w:val="0"/>
        <w:autoSpaceDN w:val="0"/>
        <w:bidi w:val="0"/>
        <w:adjustRightInd/>
        <w:snapToGrid/>
        <w:spacing w:line="440" w:lineRule="exact"/>
        <w:ind w:firstLine="480"/>
        <w:textAlignment w:val="auto"/>
        <w:rPr>
          <w:rFonts w:hint="default" w:ascii="仿宋_GB2312" w:hAnsi="仿宋" w:eastAsia="仿宋_GB2312"/>
          <w:color w:val="auto"/>
          <w:sz w:val="24"/>
          <w:szCs w:val="24"/>
          <w:highlight w:val="none"/>
        </w:rPr>
      </w:pPr>
      <w:r>
        <w:rPr>
          <w:rFonts w:ascii="仿宋_GB2312" w:hAnsi="仿宋" w:eastAsia="仿宋_GB2312"/>
          <w:color w:val="auto"/>
          <w:sz w:val="24"/>
          <w:szCs w:val="24"/>
          <w:highlight w:val="none"/>
          <w:lang w:val="zh-CN"/>
        </w:rPr>
        <w:t>一、合同文件</w:t>
      </w:r>
    </w:p>
    <w:p w14:paraId="6A792ABA">
      <w:pPr>
        <w:pageBreakBefore w:val="0"/>
        <w:widowControl w:val="0"/>
        <w:tabs>
          <w:tab w:val="left" w:pos="1890"/>
        </w:tabs>
        <w:kinsoku/>
        <w:wordWrap/>
        <w:overflowPunct/>
        <w:topLinePunct w:val="0"/>
        <w:autoSpaceDE w:val="0"/>
        <w:autoSpaceDN w:val="0"/>
        <w:bidi w:val="0"/>
        <w:adjustRightInd/>
        <w:snapToGrid/>
        <w:spacing w:line="440" w:lineRule="exact"/>
        <w:ind w:firstLine="480"/>
        <w:textAlignment w:val="auto"/>
        <w:rPr>
          <w:rFonts w:hint="default"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本合同所附下列文件是构成本合同不可分割的部分，组成合同的各项文件应互相解释，互为说明，解释合同文件的优先顺序如下：</w:t>
      </w:r>
    </w:p>
    <w:p w14:paraId="555A5991">
      <w:pPr>
        <w:pageBreakBefore w:val="0"/>
        <w:widowControl w:val="0"/>
        <w:tabs>
          <w:tab w:val="left" w:pos="1890"/>
        </w:tabs>
        <w:kinsoku/>
        <w:wordWrap/>
        <w:overflowPunct/>
        <w:topLinePunct w:val="0"/>
        <w:autoSpaceDE w:val="0"/>
        <w:autoSpaceDN w:val="0"/>
        <w:bidi w:val="0"/>
        <w:adjustRightInd/>
        <w:snapToGrid/>
        <w:spacing w:line="440" w:lineRule="exact"/>
        <w:ind w:firstLine="480"/>
        <w:textAlignment w:val="auto"/>
        <w:rPr>
          <w:rFonts w:hint="default" w:ascii="仿宋_GB2312" w:hAnsi="仿宋" w:eastAsia="仿宋_GB2312"/>
          <w:color w:val="auto"/>
          <w:sz w:val="24"/>
          <w:szCs w:val="24"/>
          <w:highlight w:val="none"/>
        </w:rPr>
      </w:pPr>
      <w:r>
        <w:rPr>
          <w:rFonts w:ascii="仿宋_GB2312" w:hAnsi="仿宋" w:eastAsia="仿宋_GB2312"/>
          <w:color w:val="auto"/>
          <w:sz w:val="24"/>
          <w:szCs w:val="24"/>
          <w:highlight w:val="none"/>
          <w:lang w:val="zh-CN"/>
        </w:rPr>
        <w:t>（一）合同格式以及合同条款</w:t>
      </w:r>
    </w:p>
    <w:p w14:paraId="0BF85B07">
      <w:pPr>
        <w:pageBreakBefore w:val="0"/>
        <w:widowControl w:val="0"/>
        <w:tabs>
          <w:tab w:val="left" w:pos="1890"/>
        </w:tabs>
        <w:kinsoku/>
        <w:wordWrap/>
        <w:overflowPunct/>
        <w:topLinePunct w:val="0"/>
        <w:autoSpaceDE w:val="0"/>
        <w:autoSpaceDN w:val="0"/>
        <w:bidi w:val="0"/>
        <w:adjustRightInd/>
        <w:snapToGrid/>
        <w:spacing w:line="440" w:lineRule="exact"/>
        <w:ind w:firstLine="480"/>
        <w:textAlignment w:val="auto"/>
        <w:rPr>
          <w:rFonts w:hint="default" w:ascii="仿宋_GB2312" w:hAnsi="仿宋" w:eastAsia="仿宋_GB2312"/>
          <w:color w:val="auto"/>
          <w:sz w:val="24"/>
          <w:szCs w:val="24"/>
          <w:highlight w:val="none"/>
        </w:rPr>
      </w:pPr>
      <w:r>
        <w:rPr>
          <w:rFonts w:ascii="仿宋_GB2312" w:hAnsi="仿宋" w:eastAsia="仿宋_GB2312"/>
          <w:color w:val="auto"/>
          <w:sz w:val="24"/>
          <w:szCs w:val="24"/>
          <w:highlight w:val="none"/>
          <w:lang w:val="zh-CN"/>
        </w:rPr>
        <w:t>（二）</w:t>
      </w:r>
      <w:r>
        <w:rPr>
          <w:rFonts w:ascii="仿宋_GB2312" w:hAnsi="仿宋" w:eastAsia="仿宋_GB2312"/>
          <w:color w:val="auto"/>
          <w:sz w:val="24"/>
          <w:szCs w:val="24"/>
          <w:highlight w:val="none"/>
        </w:rPr>
        <w:t>成交</w:t>
      </w:r>
      <w:r>
        <w:rPr>
          <w:rFonts w:ascii="仿宋_GB2312" w:hAnsi="仿宋" w:eastAsia="仿宋_GB2312"/>
          <w:color w:val="auto"/>
          <w:sz w:val="24"/>
          <w:szCs w:val="24"/>
          <w:highlight w:val="none"/>
          <w:lang w:val="zh-CN"/>
        </w:rPr>
        <w:t>通知书</w:t>
      </w:r>
    </w:p>
    <w:p w14:paraId="7D47F4E3">
      <w:pPr>
        <w:pageBreakBefore w:val="0"/>
        <w:widowControl w:val="0"/>
        <w:tabs>
          <w:tab w:val="left" w:pos="1890"/>
        </w:tabs>
        <w:kinsoku/>
        <w:wordWrap/>
        <w:overflowPunct/>
        <w:topLinePunct w:val="0"/>
        <w:autoSpaceDE w:val="0"/>
        <w:autoSpaceDN w:val="0"/>
        <w:bidi w:val="0"/>
        <w:adjustRightInd/>
        <w:snapToGrid/>
        <w:spacing w:line="440" w:lineRule="exact"/>
        <w:ind w:firstLine="480"/>
        <w:textAlignment w:val="auto"/>
        <w:rPr>
          <w:rFonts w:hint="default" w:ascii="仿宋_GB2312" w:hAnsi="仿宋" w:eastAsia="仿宋_GB2312"/>
          <w:color w:val="auto"/>
          <w:sz w:val="24"/>
          <w:szCs w:val="24"/>
          <w:highlight w:val="none"/>
        </w:rPr>
      </w:pPr>
      <w:r>
        <w:rPr>
          <w:rFonts w:ascii="仿宋_GB2312" w:hAnsi="仿宋" w:eastAsia="仿宋_GB2312"/>
          <w:color w:val="auto"/>
          <w:sz w:val="24"/>
          <w:szCs w:val="24"/>
          <w:highlight w:val="none"/>
          <w:lang w:val="zh-CN"/>
        </w:rPr>
        <w:t>（三）乙方在评审过程中做出的有关澄清、说明、承诺或者补正文件</w:t>
      </w:r>
    </w:p>
    <w:p w14:paraId="59A1F4F3">
      <w:pPr>
        <w:pageBreakBefore w:val="0"/>
        <w:widowControl w:val="0"/>
        <w:tabs>
          <w:tab w:val="left" w:pos="1890"/>
        </w:tabs>
        <w:kinsoku/>
        <w:wordWrap/>
        <w:overflowPunct/>
        <w:topLinePunct w:val="0"/>
        <w:autoSpaceDE w:val="0"/>
        <w:autoSpaceDN w:val="0"/>
        <w:bidi w:val="0"/>
        <w:adjustRightInd/>
        <w:snapToGrid/>
        <w:spacing w:line="440" w:lineRule="exact"/>
        <w:ind w:firstLine="480"/>
        <w:textAlignment w:val="auto"/>
        <w:rPr>
          <w:rFonts w:hint="default" w:ascii="仿宋_GB2312" w:hAnsi="仿宋" w:eastAsia="仿宋_GB2312"/>
          <w:color w:val="auto"/>
          <w:sz w:val="24"/>
          <w:szCs w:val="24"/>
          <w:highlight w:val="none"/>
        </w:rPr>
      </w:pPr>
      <w:r>
        <w:rPr>
          <w:rFonts w:ascii="仿宋_GB2312" w:hAnsi="仿宋" w:eastAsia="仿宋_GB2312"/>
          <w:color w:val="auto"/>
          <w:sz w:val="24"/>
          <w:szCs w:val="24"/>
          <w:highlight w:val="none"/>
          <w:lang w:val="zh-CN"/>
        </w:rPr>
        <w:t>（四）乙方响应文件</w:t>
      </w:r>
    </w:p>
    <w:p w14:paraId="6C9D9458">
      <w:pPr>
        <w:pageBreakBefore w:val="0"/>
        <w:widowControl w:val="0"/>
        <w:tabs>
          <w:tab w:val="left" w:pos="1890"/>
        </w:tabs>
        <w:kinsoku/>
        <w:wordWrap/>
        <w:overflowPunct/>
        <w:topLinePunct w:val="0"/>
        <w:autoSpaceDE w:val="0"/>
        <w:autoSpaceDN w:val="0"/>
        <w:bidi w:val="0"/>
        <w:adjustRightInd/>
        <w:snapToGrid/>
        <w:spacing w:line="440" w:lineRule="exact"/>
        <w:ind w:firstLine="480"/>
        <w:textAlignment w:val="auto"/>
        <w:rPr>
          <w:rFonts w:hint="default" w:ascii="仿宋_GB2312" w:hAnsi="仿宋" w:eastAsia="仿宋_GB2312"/>
          <w:color w:val="auto"/>
          <w:sz w:val="24"/>
          <w:szCs w:val="24"/>
          <w:highlight w:val="none"/>
        </w:rPr>
      </w:pPr>
      <w:r>
        <w:rPr>
          <w:rFonts w:ascii="仿宋_GB2312" w:hAnsi="仿宋" w:eastAsia="仿宋_GB2312"/>
          <w:color w:val="auto"/>
          <w:sz w:val="24"/>
          <w:szCs w:val="24"/>
          <w:highlight w:val="none"/>
          <w:lang w:val="zh-CN"/>
        </w:rPr>
        <w:t>（五）</w:t>
      </w:r>
      <w:r>
        <w:rPr>
          <w:rFonts w:ascii="仿宋_GB2312" w:hAnsi="仿宋" w:eastAsia="仿宋_GB2312"/>
          <w:color w:val="auto"/>
          <w:sz w:val="24"/>
          <w:szCs w:val="24"/>
          <w:highlight w:val="none"/>
        </w:rPr>
        <w:t>磋商文件</w:t>
      </w:r>
    </w:p>
    <w:p w14:paraId="2674F502">
      <w:pPr>
        <w:pageBreakBefore w:val="0"/>
        <w:widowControl w:val="0"/>
        <w:tabs>
          <w:tab w:val="left" w:pos="1890"/>
        </w:tabs>
        <w:kinsoku/>
        <w:wordWrap/>
        <w:overflowPunct/>
        <w:topLinePunct w:val="0"/>
        <w:autoSpaceDE w:val="0"/>
        <w:autoSpaceDN w:val="0"/>
        <w:bidi w:val="0"/>
        <w:adjustRightInd/>
        <w:snapToGrid/>
        <w:spacing w:line="440" w:lineRule="exact"/>
        <w:ind w:firstLine="480"/>
        <w:textAlignment w:val="auto"/>
        <w:rPr>
          <w:rFonts w:hint="default"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（六）本合同附件</w:t>
      </w:r>
    </w:p>
    <w:p w14:paraId="2EA6E3D7">
      <w:pPr>
        <w:pageBreakBefore w:val="0"/>
        <w:widowControl w:val="0"/>
        <w:tabs>
          <w:tab w:val="left" w:pos="1890"/>
        </w:tabs>
        <w:kinsoku/>
        <w:wordWrap/>
        <w:overflowPunct/>
        <w:topLinePunct w:val="0"/>
        <w:autoSpaceDE w:val="0"/>
        <w:autoSpaceDN w:val="0"/>
        <w:bidi w:val="0"/>
        <w:adjustRightInd/>
        <w:snapToGrid/>
        <w:spacing w:line="440" w:lineRule="exact"/>
        <w:ind w:firstLine="480"/>
        <w:textAlignment w:val="auto"/>
        <w:rPr>
          <w:rFonts w:hint="default"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同一层次的合同文件规定有矛盾的以较后时间制定的为准。</w:t>
      </w:r>
    </w:p>
    <w:p w14:paraId="7B972492">
      <w:pPr>
        <w:pageBreakBefore w:val="0"/>
        <w:widowControl w:val="0"/>
        <w:tabs>
          <w:tab w:val="left" w:pos="1890"/>
        </w:tabs>
        <w:kinsoku/>
        <w:wordWrap/>
        <w:overflowPunct/>
        <w:topLinePunct w:val="0"/>
        <w:autoSpaceDE w:val="0"/>
        <w:autoSpaceDN w:val="0"/>
        <w:bidi w:val="0"/>
        <w:adjustRightInd/>
        <w:snapToGrid/>
        <w:spacing w:line="440" w:lineRule="exact"/>
        <w:ind w:firstLine="480"/>
        <w:textAlignment w:val="auto"/>
        <w:rPr>
          <w:rFonts w:hint="default" w:ascii="仿宋_GB2312" w:hAnsi="仿宋" w:eastAsia="仿宋_GB2312"/>
          <w:color w:val="auto"/>
          <w:sz w:val="24"/>
          <w:szCs w:val="24"/>
          <w:highlight w:val="none"/>
        </w:rPr>
      </w:pPr>
      <w:r>
        <w:rPr>
          <w:rFonts w:ascii="仿宋_GB2312" w:hAnsi="仿宋" w:eastAsia="仿宋_GB2312"/>
          <w:color w:val="auto"/>
          <w:sz w:val="24"/>
          <w:szCs w:val="24"/>
          <w:highlight w:val="none"/>
          <w:lang w:val="zh-CN"/>
        </w:rPr>
        <w:t>二、合同的范围和条件</w:t>
      </w:r>
    </w:p>
    <w:p w14:paraId="4C8FB9F1">
      <w:pPr>
        <w:pageBreakBefore w:val="0"/>
        <w:widowControl w:val="0"/>
        <w:tabs>
          <w:tab w:val="left" w:pos="1890"/>
        </w:tabs>
        <w:kinsoku/>
        <w:wordWrap/>
        <w:overflowPunct/>
        <w:topLinePunct w:val="0"/>
        <w:autoSpaceDE w:val="0"/>
        <w:autoSpaceDN w:val="0"/>
        <w:bidi w:val="0"/>
        <w:adjustRightInd/>
        <w:snapToGrid/>
        <w:spacing w:line="440" w:lineRule="exact"/>
        <w:ind w:firstLine="480"/>
        <w:textAlignment w:val="auto"/>
        <w:rPr>
          <w:rFonts w:hint="default" w:ascii="仿宋_GB2312" w:hAnsi="仿宋" w:eastAsia="仿宋_GB2312"/>
          <w:color w:val="auto"/>
          <w:sz w:val="24"/>
          <w:szCs w:val="24"/>
          <w:highlight w:val="none"/>
        </w:rPr>
      </w:pPr>
      <w:r>
        <w:rPr>
          <w:rFonts w:ascii="仿宋_GB2312" w:hAnsi="仿宋" w:eastAsia="仿宋_GB2312"/>
          <w:color w:val="auto"/>
          <w:sz w:val="24"/>
          <w:szCs w:val="24"/>
          <w:highlight w:val="none"/>
          <w:lang w:val="zh-CN"/>
        </w:rPr>
        <w:t>本合同的范围和条件应与上述合同文件的规定相一致。</w:t>
      </w:r>
    </w:p>
    <w:p w14:paraId="3B2D321F">
      <w:pPr>
        <w:pageBreakBefore w:val="0"/>
        <w:widowControl w:val="0"/>
        <w:tabs>
          <w:tab w:val="left" w:pos="1890"/>
        </w:tabs>
        <w:kinsoku/>
        <w:wordWrap/>
        <w:overflowPunct/>
        <w:topLinePunct w:val="0"/>
        <w:autoSpaceDE w:val="0"/>
        <w:autoSpaceDN w:val="0"/>
        <w:bidi w:val="0"/>
        <w:adjustRightInd/>
        <w:snapToGrid/>
        <w:spacing w:line="440" w:lineRule="exact"/>
        <w:ind w:firstLine="501" w:firstLineChars="209"/>
        <w:textAlignment w:val="auto"/>
        <w:rPr>
          <w:rFonts w:hint="default" w:ascii="仿宋_GB2312" w:hAnsi="仿宋" w:eastAsia="仿宋_GB2312"/>
          <w:color w:val="auto"/>
          <w:sz w:val="24"/>
          <w:szCs w:val="24"/>
          <w:highlight w:val="none"/>
        </w:rPr>
      </w:pPr>
      <w:r>
        <w:rPr>
          <w:rFonts w:ascii="仿宋_GB2312" w:hAnsi="仿宋" w:eastAsia="仿宋_GB2312"/>
          <w:color w:val="auto"/>
          <w:sz w:val="24"/>
          <w:szCs w:val="24"/>
          <w:highlight w:val="none"/>
          <w:lang w:val="zh-CN"/>
        </w:rPr>
        <w:t>三、服务项目</w:t>
      </w:r>
    </w:p>
    <w:p w14:paraId="03C9DEFF">
      <w:pPr>
        <w:pageBreakBefore w:val="0"/>
        <w:widowControl w:val="0"/>
        <w:tabs>
          <w:tab w:val="left" w:pos="1890"/>
        </w:tabs>
        <w:kinsoku/>
        <w:wordWrap/>
        <w:overflowPunct/>
        <w:topLinePunct w:val="0"/>
        <w:autoSpaceDE w:val="0"/>
        <w:autoSpaceDN w:val="0"/>
        <w:bidi w:val="0"/>
        <w:adjustRightInd/>
        <w:snapToGrid/>
        <w:spacing w:line="440" w:lineRule="exact"/>
        <w:ind w:firstLine="480"/>
        <w:textAlignment w:val="auto"/>
        <w:rPr>
          <w:rFonts w:hint="default"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详见磋商文件技术要求及乙方响应文件</w:t>
      </w:r>
    </w:p>
    <w:p w14:paraId="102152FB">
      <w:pPr>
        <w:pageBreakBefore w:val="0"/>
        <w:widowControl w:val="0"/>
        <w:tabs>
          <w:tab w:val="left" w:pos="1890"/>
        </w:tabs>
        <w:kinsoku/>
        <w:wordWrap/>
        <w:overflowPunct/>
        <w:topLinePunct w:val="0"/>
        <w:autoSpaceDE w:val="0"/>
        <w:autoSpaceDN w:val="0"/>
        <w:bidi w:val="0"/>
        <w:adjustRightInd/>
        <w:snapToGrid/>
        <w:spacing w:line="440" w:lineRule="exact"/>
        <w:ind w:firstLine="480"/>
        <w:textAlignment w:val="auto"/>
        <w:rPr>
          <w:rFonts w:hint="default" w:ascii="仿宋_GB2312" w:hAnsi="仿宋" w:eastAsia="仿宋_GB2312"/>
          <w:color w:val="auto"/>
          <w:sz w:val="24"/>
          <w:szCs w:val="24"/>
          <w:highlight w:val="none"/>
        </w:rPr>
      </w:pPr>
      <w:r>
        <w:rPr>
          <w:rFonts w:ascii="仿宋_GB2312" w:hAnsi="仿宋" w:eastAsia="仿宋_GB2312"/>
          <w:color w:val="auto"/>
          <w:sz w:val="24"/>
          <w:szCs w:val="24"/>
          <w:highlight w:val="none"/>
          <w:lang w:val="zh-CN"/>
        </w:rPr>
        <w:t>四、合同金额</w:t>
      </w:r>
    </w:p>
    <w:p w14:paraId="08EE6460">
      <w:pPr>
        <w:pageBreakBefore w:val="0"/>
        <w:widowControl w:val="0"/>
        <w:tabs>
          <w:tab w:val="left" w:pos="1890"/>
        </w:tabs>
        <w:kinsoku/>
        <w:wordWrap/>
        <w:overflowPunct/>
        <w:topLinePunct w:val="0"/>
        <w:autoSpaceDE w:val="0"/>
        <w:autoSpaceDN w:val="0"/>
        <w:bidi w:val="0"/>
        <w:adjustRightInd/>
        <w:snapToGrid/>
        <w:spacing w:line="440" w:lineRule="exact"/>
        <w:ind w:firstLine="480"/>
        <w:textAlignment w:val="auto"/>
        <w:rPr>
          <w:rFonts w:hint="default" w:ascii="仿宋_GB2312" w:hAnsi="仿宋" w:eastAsia="仿宋_GB2312"/>
          <w:color w:val="auto"/>
          <w:sz w:val="24"/>
          <w:szCs w:val="24"/>
          <w:highlight w:val="none"/>
          <w:lang w:val="zh-CN"/>
        </w:rPr>
      </w:pPr>
      <w:r>
        <w:rPr>
          <w:rFonts w:ascii="仿宋_GB2312" w:hAnsi="仿宋_GB2312" w:eastAsia="仿宋_GB2312" w:cs="仿宋_GB2312"/>
          <w:color w:val="auto"/>
          <w:sz w:val="24"/>
          <w:szCs w:val="24"/>
          <w:highlight w:val="none"/>
        </w:rPr>
        <w:t>合同金额为人民币</w:t>
      </w:r>
      <w:r>
        <w:rPr>
          <w:rFonts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ascii="仿宋_GB2312" w:hAnsi="仿宋_GB2312" w:eastAsia="仿宋_GB2312" w:cs="仿宋_GB2312"/>
          <w:color w:val="auto"/>
          <w:sz w:val="24"/>
          <w:szCs w:val="24"/>
          <w:highlight w:val="none"/>
          <w:u w:val="single"/>
        </w:rPr>
        <w:t xml:space="preserve">  元</w:t>
      </w:r>
      <w:r>
        <w:rPr>
          <w:rFonts w:ascii="仿宋_GB2312" w:hAnsi="仿宋_GB2312" w:eastAsia="仿宋_GB2312" w:cs="仿宋_GB2312"/>
          <w:color w:val="auto"/>
          <w:sz w:val="24"/>
          <w:szCs w:val="24"/>
          <w:highlight w:val="none"/>
        </w:rPr>
        <w:t>，大写</w:t>
      </w:r>
      <w:r>
        <w:rPr>
          <w:rFonts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ascii="仿宋_GB2312" w:hAnsi="仿宋_GB2312" w:eastAsia="仿宋_GB2312" w:cs="仿宋_GB2312"/>
          <w:color w:val="auto"/>
          <w:sz w:val="24"/>
          <w:szCs w:val="24"/>
          <w:highlight w:val="none"/>
          <w:u w:val="single"/>
        </w:rPr>
        <w:t xml:space="preserve">   </w:t>
      </w:r>
      <w:r>
        <w:rPr>
          <w:rFonts w:ascii="仿宋_GB2312" w:hAnsi="仿宋_GB2312" w:eastAsia="仿宋_GB2312" w:cs="仿宋_GB2312"/>
          <w:color w:val="auto"/>
          <w:sz w:val="24"/>
          <w:szCs w:val="24"/>
          <w:highlight w:val="none"/>
        </w:rPr>
        <w:t>。不含税价格：</w:t>
      </w:r>
      <w:r>
        <w:rPr>
          <w:rFonts w:ascii="仿宋_GB2312" w:hAnsi="仿宋_GB2312" w:eastAsia="仿宋_GB2312" w:cs="仿宋_GB2312"/>
          <w:color w:val="auto"/>
          <w:sz w:val="24"/>
          <w:szCs w:val="24"/>
          <w:highlight w:val="none"/>
          <w:u w:val="single"/>
        </w:rPr>
        <w:t xml:space="preserve">     元</w:t>
      </w:r>
      <w:r>
        <w:rPr>
          <w:rFonts w:ascii="仿宋_GB2312" w:hAnsi="仿宋_GB2312" w:eastAsia="仿宋_GB2312" w:cs="仿宋_GB2312"/>
          <w:color w:val="auto"/>
          <w:sz w:val="24"/>
          <w:szCs w:val="24"/>
          <w:highlight w:val="none"/>
        </w:rPr>
        <w:t>， 税额：</w:t>
      </w:r>
      <w:r>
        <w:rPr>
          <w:rFonts w:ascii="仿宋_GB2312" w:hAnsi="仿宋_GB2312" w:eastAsia="仿宋_GB2312" w:cs="仿宋_GB2312"/>
          <w:color w:val="auto"/>
          <w:sz w:val="24"/>
          <w:szCs w:val="24"/>
          <w:highlight w:val="none"/>
          <w:u w:val="single"/>
        </w:rPr>
        <w:t xml:space="preserve">    元</w:t>
      </w:r>
      <w:r>
        <w:rPr>
          <w:rFonts w:ascii="仿宋_GB2312" w:hAnsi="仿宋_GB2312" w:eastAsia="仿宋_GB2312" w:cs="仿宋_GB2312"/>
          <w:color w:val="auto"/>
          <w:sz w:val="24"/>
          <w:szCs w:val="24"/>
          <w:highlight w:val="none"/>
        </w:rPr>
        <w:t>，税率：</w:t>
      </w:r>
      <w:r>
        <w:rPr>
          <w:rFonts w:ascii="仿宋_GB2312" w:hAnsi="仿宋_GB2312" w:eastAsia="仿宋_GB2312" w:cs="仿宋_GB2312"/>
          <w:color w:val="auto"/>
          <w:sz w:val="24"/>
          <w:szCs w:val="24"/>
          <w:highlight w:val="none"/>
          <w:u w:val="single"/>
        </w:rPr>
        <w:t xml:space="preserve">      %</w:t>
      </w:r>
      <w:r>
        <w:rPr>
          <w:rFonts w:ascii="仿宋_GB2312" w:hAnsi="仿宋_GB2312" w:eastAsia="仿宋_GB2312" w:cs="仿宋_GB2312"/>
          <w:color w:val="auto"/>
          <w:sz w:val="24"/>
          <w:szCs w:val="24"/>
          <w:highlight w:val="none"/>
        </w:rPr>
        <w:t>（如遇国家税务主管部门对增值税税率进行调整，本合同不含税价不变，合同增值税税额按新的文件对应调整，并相应调整含税价）</w:t>
      </w:r>
      <w:r>
        <w:rPr>
          <w:rFonts w:ascii="仿宋_GB2312" w:hAnsi="仿宋" w:eastAsia="仿宋_GB2312"/>
          <w:color w:val="auto"/>
          <w:sz w:val="24"/>
          <w:szCs w:val="24"/>
          <w:highlight w:val="none"/>
          <w:lang w:val="zh-CN"/>
        </w:rPr>
        <w:t>。</w:t>
      </w:r>
    </w:p>
    <w:p w14:paraId="6BFFA411">
      <w:pPr>
        <w:pageBreakBefore w:val="0"/>
        <w:widowControl w:val="0"/>
        <w:tabs>
          <w:tab w:val="left" w:pos="1890"/>
        </w:tabs>
        <w:kinsoku/>
        <w:wordWrap/>
        <w:overflowPunct/>
        <w:topLinePunct w:val="0"/>
        <w:autoSpaceDE w:val="0"/>
        <w:autoSpaceDN w:val="0"/>
        <w:bidi w:val="0"/>
        <w:adjustRightInd/>
        <w:snapToGrid/>
        <w:spacing w:line="440" w:lineRule="exact"/>
        <w:ind w:firstLine="480"/>
        <w:textAlignment w:val="auto"/>
        <w:rPr>
          <w:rFonts w:hint="default" w:ascii="仿宋_GB2312" w:hAnsi="仿宋" w:eastAsia="仿宋_GB2312"/>
          <w:color w:val="auto"/>
          <w:sz w:val="24"/>
          <w:szCs w:val="24"/>
          <w:highlight w:val="none"/>
        </w:rPr>
      </w:pPr>
      <w:r>
        <w:rPr>
          <w:rFonts w:ascii="仿宋_GB2312" w:hAnsi="仿宋" w:eastAsia="仿宋_GB2312"/>
          <w:color w:val="auto"/>
          <w:sz w:val="24"/>
          <w:szCs w:val="24"/>
          <w:highlight w:val="none"/>
          <w:lang w:val="zh-CN"/>
        </w:rPr>
        <w:t>五、付款途径</w:t>
      </w:r>
    </w:p>
    <w:p w14:paraId="1A420F97">
      <w:pPr>
        <w:pageBreakBefore w:val="0"/>
        <w:widowControl w:val="0"/>
        <w:tabs>
          <w:tab w:val="left" w:pos="840"/>
          <w:tab w:val="left" w:pos="1890"/>
        </w:tabs>
        <w:kinsoku/>
        <w:wordWrap/>
        <w:overflowPunct/>
        <w:topLinePunct w:val="0"/>
        <w:autoSpaceDE w:val="0"/>
        <w:autoSpaceDN w:val="0"/>
        <w:bidi w:val="0"/>
        <w:adjustRightInd/>
        <w:snapToGrid/>
        <w:spacing w:line="440" w:lineRule="exact"/>
        <w:ind w:firstLine="480" w:firstLineChars="200"/>
        <w:textAlignment w:val="auto"/>
        <w:rPr>
          <w:rFonts w:hint="default" w:ascii="仿宋_GB2312" w:hAnsi="仿宋" w:eastAsia="仿宋_GB2312"/>
          <w:color w:val="auto"/>
          <w:sz w:val="24"/>
          <w:szCs w:val="24"/>
          <w:highlight w:val="none"/>
        </w:rPr>
      </w:pPr>
      <w:r>
        <w:rPr>
          <w:rFonts w:ascii="仿宋_GB2312" w:hAnsi="仿宋" w:eastAsia="仿宋_GB2312"/>
          <w:color w:val="auto"/>
          <w:sz w:val="24"/>
          <w:szCs w:val="24"/>
          <w:highlight w:val="none"/>
          <w:lang w:val="zh-CN"/>
        </w:rPr>
        <w:t>甲方支付</w:t>
      </w:r>
    </w:p>
    <w:p w14:paraId="1C1D3185">
      <w:pPr>
        <w:pageBreakBefore w:val="0"/>
        <w:widowControl w:val="0"/>
        <w:tabs>
          <w:tab w:val="left" w:pos="1890"/>
        </w:tabs>
        <w:kinsoku/>
        <w:wordWrap/>
        <w:overflowPunct/>
        <w:topLinePunct w:val="0"/>
        <w:autoSpaceDE w:val="0"/>
        <w:autoSpaceDN w:val="0"/>
        <w:bidi w:val="0"/>
        <w:adjustRightInd/>
        <w:snapToGrid/>
        <w:spacing w:line="440" w:lineRule="exact"/>
        <w:ind w:firstLine="480"/>
        <w:textAlignment w:val="auto"/>
        <w:rPr>
          <w:rFonts w:hint="default" w:ascii="仿宋_GB2312" w:hAnsi="仿宋" w:eastAsia="仿宋_GB2312"/>
          <w:color w:val="auto"/>
          <w:sz w:val="24"/>
          <w:szCs w:val="24"/>
          <w:highlight w:val="none"/>
        </w:rPr>
      </w:pPr>
      <w:r>
        <w:rPr>
          <w:rFonts w:ascii="仿宋_GB2312" w:hAnsi="仿宋" w:eastAsia="仿宋_GB2312"/>
          <w:color w:val="auto"/>
          <w:sz w:val="24"/>
          <w:szCs w:val="24"/>
          <w:highlight w:val="none"/>
          <w:lang w:val="zh-CN"/>
        </w:rPr>
        <w:t>六、付款方式</w:t>
      </w:r>
    </w:p>
    <w:p w14:paraId="138B4616">
      <w:pPr>
        <w:pStyle w:val="10"/>
        <w:pageBreakBefore w:val="0"/>
        <w:widowControl w:val="0"/>
        <w:tabs>
          <w:tab w:val="left" w:pos="1890"/>
          <w:tab w:val="right" w:pos="8312"/>
        </w:tabs>
        <w:kinsoku/>
        <w:wordWrap/>
        <w:overflowPunct/>
        <w:topLinePunct w:val="0"/>
        <w:bidi w:val="0"/>
        <w:adjustRightInd/>
        <w:snapToGrid/>
        <w:spacing w:line="440" w:lineRule="exact"/>
        <w:ind w:firstLine="480"/>
        <w:textAlignment w:val="auto"/>
        <w:rPr>
          <w:rFonts w:ascii="仿宋_GB2312" w:hAnsi="宋体" w:eastAsia="仿宋_GB2312"/>
          <w:color w:val="auto"/>
          <w:kern w:val="0"/>
          <w:sz w:val="24"/>
          <w:szCs w:val="24"/>
          <w:highlight w:val="none"/>
        </w:rPr>
      </w:pPr>
      <w:r>
        <w:rPr>
          <w:rFonts w:hint="eastAsia" w:ascii="仿宋_GB2312" w:hAnsi="宋体" w:eastAsia="仿宋_GB2312"/>
          <w:color w:val="auto"/>
          <w:kern w:val="0"/>
          <w:sz w:val="24"/>
          <w:szCs w:val="24"/>
          <w:highlight w:val="none"/>
        </w:rPr>
        <w:t>合同签订后乙方向甲方提交系统蓝图设计报告，经甲方审核，确认无误后，付合同总价款的30%，乙方完成系统开发并正式上线，且甲方签署系统上线报告后，付合同总价款的50%，乙方按照合同约定完成系统全部开发及交付工作，经甲方验收合格，且甲方签署《系统验收报告》和《项目交付清单报告》后，付清合同剩余款项，即合同总价款的20%</w:t>
      </w:r>
      <w:r>
        <w:rPr>
          <w:rFonts w:ascii="仿宋_GB2312" w:hAnsi="宋体" w:eastAsia="仿宋_GB2312"/>
          <w:color w:val="auto"/>
          <w:kern w:val="0"/>
          <w:sz w:val="24"/>
          <w:szCs w:val="24"/>
          <w:highlight w:val="none"/>
        </w:rPr>
        <w:t>。</w:t>
      </w:r>
    </w:p>
    <w:p w14:paraId="17687BC2">
      <w:pPr>
        <w:pStyle w:val="10"/>
        <w:pageBreakBefore w:val="0"/>
        <w:widowControl w:val="0"/>
        <w:tabs>
          <w:tab w:val="left" w:pos="1890"/>
          <w:tab w:val="right" w:pos="8312"/>
        </w:tabs>
        <w:kinsoku/>
        <w:wordWrap/>
        <w:overflowPunct/>
        <w:topLinePunct w:val="0"/>
        <w:bidi w:val="0"/>
        <w:adjustRightInd/>
        <w:snapToGrid/>
        <w:spacing w:line="440" w:lineRule="exact"/>
        <w:ind w:firstLine="480"/>
        <w:textAlignment w:val="auto"/>
        <w:rPr>
          <w:rFonts w:hint="default" w:ascii="仿宋_GB2312" w:hAnsi="宋体" w:eastAsia="仿宋_GB2312"/>
          <w:color w:val="auto"/>
          <w:kern w:val="0"/>
          <w:sz w:val="24"/>
          <w:szCs w:val="24"/>
          <w:highlight w:val="none"/>
          <w:lang w:val="zh-CN"/>
        </w:rPr>
      </w:pPr>
      <w:r>
        <w:rPr>
          <w:rFonts w:hint="eastAsia" w:ascii="仿宋_GB2312" w:hAnsi="仿宋" w:eastAsia="仿宋_GB2312"/>
          <w:color w:val="auto"/>
          <w:sz w:val="24"/>
          <w:szCs w:val="24"/>
          <w:highlight w:val="none"/>
          <w:lang w:val="en-US" w:eastAsia="zh-CN"/>
        </w:rPr>
        <w:t>甲方付款前7日</w:t>
      </w:r>
      <w:r>
        <w:rPr>
          <w:rFonts w:hint="eastAsia" w:ascii="仿宋_GB2312" w:hAnsi="仿宋" w:eastAsia="仿宋_GB2312"/>
          <w:color w:val="auto"/>
          <w:sz w:val="24"/>
          <w:szCs w:val="24"/>
          <w:highlight w:val="none"/>
          <w:lang w:val="zh-CN"/>
        </w:rPr>
        <w:t>乙方需按</w:t>
      </w:r>
      <w:r>
        <w:rPr>
          <w:rFonts w:hint="eastAsia" w:ascii="仿宋_GB2312" w:hAnsi="仿宋" w:eastAsia="仿宋_GB2312"/>
          <w:color w:val="auto"/>
          <w:sz w:val="24"/>
          <w:szCs w:val="24"/>
          <w:highlight w:val="none"/>
          <w:lang w:val="en-US" w:eastAsia="zh-CN"/>
        </w:rPr>
        <w:t>甲方</w:t>
      </w:r>
      <w:r>
        <w:rPr>
          <w:rFonts w:hint="eastAsia" w:ascii="仿宋_GB2312" w:hAnsi="仿宋" w:eastAsia="仿宋_GB2312"/>
          <w:color w:val="auto"/>
          <w:sz w:val="24"/>
          <w:szCs w:val="24"/>
          <w:highlight w:val="none"/>
          <w:lang w:val="zh-CN"/>
        </w:rPr>
        <w:t>要求提供现行符合国家税务规定税点的增值税专用发票，</w:t>
      </w:r>
      <w:r>
        <w:rPr>
          <w:rFonts w:hint="eastAsia" w:ascii="仿宋_GB2312" w:hAnsi="仿宋" w:eastAsia="仿宋_GB2312"/>
          <w:color w:val="auto"/>
          <w:sz w:val="24"/>
          <w:szCs w:val="24"/>
          <w:highlight w:val="none"/>
          <w:lang w:val="en-US" w:eastAsia="zh-CN"/>
        </w:rPr>
        <w:t>否则甲方有权拒绝支付款项并不承担违约责任</w:t>
      </w:r>
      <w:r>
        <w:rPr>
          <w:rFonts w:hint="eastAsia" w:ascii="仿宋_GB2312" w:hAnsi="仿宋" w:eastAsia="仿宋_GB2312"/>
          <w:color w:val="auto"/>
          <w:sz w:val="24"/>
          <w:szCs w:val="24"/>
          <w:highlight w:val="none"/>
          <w:lang w:val="zh-CN"/>
        </w:rPr>
        <w:t>。</w:t>
      </w:r>
    </w:p>
    <w:p w14:paraId="1AAD319F">
      <w:pPr>
        <w:pStyle w:val="10"/>
        <w:pageBreakBefore w:val="0"/>
        <w:widowControl w:val="0"/>
        <w:tabs>
          <w:tab w:val="left" w:pos="1890"/>
          <w:tab w:val="right" w:pos="8312"/>
        </w:tabs>
        <w:kinsoku/>
        <w:wordWrap/>
        <w:overflowPunct/>
        <w:topLinePunct w:val="0"/>
        <w:bidi w:val="0"/>
        <w:adjustRightInd/>
        <w:snapToGrid/>
        <w:spacing w:line="440" w:lineRule="exact"/>
        <w:ind w:firstLine="480"/>
        <w:textAlignment w:val="auto"/>
        <w:rPr>
          <w:rFonts w:hint="default" w:ascii="仿宋_GB2312" w:hAnsi="宋体" w:eastAsia="仿宋_GB2312"/>
          <w:color w:val="auto"/>
          <w:sz w:val="24"/>
          <w:szCs w:val="24"/>
          <w:highlight w:val="none"/>
        </w:rPr>
      </w:pPr>
      <w:r>
        <w:rPr>
          <w:rFonts w:ascii="仿宋_GB2312" w:hAnsi="宋体" w:eastAsia="仿宋_GB2312"/>
          <w:color w:val="auto"/>
          <w:sz w:val="24"/>
          <w:szCs w:val="24"/>
          <w:highlight w:val="none"/>
        </w:rPr>
        <w:t>七、服务期限、地点</w:t>
      </w:r>
      <w:r>
        <w:rPr>
          <w:rFonts w:ascii="仿宋_GB2312" w:hAnsi="宋体" w:eastAsia="仿宋_GB2312"/>
          <w:color w:val="auto"/>
          <w:sz w:val="24"/>
          <w:szCs w:val="24"/>
          <w:highlight w:val="none"/>
        </w:rPr>
        <w:tab/>
      </w:r>
    </w:p>
    <w:p w14:paraId="0FCA5C64">
      <w:pPr>
        <w:pStyle w:val="10"/>
        <w:pageBreakBefore w:val="0"/>
        <w:widowControl w:val="0"/>
        <w:kinsoku/>
        <w:wordWrap/>
        <w:overflowPunct/>
        <w:topLinePunct w:val="0"/>
        <w:bidi w:val="0"/>
        <w:adjustRightInd/>
        <w:snapToGrid/>
        <w:spacing w:line="440" w:lineRule="exact"/>
        <w:ind w:firstLine="480"/>
        <w:textAlignment w:val="auto"/>
        <w:rPr>
          <w:rFonts w:hint="eastAsia" w:ascii="仿宋_GB2312" w:hAnsi="宋体" w:eastAsia="仿宋_GB2312"/>
          <w:color w:val="auto"/>
          <w:sz w:val="24"/>
          <w:szCs w:val="24"/>
          <w:highlight w:val="none"/>
        </w:rPr>
      </w:pPr>
      <w:r>
        <w:rPr>
          <w:rFonts w:ascii="仿宋_GB2312" w:hAnsi="宋体" w:eastAsia="仿宋_GB2312"/>
          <w:color w:val="auto"/>
          <w:sz w:val="24"/>
          <w:szCs w:val="24"/>
          <w:highlight w:val="none"/>
        </w:rPr>
        <w:t>1、</w:t>
      </w:r>
      <w:r>
        <w:rPr>
          <w:rFonts w:hint="eastAsia" w:ascii="仿宋_GB2312" w:hAnsi="宋体" w:eastAsia="仿宋_GB2312"/>
          <w:color w:val="auto"/>
          <w:sz w:val="24"/>
          <w:szCs w:val="24"/>
          <w:highlight w:val="none"/>
        </w:rPr>
        <w:t>项目实施周期：</w:t>
      </w:r>
      <w:r>
        <w:rPr>
          <w:rFonts w:hint="eastAsia" w:ascii="仿宋_GB2312" w:hAnsi="宋体" w:eastAsia="仿宋_GB2312"/>
          <w:color w:val="auto"/>
          <w:sz w:val="24"/>
          <w:szCs w:val="24"/>
          <w:highlight w:val="none"/>
          <w:u w:val="single"/>
        </w:rPr>
        <w:t>60个日历日</w:t>
      </w:r>
      <w:r>
        <w:rPr>
          <w:rFonts w:hint="eastAsia" w:ascii="仿宋_GB2312" w:hAnsi="宋体" w:eastAsia="仿宋_GB2312"/>
          <w:color w:val="auto"/>
          <w:sz w:val="24"/>
          <w:szCs w:val="24"/>
          <w:highlight w:val="none"/>
        </w:rPr>
        <w:t>。</w:t>
      </w:r>
    </w:p>
    <w:p w14:paraId="3C64C383">
      <w:pPr>
        <w:pStyle w:val="10"/>
        <w:pageBreakBefore w:val="0"/>
        <w:widowControl w:val="0"/>
        <w:kinsoku/>
        <w:wordWrap/>
        <w:overflowPunct/>
        <w:topLinePunct w:val="0"/>
        <w:bidi w:val="0"/>
        <w:adjustRightInd/>
        <w:snapToGrid/>
        <w:spacing w:line="440" w:lineRule="exact"/>
        <w:ind w:firstLine="787" w:firstLineChars="328"/>
        <w:textAlignment w:val="auto"/>
        <w:rPr>
          <w:rFonts w:hint="default"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服务期限：</w:t>
      </w:r>
      <w:r>
        <w:rPr>
          <w:rFonts w:hint="eastAsia" w:ascii="仿宋_GB2312" w:hAnsi="宋体" w:eastAsia="仿宋_GB2312"/>
          <w:color w:val="auto"/>
          <w:sz w:val="24"/>
          <w:szCs w:val="24"/>
          <w:highlight w:val="none"/>
          <w:u w:val="single"/>
        </w:rPr>
        <w:t>自合同签订生效之日起2年</w:t>
      </w:r>
      <w:r>
        <w:rPr>
          <w:rFonts w:ascii="仿宋_GB2312" w:hAnsi="仿宋" w:eastAsia="仿宋_GB2312"/>
          <w:color w:val="auto"/>
          <w:sz w:val="24"/>
          <w:szCs w:val="24"/>
          <w:highlight w:val="none"/>
          <w:u w:val="single"/>
        </w:rPr>
        <w:t xml:space="preserve"> </w:t>
      </w:r>
      <w:r>
        <w:rPr>
          <w:rFonts w:ascii="仿宋_GB2312" w:hAnsi="仿宋" w:eastAsia="仿宋_GB2312"/>
          <w:color w:val="auto"/>
          <w:sz w:val="24"/>
          <w:szCs w:val="24"/>
          <w:highlight w:val="none"/>
        </w:rPr>
        <w:t>。</w:t>
      </w:r>
    </w:p>
    <w:p w14:paraId="0BC25FB1">
      <w:pPr>
        <w:pStyle w:val="10"/>
        <w:pageBreakBefore w:val="0"/>
        <w:widowControl w:val="0"/>
        <w:kinsoku/>
        <w:wordWrap/>
        <w:overflowPunct/>
        <w:topLinePunct w:val="0"/>
        <w:bidi w:val="0"/>
        <w:adjustRightInd/>
        <w:snapToGrid/>
        <w:spacing w:line="440" w:lineRule="exact"/>
        <w:ind w:firstLine="480"/>
        <w:textAlignment w:val="auto"/>
        <w:rPr>
          <w:rFonts w:hint="default" w:ascii="仿宋_GB2312" w:hAnsi="宋体" w:eastAsia="仿宋_GB2312"/>
          <w:color w:val="auto"/>
          <w:sz w:val="24"/>
          <w:szCs w:val="24"/>
          <w:highlight w:val="none"/>
        </w:rPr>
      </w:pPr>
      <w:r>
        <w:rPr>
          <w:rFonts w:ascii="仿宋_GB2312" w:hAnsi="宋体" w:eastAsia="仿宋_GB2312"/>
          <w:color w:val="auto"/>
          <w:sz w:val="24"/>
          <w:szCs w:val="24"/>
          <w:highlight w:val="none"/>
        </w:rPr>
        <w:t>2、服务地点：</w:t>
      </w:r>
      <w:r>
        <w:rPr>
          <w:rFonts w:ascii="仿宋_GB2312" w:hAnsi="宋体" w:eastAsia="仿宋_GB2312"/>
          <w:color w:val="auto"/>
          <w:sz w:val="24"/>
          <w:szCs w:val="24"/>
          <w:highlight w:val="none"/>
          <w:u w:val="single"/>
        </w:rPr>
        <w:t>甲方指定地点</w:t>
      </w:r>
      <w:r>
        <w:rPr>
          <w:rFonts w:ascii="仿宋_GB2312" w:hAnsi="宋体" w:eastAsia="仿宋_GB2312"/>
          <w:color w:val="auto"/>
          <w:sz w:val="24"/>
          <w:szCs w:val="24"/>
          <w:highlight w:val="none"/>
        </w:rPr>
        <w:t>。</w:t>
      </w:r>
    </w:p>
    <w:p w14:paraId="0554E46F">
      <w:pPr>
        <w:pStyle w:val="10"/>
        <w:pageBreakBefore w:val="0"/>
        <w:widowControl w:val="0"/>
        <w:kinsoku/>
        <w:wordWrap/>
        <w:overflowPunct/>
        <w:topLinePunct w:val="0"/>
        <w:bidi w:val="0"/>
        <w:adjustRightInd/>
        <w:snapToGrid/>
        <w:spacing w:line="440" w:lineRule="exact"/>
        <w:ind w:firstLine="480"/>
        <w:textAlignment w:val="auto"/>
        <w:rPr>
          <w:rFonts w:ascii="仿宋_GB2312" w:hAnsi="宋体" w:eastAsia="仿宋_GB2312"/>
          <w:color w:val="auto"/>
          <w:sz w:val="24"/>
          <w:szCs w:val="24"/>
          <w:highlight w:val="none"/>
        </w:rPr>
      </w:pPr>
      <w:r>
        <w:rPr>
          <w:rFonts w:ascii="仿宋_GB2312" w:hAnsi="宋体" w:eastAsia="仿宋_GB2312"/>
          <w:color w:val="auto"/>
          <w:sz w:val="24"/>
          <w:szCs w:val="24"/>
          <w:highlight w:val="none"/>
        </w:rPr>
        <w:t>3、</w:t>
      </w:r>
      <w:r>
        <w:rPr>
          <w:rFonts w:ascii="仿宋_GB2312" w:hAnsi="仿宋_GB2312" w:eastAsia="仿宋_GB2312" w:cs="仿宋_GB2312"/>
          <w:color w:val="auto"/>
          <w:sz w:val="24"/>
          <w:highlight w:val="none"/>
        </w:rPr>
        <w:t>质保期要求：自验收合格之日起不低于</w:t>
      </w:r>
      <w:r>
        <w:rPr>
          <w:rFonts w:hint="eastAsia" w:ascii="仿宋_GB2312" w:hAnsi="仿宋_GB2312" w:eastAsia="仿宋_GB2312" w:cs="仿宋_GB2312"/>
          <w:color w:val="auto"/>
          <w:sz w:val="24"/>
          <w:highlight w:val="none"/>
          <w:u w:val="single"/>
          <w:lang w:val="en-US" w:eastAsia="zh-CN"/>
        </w:rPr>
        <w:t>24</w:t>
      </w:r>
      <w:r>
        <w:rPr>
          <w:rFonts w:ascii="仿宋_GB2312" w:hAnsi="仿宋_GB2312" w:eastAsia="仿宋_GB2312" w:cs="仿宋_GB2312"/>
          <w:color w:val="auto"/>
          <w:sz w:val="24"/>
          <w:highlight w:val="none"/>
        </w:rPr>
        <w:t>个月，质保期内免费运维。</w:t>
      </w:r>
    </w:p>
    <w:p w14:paraId="6D20C470">
      <w:pPr>
        <w:pStyle w:val="10"/>
        <w:pageBreakBefore w:val="0"/>
        <w:widowControl w:val="0"/>
        <w:tabs>
          <w:tab w:val="left" w:pos="1890"/>
        </w:tabs>
        <w:kinsoku/>
        <w:wordWrap/>
        <w:overflowPunct/>
        <w:topLinePunct w:val="0"/>
        <w:bidi w:val="0"/>
        <w:adjustRightInd/>
        <w:snapToGrid/>
        <w:spacing w:line="440" w:lineRule="exact"/>
        <w:ind w:firstLine="482"/>
        <w:textAlignment w:val="auto"/>
        <w:rPr>
          <w:rFonts w:hint="default" w:ascii="仿宋_GB2312" w:hAnsi="宋体" w:eastAsia="仿宋_GB2312"/>
          <w:color w:val="auto"/>
          <w:sz w:val="24"/>
          <w:szCs w:val="24"/>
          <w:highlight w:val="none"/>
        </w:rPr>
      </w:pPr>
      <w:r>
        <w:rPr>
          <w:rFonts w:ascii="仿宋_GB2312" w:hAnsi="宋体" w:eastAsia="仿宋_GB2312"/>
          <w:color w:val="auto"/>
          <w:sz w:val="24"/>
          <w:szCs w:val="24"/>
          <w:highlight w:val="none"/>
        </w:rPr>
        <w:t>八、服务质量</w:t>
      </w:r>
    </w:p>
    <w:p w14:paraId="159A41E5">
      <w:pPr>
        <w:pStyle w:val="10"/>
        <w:pageBreakBefore w:val="0"/>
        <w:widowControl w:val="0"/>
        <w:tabs>
          <w:tab w:val="left" w:pos="1890"/>
        </w:tabs>
        <w:kinsoku/>
        <w:wordWrap/>
        <w:overflowPunct/>
        <w:topLinePunct w:val="0"/>
        <w:bidi w:val="0"/>
        <w:adjustRightInd/>
        <w:snapToGrid/>
        <w:spacing w:line="440" w:lineRule="exact"/>
        <w:ind w:firstLine="480" w:firstLineChars="200"/>
        <w:textAlignment w:val="auto"/>
        <w:rPr>
          <w:rFonts w:hint="default" w:ascii="仿宋_GB2312" w:hAnsi="宋体" w:eastAsia="仿宋_GB2312"/>
          <w:color w:val="auto"/>
          <w:sz w:val="24"/>
          <w:szCs w:val="24"/>
          <w:highlight w:val="none"/>
        </w:rPr>
      </w:pPr>
      <w:r>
        <w:rPr>
          <w:rFonts w:hint="default" w:ascii="仿宋_GB2312" w:hAnsi="宋体" w:eastAsia="仿宋_GB2312"/>
          <w:color w:val="auto"/>
          <w:sz w:val="24"/>
          <w:szCs w:val="24"/>
          <w:highlight w:val="none"/>
        </w:rPr>
        <w:t>乙方提供的服务应符合国家（或行业）规定标准。</w:t>
      </w:r>
    </w:p>
    <w:p w14:paraId="4260AFD3">
      <w:pPr>
        <w:pStyle w:val="10"/>
        <w:pageBreakBefore w:val="0"/>
        <w:widowControl w:val="0"/>
        <w:tabs>
          <w:tab w:val="left" w:pos="1890"/>
        </w:tabs>
        <w:kinsoku/>
        <w:wordWrap/>
        <w:overflowPunct/>
        <w:topLinePunct w:val="0"/>
        <w:bidi w:val="0"/>
        <w:adjustRightInd/>
        <w:snapToGrid/>
        <w:spacing w:line="440" w:lineRule="exact"/>
        <w:ind w:firstLine="482"/>
        <w:textAlignment w:val="auto"/>
        <w:rPr>
          <w:rFonts w:hint="default" w:ascii="仿宋_GB2312" w:hAnsi="宋体" w:eastAsia="仿宋_GB2312"/>
          <w:color w:val="auto"/>
          <w:sz w:val="24"/>
          <w:szCs w:val="24"/>
          <w:highlight w:val="none"/>
        </w:rPr>
      </w:pPr>
      <w:r>
        <w:rPr>
          <w:rFonts w:ascii="仿宋_GB2312" w:hAnsi="宋体" w:eastAsia="仿宋_GB2312"/>
          <w:color w:val="auto"/>
          <w:sz w:val="24"/>
          <w:szCs w:val="24"/>
          <w:highlight w:val="none"/>
        </w:rPr>
        <w:t>九、知识产权</w:t>
      </w:r>
    </w:p>
    <w:p w14:paraId="7508338B">
      <w:pPr>
        <w:pStyle w:val="10"/>
        <w:pageBreakBefore w:val="0"/>
        <w:widowControl w:val="0"/>
        <w:kinsoku/>
        <w:wordWrap/>
        <w:overflowPunct/>
        <w:topLinePunct w:val="0"/>
        <w:bidi w:val="0"/>
        <w:adjustRightInd/>
        <w:snapToGrid/>
        <w:spacing w:line="440" w:lineRule="exact"/>
        <w:ind w:firstLine="482"/>
        <w:textAlignment w:val="auto"/>
        <w:rPr>
          <w:rFonts w:hint="default" w:ascii="仿宋_GB2312" w:hAnsi="仿宋_GB2312" w:eastAsia="仿宋_GB2312" w:cs="仿宋_GB2312"/>
          <w:color w:val="auto"/>
          <w:sz w:val="24"/>
          <w:szCs w:val="24"/>
          <w:highlight w:val="none"/>
        </w:rPr>
      </w:pPr>
      <w:bookmarkStart w:id="25" w:name="_Toc223404485"/>
      <w:r>
        <w:rPr>
          <w:rFonts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rPr>
        <w:t>乙方应保证甲方在中国境内使用货物或货物的任何一部分时，免受第三方提出的侵犯其知识产权的诉讼，</w:t>
      </w:r>
      <w:r>
        <w:rPr>
          <w:rFonts w:hint="eastAsia" w:ascii="仿宋_GB2312" w:hAnsi="仿宋_GB2312" w:eastAsia="仿宋_GB2312" w:cs="仿宋_GB2312"/>
          <w:color w:val="auto"/>
          <w:sz w:val="24"/>
          <w:szCs w:val="24"/>
          <w:highlight w:val="none"/>
          <w:lang w:val="en-US" w:eastAsia="zh-CN"/>
        </w:rPr>
        <w:t>否则</w:t>
      </w:r>
      <w:r>
        <w:rPr>
          <w:rFonts w:hint="eastAsia" w:ascii="仿宋_GB2312" w:hAnsi="仿宋_GB2312" w:eastAsia="仿宋_GB2312" w:cs="仿宋_GB2312"/>
          <w:color w:val="auto"/>
          <w:sz w:val="24"/>
          <w:szCs w:val="24"/>
          <w:highlight w:val="none"/>
        </w:rPr>
        <w:t>造成的损失由乙方承担</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给甲方造成影响的乙方应进行消除</w:t>
      </w:r>
      <w:r>
        <w:rPr>
          <w:rFonts w:hint="eastAsia" w:ascii="仿宋_GB2312" w:hAnsi="仿宋_GB2312" w:eastAsia="仿宋_GB2312" w:cs="仿宋_GB2312"/>
          <w:color w:val="auto"/>
          <w:sz w:val="24"/>
          <w:szCs w:val="24"/>
          <w:highlight w:val="none"/>
        </w:rPr>
        <w:t>。</w:t>
      </w:r>
    </w:p>
    <w:p w14:paraId="43F8D797">
      <w:pPr>
        <w:pageBreakBefore w:val="0"/>
        <w:widowControl w:val="0"/>
        <w:kinsoku/>
        <w:wordWrap/>
        <w:overflowPunct/>
        <w:topLinePunct w:val="0"/>
        <w:bidi w:val="0"/>
        <w:adjustRightInd/>
        <w:snapToGrid/>
        <w:spacing w:line="440" w:lineRule="exact"/>
        <w:ind w:firstLine="547" w:firstLineChars="228"/>
        <w:textAlignment w:val="auto"/>
        <w:rPr>
          <w:rFonts w:hint="default" w:ascii="仿宋_GB2312" w:hAnsi="宋体" w:eastAsia="仿宋_GB2312"/>
          <w:color w:val="auto"/>
          <w:sz w:val="24"/>
          <w:szCs w:val="24"/>
          <w:highlight w:val="none"/>
        </w:rPr>
      </w:pPr>
      <w:r>
        <w:rPr>
          <w:rFonts w:ascii="仿宋_GB2312" w:hAnsi="宋体" w:eastAsia="仿宋_GB2312"/>
          <w:color w:val="auto"/>
          <w:sz w:val="24"/>
          <w:szCs w:val="24"/>
          <w:highlight w:val="none"/>
        </w:rPr>
        <w:t>2、本项目完成后，基于本项目所产生的软件著作权和知识产权归甲方所有。验收后发布版源代码（含维保期内变更内容）全部移交甲方，乙方不得设置任何技术障碍；合作期内，乙方无条件辅助甲方申请专利或奖项。</w:t>
      </w:r>
    </w:p>
    <w:p w14:paraId="20437B77">
      <w:pPr>
        <w:pStyle w:val="10"/>
        <w:pageBreakBefore w:val="0"/>
        <w:widowControl w:val="0"/>
        <w:kinsoku/>
        <w:wordWrap/>
        <w:overflowPunct/>
        <w:topLinePunct w:val="0"/>
        <w:bidi w:val="0"/>
        <w:adjustRightInd/>
        <w:snapToGrid/>
        <w:spacing w:line="440" w:lineRule="exact"/>
        <w:ind w:firstLine="482"/>
        <w:textAlignment w:val="auto"/>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3、甲方提供的所有材料（文字、图纸、电子数据等）均受版权保护。未得授权，乙方不得将内容复制、改编、分发、公布，否则</w:t>
      </w:r>
      <w:r>
        <w:rPr>
          <w:rFonts w:hint="eastAsia" w:ascii="仿宋_GB2312" w:hAnsi="仿宋_GB2312" w:eastAsia="仿宋_GB2312" w:cs="仿宋_GB2312"/>
          <w:color w:val="auto"/>
          <w:sz w:val="24"/>
          <w:szCs w:val="24"/>
          <w:highlight w:val="none"/>
          <w:lang w:val="en-US" w:eastAsia="zh-CN"/>
        </w:rPr>
        <w:t>给甲方造成损失的应进行赔偿</w:t>
      </w:r>
      <w:r>
        <w:rPr>
          <w:rFonts w:ascii="仿宋_GB2312" w:hAnsi="仿宋_GB2312" w:eastAsia="仿宋_GB2312" w:cs="仿宋_GB2312"/>
          <w:color w:val="auto"/>
          <w:sz w:val="24"/>
          <w:szCs w:val="24"/>
          <w:highlight w:val="none"/>
        </w:rPr>
        <w:t>。</w:t>
      </w:r>
    </w:p>
    <w:bookmarkEnd w:id="25"/>
    <w:p w14:paraId="756E5588">
      <w:pPr>
        <w:pStyle w:val="10"/>
        <w:pageBreakBefore w:val="0"/>
        <w:widowControl w:val="0"/>
        <w:kinsoku/>
        <w:wordWrap/>
        <w:overflowPunct/>
        <w:topLinePunct w:val="0"/>
        <w:bidi w:val="0"/>
        <w:adjustRightInd/>
        <w:snapToGrid/>
        <w:spacing w:line="440" w:lineRule="exact"/>
        <w:ind w:firstLine="482"/>
        <w:textAlignment w:val="auto"/>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十、验收</w:t>
      </w:r>
    </w:p>
    <w:p w14:paraId="6DD753C3">
      <w:pPr>
        <w:pageBreakBefore w:val="0"/>
        <w:widowControl w:val="0"/>
        <w:kinsoku/>
        <w:wordWrap/>
        <w:overflowPunct/>
        <w:topLinePunct w:val="0"/>
        <w:bidi w:val="0"/>
        <w:adjustRightInd/>
        <w:snapToGrid/>
        <w:spacing w:line="440" w:lineRule="exact"/>
        <w:ind w:firstLine="547" w:firstLineChars="228"/>
        <w:textAlignment w:val="auto"/>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1、</w:t>
      </w:r>
      <w:r>
        <w:rPr>
          <w:rStyle w:val="24"/>
          <w:rFonts w:hint="eastAsia" w:ascii="仿宋_GB2312" w:hAnsi="仿宋_GB2312" w:eastAsia="仿宋_GB2312" w:cs="仿宋_GB2312"/>
          <w:b w:val="0"/>
          <w:color w:val="auto"/>
          <w:sz w:val="24"/>
          <w:szCs w:val="24"/>
          <w:highlight w:val="none"/>
        </w:rPr>
        <w:t>项目安装调试后，由甲方委托具有检测资质的第三方检测机构进行检测，检测后出具检测报告，检测费用根据相关规定，本项目按照费率</w:t>
      </w:r>
      <w:r>
        <w:rPr>
          <w:rStyle w:val="24"/>
          <w:rFonts w:hint="eastAsia" w:ascii="仿宋_GB2312" w:hAnsi="仿宋_GB2312" w:eastAsia="仿宋_GB2312" w:cs="仿宋_GB2312"/>
          <w:b w:val="0"/>
          <w:color w:val="auto"/>
          <w:sz w:val="24"/>
          <w:szCs w:val="24"/>
          <w:highlight w:val="none"/>
          <w:u w:val="single"/>
        </w:rPr>
        <w:t xml:space="preserve"> 2 </w:t>
      </w:r>
      <w:r>
        <w:rPr>
          <w:rStyle w:val="24"/>
          <w:rFonts w:hint="eastAsia" w:ascii="仿宋_GB2312" w:hAnsi="仿宋_GB2312" w:eastAsia="仿宋_GB2312" w:cs="仿宋_GB2312"/>
          <w:b w:val="0"/>
          <w:color w:val="auto"/>
          <w:sz w:val="24"/>
          <w:szCs w:val="24"/>
          <w:highlight w:val="none"/>
        </w:rPr>
        <w:t>%执行，该费用由乙方承担，并由乙方向检测机构支付</w:t>
      </w:r>
      <w:r>
        <w:rPr>
          <w:rStyle w:val="24"/>
          <w:rFonts w:hint="eastAsia" w:ascii="仿宋_GB2312" w:hAnsi="仿宋_GB2312" w:eastAsia="仿宋_GB2312" w:cs="仿宋_GB2312"/>
          <w:b w:val="0"/>
          <w:color w:val="auto"/>
          <w:sz w:val="24"/>
          <w:szCs w:val="24"/>
          <w:highlight w:val="none"/>
          <w:lang w:eastAsia="zh-CN"/>
        </w:rPr>
        <w:t>，</w:t>
      </w:r>
      <w:r>
        <w:rPr>
          <w:rStyle w:val="24"/>
          <w:rFonts w:hint="eastAsia" w:ascii="仿宋_GB2312" w:hAnsi="仿宋_GB2312" w:eastAsia="仿宋_GB2312" w:cs="仿宋_GB2312"/>
          <w:b w:val="0"/>
          <w:color w:val="auto"/>
          <w:sz w:val="24"/>
          <w:szCs w:val="24"/>
          <w:highlight w:val="none"/>
          <w:lang w:val="en-US" w:eastAsia="zh-CN"/>
        </w:rPr>
        <w:t>若乙方拒绝支付，甲方有权在最后一期付款中扣除</w:t>
      </w:r>
      <w:r>
        <w:rPr>
          <w:rStyle w:val="24"/>
          <w:rFonts w:hint="eastAsia" w:ascii="仿宋_GB2312" w:hAnsi="仿宋_GB2312" w:eastAsia="仿宋_GB2312" w:cs="仿宋_GB2312"/>
          <w:b w:val="0"/>
          <w:color w:val="auto"/>
          <w:sz w:val="24"/>
          <w:szCs w:val="24"/>
          <w:highlight w:val="none"/>
        </w:rPr>
        <w:t>。</w:t>
      </w:r>
    </w:p>
    <w:p w14:paraId="0FC31083">
      <w:pPr>
        <w:pageBreakBefore w:val="0"/>
        <w:widowControl w:val="0"/>
        <w:kinsoku/>
        <w:wordWrap/>
        <w:overflowPunct/>
        <w:topLinePunct w:val="0"/>
        <w:bidi w:val="0"/>
        <w:adjustRightInd/>
        <w:snapToGrid/>
        <w:spacing w:line="440" w:lineRule="exact"/>
        <w:ind w:firstLine="547" w:firstLineChars="228"/>
        <w:textAlignment w:val="auto"/>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2、服务期满后，乙方按要求向甲方提供相关服务成果（包括但不限于项目情况说明、运维周报、巡检记录、问题处理记录、运维人员到场记录等）。甲方成立验收小组，负责项目验收具体工作，出具验收意见，并对验收意见负责。</w:t>
      </w:r>
    </w:p>
    <w:p w14:paraId="66292363">
      <w:pPr>
        <w:pageBreakBefore w:val="0"/>
        <w:widowControl w:val="0"/>
        <w:kinsoku/>
        <w:wordWrap/>
        <w:overflowPunct/>
        <w:topLinePunct w:val="0"/>
        <w:bidi w:val="0"/>
        <w:adjustRightInd/>
        <w:snapToGrid/>
        <w:spacing w:line="440" w:lineRule="exact"/>
        <w:ind w:firstLine="547" w:firstLineChars="228"/>
        <w:textAlignment w:val="auto"/>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3、项目验收内容应当具体，形成详细的验收清单，客观反映服务承接完结情况。包括但不限于服务进度、人员及设备配备情况、服务对象覆盖面、服务事项满意度、服务承诺实现程度和稳定性等。</w:t>
      </w:r>
    </w:p>
    <w:p w14:paraId="4ADD505B">
      <w:pPr>
        <w:pageBreakBefore w:val="0"/>
        <w:widowControl w:val="0"/>
        <w:kinsoku/>
        <w:wordWrap/>
        <w:overflowPunct/>
        <w:topLinePunct w:val="0"/>
        <w:bidi w:val="0"/>
        <w:adjustRightInd/>
        <w:snapToGrid/>
        <w:spacing w:line="440" w:lineRule="exact"/>
        <w:ind w:firstLine="547" w:firstLineChars="228"/>
        <w:textAlignment w:val="auto"/>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4、对项目服务质量问题，乙方</w:t>
      </w:r>
      <w:r>
        <w:rPr>
          <w:rFonts w:hint="eastAsia" w:ascii="仿宋_GB2312" w:hAnsi="仿宋_GB2312" w:eastAsia="仿宋_GB2312" w:cs="仿宋_GB2312"/>
          <w:color w:val="auto"/>
          <w:sz w:val="24"/>
          <w:szCs w:val="24"/>
          <w:highlight w:val="none"/>
          <w:lang w:val="en-US" w:eastAsia="zh-CN"/>
        </w:rPr>
        <w:t>应</w:t>
      </w:r>
      <w:r>
        <w:rPr>
          <w:rFonts w:ascii="仿宋_GB2312" w:hAnsi="仿宋_GB2312" w:eastAsia="仿宋_GB2312" w:cs="仿宋_GB2312"/>
          <w:color w:val="auto"/>
          <w:sz w:val="24"/>
          <w:szCs w:val="24"/>
          <w:highlight w:val="none"/>
        </w:rPr>
        <w:t>在接到</w:t>
      </w:r>
      <w:r>
        <w:rPr>
          <w:rFonts w:hint="eastAsia" w:ascii="仿宋_GB2312" w:hAnsi="仿宋_GB2312" w:eastAsia="仿宋_GB2312" w:cs="仿宋_GB2312"/>
          <w:color w:val="auto"/>
          <w:sz w:val="24"/>
          <w:szCs w:val="24"/>
          <w:highlight w:val="none"/>
          <w:lang w:val="en-US" w:eastAsia="zh-CN"/>
        </w:rPr>
        <w:t>甲方口头或书面</w:t>
      </w:r>
      <w:r>
        <w:rPr>
          <w:rFonts w:ascii="仿宋_GB2312" w:hAnsi="仿宋_GB2312" w:eastAsia="仿宋_GB2312" w:cs="仿宋_GB2312"/>
          <w:color w:val="auto"/>
          <w:sz w:val="24"/>
          <w:szCs w:val="24"/>
          <w:highlight w:val="none"/>
        </w:rPr>
        <w:t>异议后，1日内</w:t>
      </w:r>
      <w:r>
        <w:rPr>
          <w:rFonts w:hint="eastAsia" w:ascii="仿宋_GB2312" w:hAnsi="仿宋_GB2312" w:eastAsia="仿宋_GB2312" w:cs="仿宋_GB2312"/>
          <w:color w:val="auto"/>
          <w:sz w:val="24"/>
          <w:szCs w:val="24"/>
          <w:highlight w:val="none"/>
          <w:lang w:val="en-US" w:eastAsia="zh-CN"/>
        </w:rPr>
        <w:t>进行</w:t>
      </w:r>
      <w:r>
        <w:rPr>
          <w:rFonts w:ascii="仿宋_GB2312" w:hAnsi="仿宋_GB2312" w:eastAsia="仿宋_GB2312" w:cs="仿宋_GB2312"/>
          <w:color w:val="auto"/>
          <w:sz w:val="24"/>
          <w:szCs w:val="24"/>
          <w:highlight w:val="none"/>
        </w:rPr>
        <w:t>处理</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每逾期一日按照合同价款的万分之一向甲方支付违约金</w:t>
      </w:r>
      <w:r>
        <w:rPr>
          <w:rFonts w:ascii="仿宋_GB2312" w:hAnsi="仿宋_GB2312" w:eastAsia="仿宋_GB2312" w:cs="仿宋_GB2312"/>
          <w:color w:val="auto"/>
          <w:sz w:val="24"/>
          <w:szCs w:val="24"/>
          <w:highlight w:val="none"/>
        </w:rPr>
        <w:t>。</w:t>
      </w:r>
    </w:p>
    <w:p w14:paraId="4E441FAF">
      <w:pPr>
        <w:pageBreakBefore w:val="0"/>
        <w:widowControl w:val="0"/>
        <w:kinsoku/>
        <w:wordWrap/>
        <w:overflowPunct/>
        <w:topLinePunct w:val="0"/>
        <w:bidi w:val="0"/>
        <w:adjustRightInd/>
        <w:snapToGrid/>
        <w:spacing w:line="440" w:lineRule="exact"/>
        <w:ind w:firstLine="547" w:firstLineChars="228"/>
        <w:textAlignment w:val="auto"/>
        <w:rPr>
          <w:rFonts w:hint="eastAsia" w:ascii="仿宋_GB2312" w:hAnsi="仿宋_GB2312" w:eastAsia="仿宋_GB2312" w:cs="仿宋_GB2312"/>
          <w:color w:val="auto"/>
          <w:sz w:val="24"/>
          <w:szCs w:val="24"/>
          <w:highlight w:val="none"/>
          <w:lang w:val="en-US" w:eastAsia="zh-CN"/>
        </w:rPr>
      </w:pPr>
      <w:r>
        <w:rPr>
          <w:rFonts w:ascii="仿宋_GB2312" w:hAnsi="仿宋_GB2312" w:eastAsia="仿宋_GB2312" w:cs="仿宋_GB2312"/>
          <w:color w:val="auto"/>
          <w:sz w:val="24"/>
          <w:szCs w:val="24"/>
          <w:highlight w:val="none"/>
        </w:rPr>
        <w:t>5、经验收，达不到服务要求的，甲方可以拒收，并有权</w:t>
      </w:r>
      <w:r>
        <w:rPr>
          <w:rFonts w:hint="eastAsia" w:ascii="仿宋_GB2312" w:hAnsi="仿宋_GB2312" w:eastAsia="仿宋_GB2312" w:cs="仿宋_GB2312"/>
          <w:color w:val="auto"/>
          <w:sz w:val="24"/>
          <w:szCs w:val="24"/>
          <w:highlight w:val="none"/>
          <w:lang w:val="en-US" w:eastAsia="zh-CN"/>
        </w:rPr>
        <w:t>单方</w:t>
      </w:r>
      <w:r>
        <w:rPr>
          <w:rFonts w:ascii="仿宋_GB2312" w:hAnsi="仿宋_GB2312" w:eastAsia="仿宋_GB2312" w:cs="仿宋_GB2312"/>
          <w:color w:val="auto"/>
          <w:sz w:val="24"/>
          <w:szCs w:val="24"/>
          <w:highlight w:val="none"/>
        </w:rPr>
        <w:t>解除合同且不承担任何法律责任，</w:t>
      </w:r>
      <w:r>
        <w:rPr>
          <w:rFonts w:hint="eastAsia" w:ascii="仿宋_GB2312" w:hAnsi="仿宋_GB2312" w:eastAsia="仿宋_GB2312" w:cs="仿宋_GB2312"/>
          <w:color w:val="auto"/>
          <w:sz w:val="24"/>
          <w:szCs w:val="24"/>
          <w:highlight w:val="none"/>
          <w:lang w:val="en-US" w:eastAsia="zh-CN"/>
        </w:rPr>
        <w:t>乙方应向甲方支付合同价款总额30%的违约金，给甲方造成其他的损失的由乙方进行承担。</w:t>
      </w:r>
    </w:p>
    <w:p w14:paraId="56EA9416">
      <w:pPr>
        <w:pageBreakBefore w:val="0"/>
        <w:widowControl w:val="0"/>
        <w:kinsoku/>
        <w:wordWrap/>
        <w:overflowPunct/>
        <w:topLinePunct w:val="0"/>
        <w:bidi w:val="0"/>
        <w:adjustRightInd/>
        <w:snapToGrid/>
        <w:spacing w:line="440" w:lineRule="exact"/>
        <w:ind w:firstLine="547" w:firstLineChars="228"/>
        <w:textAlignment w:val="auto"/>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6、其他要求：</w:t>
      </w:r>
    </w:p>
    <w:p w14:paraId="6DB9FC5C">
      <w:pPr>
        <w:pageBreakBefore w:val="0"/>
        <w:widowControl w:val="0"/>
        <w:tabs>
          <w:tab w:val="left" w:pos="1890"/>
        </w:tabs>
        <w:kinsoku/>
        <w:wordWrap/>
        <w:overflowPunct/>
        <w:topLinePunct w:val="0"/>
        <w:autoSpaceDE w:val="0"/>
        <w:autoSpaceDN w:val="0"/>
        <w:bidi w:val="0"/>
        <w:adjustRightInd/>
        <w:snapToGrid/>
        <w:spacing w:line="440" w:lineRule="exact"/>
        <w:ind w:firstLine="480" w:firstLineChars="200"/>
        <w:textAlignment w:val="auto"/>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 xml:space="preserve">（1）安全稳定性要求。乙方在平台建设、验收、运维期间应尽可能小的影响系统和网络的正常运行，做好备份和应急措施，不能对有关应用系统的正常运行产生影响，包括系统性能明显下降、网络拥塞、服务中断等，如无法避免出现这些情况应先停止项目实施，并向甲方书面详细描述。 </w:t>
      </w:r>
    </w:p>
    <w:p w14:paraId="2C1C2041">
      <w:pPr>
        <w:pageBreakBefore w:val="0"/>
        <w:widowControl w:val="0"/>
        <w:tabs>
          <w:tab w:val="left" w:pos="1890"/>
        </w:tabs>
        <w:kinsoku/>
        <w:wordWrap/>
        <w:overflowPunct/>
        <w:topLinePunct w:val="0"/>
        <w:autoSpaceDE w:val="0"/>
        <w:autoSpaceDN w:val="0"/>
        <w:bidi w:val="0"/>
        <w:adjustRightInd/>
        <w:snapToGrid/>
        <w:spacing w:line="440" w:lineRule="exact"/>
        <w:ind w:firstLine="480" w:firstLineChars="200"/>
        <w:textAlignment w:val="auto"/>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（2）保密要求。乙方须对本次项目服务过程的数据和结果数据严格保密，未经甲方授权不得泄露给任何其它单位和个人，同时乙方在此次项目结束之后将所有和本项目有关的数据和文档全部移交甲方</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否则，乙方除向甲方支付合同价款30%的违约金外，给甲方造成损失的应进行赔偿</w:t>
      </w:r>
      <w:r>
        <w:rPr>
          <w:rFonts w:ascii="仿宋_GB2312" w:hAnsi="仿宋_GB2312" w:eastAsia="仿宋_GB2312" w:cs="仿宋_GB2312"/>
          <w:color w:val="auto"/>
          <w:sz w:val="24"/>
          <w:szCs w:val="24"/>
          <w:highlight w:val="none"/>
        </w:rPr>
        <w:t>。</w:t>
      </w:r>
    </w:p>
    <w:p w14:paraId="758BE041">
      <w:pPr>
        <w:pageBreakBefore w:val="0"/>
        <w:widowControl w:val="0"/>
        <w:tabs>
          <w:tab w:val="left" w:pos="1890"/>
        </w:tabs>
        <w:kinsoku/>
        <w:wordWrap/>
        <w:overflowPunct/>
        <w:topLinePunct w:val="0"/>
        <w:autoSpaceDE w:val="0"/>
        <w:autoSpaceDN w:val="0"/>
        <w:bidi w:val="0"/>
        <w:adjustRightInd/>
        <w:snapToGrid/>
        <w:spacing w:line="440" w:lineRule="exact"/>
        <w:ind w:firstLine="480" w:firstLineChars="200"/>
        <w:textAlignment w:val="auto"/>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十一、违约条款</w:t>
      </w:r>
    </w:p>
    <w:p w14:paraId="4DCEB9BA">
      <w:pPr>
        <w:pageBreakBefore w:val="0"/>
        <w:widowControl w:val="0"/>
        <w:tabs>
          <w:tab w:val="left" w:pos="1890"/>
        </w:tabs>
        <w:kinsoku/>
        <w:wordWrap/>
        <w:overflowPunct/>
        <w:topLinePunct w:val="0"/>
        <w:autoSpaceDE w:val="0"/>
        <w:autoSpaceDN w:val="0"/>
        <w:bidi w:val="0"/>
        <w:adjustRightInd/>
        <w:snapToGrid/>
        <w:spacing w:line="440" w:lineRule="exact"/>
        <w:ind w:firstLine="480" w:firstLineChars="200"/>
        <w:textAlignment w:val="auto"/>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1、乙方延迟提供服务，每延迟</w:t>
      </w:r>
      <w:r>
        <w:rPr>
          <w:rFonts w:ascii="仿宋_GB2312" w:hAnsi="仿宋_GB2312" w:eastAsia="仿宋_GB2312" w:cs="仿宋_GB2312"/>
          <w:color w:val="auto"/>
          <w:sz w:val="24"/>
          <w:szCs w:val="24"/>
          <w:highlight w:val="none"/>
          <w:u w:val="single"/>
        </w:rPr>
        <w:t>1</w:t>
      </w:r>
      <w:r>
        <w:rPr>
          <w:rFonts w:ascii="仿宋_GB2312" w:hAnsi="仿宋_GB2312" w:eastAsia="仿宋_GB2312" w:cs="仿宋_GB2312"/>
          <w:color w:val="auto"/>
          <w:sz w:val="24"/>
          <w:szCs w:val="24"/>
          <w:highlight w:val="none"/>
        </w:rPr>
        <w:t>日，按合同金额的</w:t>
      </w:r>
      <w:r>
        <w:rPr>
          <w:rFonts w:ascii="仿宋_GB2312" w:hAnsi="仿宋_GB2312" w:eastAsia="仿宋_GB2312" w:cs="仿宋_GB2312"/>
          <w:color w:val="auto"/>
          <w:sz w:val="24"/>
          <w:szCs w:val="24"/>
          <w:highlight w:val="none"/>
          <w:u w:val="single"/>
        </w:rPr>
        <w:t>5‰</w:t>
      </w:r>
      <w:r>
        <w:rPr>
          <w:rFonts w:ascii="仿宋_GB2312" w:hAnsi="仿宋_GB2312" w:eastAsia="仿宋_GB2312" w:cs="仿宋_GB2312"/>
          <w:color w:val="auto"/>
          <w:sz w:val="24"/>
          <w:szCs w:val="24"/>
          <w:highlight w:val="none"/>
        </w:rPr>
        <w:t>支付违约金。</w:t>
      </w:r>
    </w:p>
    <w:p w14:paraId="3E4423B5">
      <w:pPr>
        <w:pageBreakBefore w:val="0"/>
        <w:widowControl w:val="0"/>
        <w:tabs>
          <w:tab w:val="left" w:pos="1890"/>
        </w:tabs>
        <w:kinsoku/>
        <w:wordWrap/>
        <w:overflowPunct/>
        <w:topLinePunct w:val="0"/>
        <w:autoSpaceDE w:val="0"/>
        <w:autoSpaceDN w:val="0"/>
        <w:bidi w:val="0"/>
        <w:adjustRightInd/>
        <w:snapToGrid/>
        <w:spacing w:line="440" w:lineRule="exact"/>
        <w:ind w:firstLine="480" w:firstLineChars="200"/>
        <w:textAlignment w:val="auto"/>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2、任一方不按期履行合同，并经另一方提示后</w:t>
      </w:r>
      <w:r>
        <w:rPr>
          <w:rFonts w:ascii="仿宋_GB2312" w:hAnsi="仿宋_GB2312" w:eastAsia="仿宋_GB2312" w:cs="仿宋_GB2312"/>
          <w:color w:val="auto"/>
          <w:sz w:val="24"/>
          <w:szCs w:val="24"/>
          <w:highlight w:val="none"/>
          <w:u w:val="single"/>
        </w:rPr>
        <w:t>3</w:t>
      </w:r>
      <w:r>
        <w:rPr>
          <w:rFonts w:ascii="仿宋_GB2312" w:hAnsi="仿宋_GB2312" w:eastAsia="仿宋_GB2312" w:cs="仿宋_GB2312"/>
          <w:color w:val="auto"/>
          <w:sz w:val="24"/>
          <w:szCs w:val="24"/>
          <w:highlight w:val="none"/>
        </w:rPr>
        <w:t>日内仍不履行合同的，守约方有权解除合同，违约方要承担相应的法律责任。</w:t>
      </w:r>
    </w:p>
    <w:p w14:paraId="2C18DD49">
      <w:pPr>
        <w:pageBreakBefore w:val="0"/>
        <w:widowControl w:val="0"/>
        <w:tabs>
          <w:tab w:val="left" w:pos="1890"/>
        </w:tabs>
        <w:kinsoku/>
        <w:wordWrap/>
        <w:overflowPunct/>
        <w:topLinePunct w:val="0"/>
        <w:autoSpaceDE w:val="0"/>
        <w:autoSpaceDN w:val="0"/>
        <w:bidi w:val="0"/>
        <w:adjustRightInd/>
        <w:snapToGrid/>
        <w:spacing w:line="440" w:lineRule="exact"/>
        <w:ind w:firstLine="480" w:firstLineChars="200"/>
        <w:textAlignment w:val="auto"/>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3、如因</w:t>
      </w:r>
      <w:r>
        <w:rPr>
          <w:rFonts w:hint="eastAsia" w:ascii="仿宋_GB2312" w:hAnsi="仿宋_GB2312" w:eastAsia="仿宋_GB2312" w:cs="仿宋_GB2312"/>
          <w:color w:val="auto"/>
          <w:sz w:val="24"/>
          <w:szCs w:val="24"/>
          <w:highlight w:val="none"/>
          <w:lang w:val="en-US" w:eastAsia="zh-CN"/>
        </w:rPr>
        <w:t>乙</w:t>
      </w:r>
      <w:r>
        <w:rPr>
          <w:rFonts w:ascii="仿宋_GB2312" w:hAnsi="仿宋_GB2312" w:eastAsia="仿宋_GB2312" w:cs="仿宋_GB2312"/>
          <w:color w:val="auto"/>
          <w:sz w:val="24"/>
          <w:szCs w:val="24"/>
          <w:highlight w:val="none"/>
        </w:rPr>
        <w:t>方违约，双方未能就赔偿损失达成协议，引起诉讼时，违约方除应赔偿对方经济损失外，还应承担因诉讼所支付的</w:t>
      </w:r>
      <w:r>
        <w:rPr>
          <w:rFonts w:hint="eastAsia" w:ascii="仿宋_GB2312" w:hAnsi="仿宋_GB2312" w:eastAsia="仿宋_GB2312" w:cs="仿宋_GB2312"/>
          <w:color w:val="auto"/>
          <w:sz w:val="24"/>
          <w:szCs w:val="24"/>
          <w:highlight w:val="none"/>
          <w:lang w:val="en-US" w:eastAsia="zh-CN"/>
        </w:rPr>
        <w:t>诉讼费、保全费、保全保险费、</w:t>
      </w:r>
      <w:r>
        <w:rPr>
          <w:rFonts w:ascii="仿宋_GB2312" w:hAnsi="仿宋_GB2312" w:eastAsia="仿宋_GB2312" w:cs="仿宋_GB2312"/>
          <w:color w:val="auto"/>
          <w:sz w:val="24"/>
          <w:szCs w:val="24"/>
          <w:highlight w:val="none"/>
        </w:rPr>
        <w:t>律师代理费</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差旅费</w:t>
      </w:r>
      <w:r>
        <w:rPr>
          <w:rFonts w:ascii="仿宋_GB2312" w:hAnsi="仿宋_GB2312" w:eastAsia="仿宋_GB2312" w:cs="仿宋_GB2312"/>
          <w:color w:val="auto"/>
          <w:sz w:val="24"/>
          <w:szCs w:val="24"/>
          <w:highlight w:val="none"/>
        </w:rPr>
        <w:t>等相关费用。</w:t>
      </w:r>
    </w:p>
    <w:p w14:paraId="45D6ABCE">
      <w:pPr>
        <w:pageBreakBefore w:val="0"/>
        <w:widowControl w:val="0"/>
        <w:tabs>
          <w:tab w:val="left" w:pos="1890"/>
        </w:tabs>
        <w:kinsoku/>
        <w:wordWrap/>
        <w:overflowPunct/>
        <w:topLinePunct w:val="0"/>
        <w:autoSpaceDE w:val="0"/>
        <w:autoSpaceDN w:val="0"/>
        <w:bidi w:val="0"/>
        <w:adjustRightInd/>
        <w:snapToGrid/>
        <w:spacing w:line="440" w:lineRule="exact"/>
        <w:ind w:firstLine="480" w:firstLineChars="200"/>
        <w:textAlignment w:val="auto"/>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4、其它应承担的违约责任，以《中华人民共和国民法典》和其它有关法律、法规规定为准，无相关规定的，双方协商解决。</w:t>
      </w:r>
    </w:p>
    <w:p w14:paraId="42D59020">
      <w:pPr>
        <w:pageBreakBefore w:val="0"/>
        <w:widowControl w:val="0"/>
        <w:tabs>
          <w:tab w:val="left" w:pos="1890"/>
        </w:tabs>
        <w:kinsoku/>
        <w:wordWrap/>
        <w:overflowPunct/>
        <w:topLinePunct w:val="0"/>
        <w:autoSpaceDE w:val="0"/>
        <w:autoSpaceDN w:val="0"/>
        <w:bidi w:val="0"/>
        <w:adjustRightInd/>
        <w:snapToGrid/>
        <w:spacing w:line="440" w:lineRule="exact"/>
        <w:ind w:firstLine="480" w:firstLineChars="200"/>
        <w:textAlignment w:val="auto"/>
        <w:rPr>
          <w:rFonts w:hint="default" w:eastAsia="仿宋_GB2312"/>
          <w:color w:val="auto"/>
          <w:highlight w:val="none"/>
        </w:rPr>
      </w:pPr>
      <w:r>
        <w:rPr>
          <w:rFonts w:ascii="仿宋_GB2312" w:hAnsi="仿宋_GB2312" w:eastAsia="仿宋_GB2312" w:cs="仿宋_GB2312"/>
          <w:color w:val="auto"/>
          <w:sz w:val="24"/>
          <w:szCs w:val="24"/>
          <w:highlight w:val="none"/>
        </w:rPr>
        <w:t>5、甲方在使用本项目系统过程中，系统若出现问题，若乙方可以远程指挥操作解决的，乙方在收到甲方的通知后应立即指挥甲方人员操作解决；若需乙方人员到场解决的，乙方应在收到甲方通知后1日内到现场解决。</w:t>
      </w:r>
      <w:r>
        <w:rPr>
          <w:rFonts w:ascii="仿宋_GB2312" w:hAnsi="宋体" w:eastAsia="仿宋_GB2312"/>
          <w:color w:val="auto"/>
          <w:sz w:val="24"/>
          <w:szCs w:val="24"/>
          <w:highlight w:val="none"/>
        </w:rPr>
        <w:t>如因乙方提供的系统及乙方造成的其他方面原因，乙方负责承担给甲方及相关单位带来的全部损失。</w:t>
      </w:r>
    </w:p>
    <w:p w14:paraId="45BB7704">
      <w:pPr>
        <w:pageBreakBefore w:val="0"/>
        <w:widowControl w:val="0"/>
        <w:tabs>
          <w:tab w:val="left" w:pos="1890"/>
        </w:tabs>
        <w:kinsoku/>
        <w:wordWrap/>
        <w:overflowPunct/>
        <w:topLinePunct w:val="0"/>
        <w:autoSpaceDE w:val="0"/>
        <w:autoSpaceDN w:val="0"/>
        <w:bidi w:val="0"/>
        <w:adjustRightInd/>
        <w:snapToGrid/>
        <w:spacing w:line="440" w:lineRule="exact"/>
        <w:ind w:firstLine="480" w:firstLineChars="200"/>
        <w:textAlignment w:val="auto"/>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十二、不可抗力条款</w:t>
      </w:r>
    </w:p>
    <w:p w14:paraId="2B7C858D">
      <w:pPr>
        <w:pageBreakBefore w:val="0"/>
        <w:widowControl w:val="0"/>
        <w:tabs>
          <w:tab w:val="left" w:pos="1890"/>
        </w:tabs>
        <w:kinsoku/>
        <w:wordWrap/>
        <w:overflowPunct/>
        <w:topLinePunct w:val="0"/>
        <w:autoSpaceDE w:val="0"/>
        <w:autoSpaceDN w:val="0"/>
        <w:bidi w:val="0"/>
        <w:adjustRightInd/>
        <w:snapToGrid/>
        <w:spacing w:line="440" w:lineRule="exact"/>
        <w:ind w:firstLine="480" w:firstLineChars="200"/>
        <w:textAlignment w:val="auto"/>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因不可抗力致使一方不能及时或完全履行合同的，应及时通知另一方，双方互不承担责任，并在</w:t>
      </w:r>
      <w:r>
        <w:rPr>
          <w:rFonts w:ascii="仿宋_GB2312" w:hAnsi="仿宋_GB2312" w:eastAsia="仿宋_GB2312" w:cs="仿宋_GB2312"/>
          <w:color w:val="auto"/>
          <w:sz w:val="24"/>
          <w:szCs w:val="24"/>
          <w:highlight w:val="none"/>
          <w:u w:val="single"/>
        </w:rPr>
        <w:t>3</w:t>
      </w:r>
      <w:r>
        <w:rPr>
          <w:rFonts w:ascii="仿宋_GB2312" w:hAnsi="仿宋_GB2312" w:eastAsia="仿宋_GB2312" w:cs="仿宋_GB2312"/>
          <w:color w:val="auto"/>
          <w:sz w:val="24"/>
          <w:szCs w:val="24"/>
          <w:highlight w:val="none"/>
        </w:rPr>
        <w:t>日内提供有关不可抗力的相应证明。合同未履行部分是否继续履行、如何履行等问题，可由双方协商解决。</w:t>
      </w:r>
    </w:p>
    <w:p w14:paraId="31B5AE5F">
      <w:pPr>
        <w:pageBreakBefore w:val="0"/>
        <w:widowControl w:val="0"/>
        <w:tabs>
          <w:tab w:val="left" w:pos="1890"/>
        </w:tabs>
        <w:kinsoku/>
        <w:wordWrap/>
        <w:overflowPunct/>
        <w:topLinePunct w:val="0"/>
        <w:autoSpaceDE w:val="0"/>
        <w:autoSpaceDN w:val="0"/>
        <w:bidi w:val="0"/>
        <w:adjustRightInd/>
        <w:snapToGrid/>
        <w:spacing w:line="440" w:lineRule="exact"/>
        <w:ind w:firstLine="480" w:firstLineChars="200"/>
        <w:textAlignment w:val="auto"/>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十三、争议的解决方式</w:t>
      </w:r>
    </w:p>
    <w:p w14:paraId="1D0E14B6">
      <w:pPr>
        <w:pageBreakBefore w:val="0"/>
        <w:widowControl w:val="0"/>
        <w:tabs>
          <w:tab w:val="left" w:pos="1890"/>
        </w:tabs>
        <w:kinsoku/>
        <w:wordWrap/>
        <w:overflowPunct/>
        <w:topLinePunct w:val="0"/>
        <w:autoSpaceDE w:val="0"/>
        <w:autoSpaceDN w:val="0"/>
        <w:bidi w:val="0"/>
        <w:adjustRightInd/>
        <w:snapToGrid/>
        <w:spacing w:line="440" w:lineRule="exact"/>
        <w:ind w:firstLine="480" w:firstLineChars="200"/>
        <w:textAlignment w:val="auto"/>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合同发生纠纷时，双方应协商解决，协商不成可以向</w:t>
      </w:r>
      <w:r>
        <w:rPr>
          <w:rFonts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rPr>
        <w:t>岱岳区</w:t>
      </w:r>
      <w:r>
        <w:rPr>
          <w:rFonts w:ascii="仿宋_GB2312" w:hAnsi="仿宋_GB2312" w:eastAsia="仿宋_GB2312" w:cs="仿宋_GB2312"/>
          <w:color w:val="auto"/>
          <w:sz w:val="24"/>
          <w:szCs w:val="24"/>
          <w:highlight w:val="none"/>
          <w:u w:val="single"/>
        </w:rPr>
        <w:t xml:space="preserve"> </w:t>
      </w:r>
      <w:r>
        <w:rPr>
          <w:rFonts w:ascii="仿宋_GB2312" w:hAnsi="仿宋_GB2312" w:eastAsia="仿宋_GB2312" w:cs="仿宋_GB2312"/>
          <w:color w:val="auto"/>
          <w:sz w:val="24"/>
          <w:szCs w:val="24"/>
          <w:highlight w:val="none"/>
        </w:rPr>
        <w:t>人民法院诉讼。</w:t>
      </w:r>
    </w:p>
    <w:p w14:paraId="15A5A328">
      <w:pPr>
        <w:pageBreakBefore w:val="0"/>
        <w:widowControl w:val="0"/>
        <w:tabs>
          <w:tab w:val="left" w:pos="1890"/>
        </w:tabs>
        <w:kinsoku/>
        <w:wordWrap/>
        <w:overflowPunct/>
        <w:topLinePunct w:val="0"/>
        <w:autoSpaceDE w:val="0"/>
        <w:autoSpaceDN w:val="0"/>
        <w:bidi w:val="0"/>
        <w:adjustRightInd/>
        <w:snapToGrid/>
        <w:spacing w:line="440" w:lineRule="exact"/>
        <w:ind w:firstLine="480" w:firstLineChars="200"/>
        <w:textAlignment w:val="auto"/>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十四、补充协议</w:t>
      </w:r>
    </w:p>
    <w:p w14:paraId="2AA24718">
      <w:pPr>
        <w:pageBreakBefore w:val="0"/>
        <w:widowControl w:val="0"/>
        <w:tabs>
          <w:tab w:val="left" w:pos="1890"/>
        </w:tabs>
        <w:kinsoku/>
        <w:wordWrap/>
        <w:overflowPunct/>
        <w:topLinePunct w:val="0"/>
        <w:autoSpaceDE w:val="0"/>
        <w:autoSpaceDN w:val="0"/>
        <w:bidi w:val="0"/>
        <w:adjustRightInd/>
        <w:snapToGrid/>
        <w:spacing w:line="440" w:lineRule="exact"/>
        <w:ind w:firstLine="480" w:firstLineChars="200"/>
        <w:textAlignment w:val="auto"/>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合同未尽事宜，经双方协商可签订补充协议，所签订的补充协议与本合同具有同等的法律效力，补充协议的生效应符合本合同的有关规定。合同补充条款应同时报相关部门备案。</w:t>
      </w:r>
    </w:p>
    <w:p w14:paraId="2B8723F5">
      <w:pPr>
        <w:pageBreakBefore w:val="0"/>
        <w:widowControl w:val="0"/>
        <w:tabs>
          <w:tab w:val="left" w:pos="1890"/>
        </w:tabs>
        <w:kinsoku/>
        <w:wordWrap/>
        <w:overflowPunct/>
        <w:topLinePunct w:val="0"/>
        <w:autoSpaceDE w:val="0"/>
        <w:autoSpaceDN w:val="0"/>
        <w:bidi w:val="0"/>
        <w:adjustRightInd/>
        <w:snapToGrid/>
        <w:spacing w:line="440" w:lineRule="exact"/>
        <w:ind w:firstLine="480" w:firstLineChars="200"/>
        <w:textAlignment w:val="auto"/>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十五、合同保存</w:t>
      </w:r>
    </w:p>
    <w:p w14:paraId="2BA82643">
      <w:pPr>
        <w:pageBreakBefore w:val="0"/>
        <w:widowControl w:val="0"/>
        <w:tabs>
          <w:tab w:val="left" w:pos="1890"/>
        </w:tabs>
        <w:kinsoku/>
        <w:wordWrap/>
        <w:overflowPunct/>
        <w:topLinePunct w:val="0"/>
        <w:autoSpaceDE w:val="0"/>
        <w:autoSpaceDN w:val="0"/>
        <w:bidi w:val="0"/>
        <w:adjustRightInd/>
        <w:snapToGrid/>
        <w:spacing w:line="440" w:lineRule="exact"/>
        <w:ind w:firstLine="480" w:firstLineChars="200"/>
        <w:textAlignment w:val="auto"/>
        <w:rPr>
          <w:rFonts w:hint="default" w:ascii="仿宋_GB2312" w:hAnsi="仿宋_GB2312" w:eastAsia="仿宋_GB2312" w:cs="仿宋_GB2312"/>
          <w:color w:val="auto"/>
          <w:sz w:val="24"/>
          <w:szCs w:val="24"/>
          <w:highlight w:val="none"/>
        </w:rPr>
      </w:pPr>
      <w:r>
        <w:rPr>
          <w:rFonts w:ascii="仿宋_GB2312" w:hAnsi="仿宋" w:eastAsia="仿宋_GB2312"/>
          <w:color w:val="auto"/>
          <w:sz w:val="24"/>
          <w:szCs w:val="24"/>
          <w:highlight w:val="none"/>
          <w:lang w:val="zh-CN"/>
        </w:rPr>
        <w:t>本合同一式</w:t>
      </w:r>
      <w:r>
        <w:rPr>
          <w:rFonts w:ascii="仿宋_GB2312" w:hAnsi="仿宋" w:eastAsia="仿宋_GB2312"/>
          <w:color w:val="auto"/>
          <w:sz w:val="24"/>
          <w:szCs w:val="24"/>
          <w:highlight w:val="none"/>
          <w:u w:val="single"/>
          <w:lang w:val="zh-CN"/>
        </w:rPr>
        <w:t xml:space="preserve"> </w:t>
      </w:r>
      <w:r>
        <w:rPr>
          <w:rFonts w:ascii="仿宋_GB2312" w:hAnsi="仿宋" w:eastAsia="仿宋_GB2312"/>
          <w:color w:val="auto"/>
          <w:sz w:val="24"/>
          <w:szCs w:val="24"/>
          <w:highlight w:val="none"/>
          <w:u w:val="single"/>
        </w:rPr>
        <w:t>9</w:t>
      </w:r>
      <w:r>
        <w:rPr>
          <w:rFonts w:ascii="仿宋_GB2312" w:hAnsi="仿宋" w:eastAsia="仿宋_GB2312"/>
          <w:color w:val="auto"/>
          <w:sz w:val="24"/>
          <w:szCs w:val="24"/>
          <w:highlight w:val="none"/>
          <w:u w:val="single"/>
          <w:lang w:val="zh-CN"/>
        </w:rPr>
        <w:t xml:space="preserve"> </w:t>
      </w:r>
      <w:r>
        <w:rPr>
          <w:rFonts w:ascii="仿宋_GB2312" w:hAnsi="仿宋" w:eastAsia="仿宋_GB2312"/>
          <w:color w:val="auto"/>
          <w:sz w:val="24"/>
          <w:szCs w:val="24"/>
          <w:highlight w:val="none"/>
          <w:lang w:val="zh-CN"/>
        </w:rPr>
        <w:t>份，甲方</w:t>
      </w:r>
      <w:r>
        <w:rPr>
          <w:rFonts w:ascii="仿宋_GB2312" w:hAnsi="仿宋" w:eastAsia="仿宋_GB2312"/>
          <w:color w:val="auto"/>
          <w:sz w:val="24"/>
          <w:szCs w:val="24"/>
          <w:highlight w:val="none"/>
          <w:u w:val="single"/>
          <w:lang w:val="zh-CN"/>
        </w:rPr>
        <w:t xml:space="preserve"> </w:t>
      </w:r>
      <w:r>
        <w:rPr>
          <w:rFonts w:ascii="仿宋_GB2312" w:hAnsi="仿宋" w:eastAsia="仿宋_GB2312"/>
          <w:color w:val="auto"/>
          <w:sz w:val="24"/>
          <w:szCs w:val="24"/>
          <w:highlight w:val="none"/>
          <w:u w:val="single"/>
        </w:rPr>
        <w:t xml:space="preserve">7 </w:t>
      </w:r>
      <w:r>
        <w:rPr>
          <w:rFonts w:ascii="仿宋_GB2312" w:hAnsi="仿宋" w:eastAsia="仿宋_GB2312"/>
          <w:color w:val="auto"/>
          <w:sz w:val="24"/>
          <w:szCs w:val="24"/>
          <w:highlight w:val="none"/>
          <w:lang w:val="zh-CN"/>
        </w:rPr>
        <w:t>份，乙方</w:t>
      </w:r>
      <w:r>
        <w:rPr>
          <w:rFonts w:ascii="仿宋_GB2312" w:hAnsi="仿宋" w:eastAsia="仿宋_GB2312"/>
          <w:color w:val="auto"/>
          <w:sz w:val="24"/>
          <w:szCs w:val="24"/>
          <w:highlight w:val="none"/>
          <w:u w:val="single"/>
          <w:lang w:val="zh-CN"/>
        </w:rPr>
        <w:t xml:space="preserve"> 2 </w:t>
      </w:r>
      <w:r>
        <w:rPr>
          <w:rFonts w:ascii="仿宋_GB2312" w:hAnsi="仿宋" w:eastAsia="仿宋_GB2312"/>
          <w:color w:val="auto"/>
          <w:sz w:val="24"/>
          <w:szCs w:val="24"/>
          <w:highlight w:val="none"/>
          <w:lang w:val="zh-CN"/>
        </w:rPr>
        <w:t>份</w:t>
      </w:r>
      <w:r>
        <w:rPr>
          <w:rFonts w:ascii="仿宋_GB2312" w:hAnsi="仿宋_GB2312" w:eastAsia="仿宋_GB2312" w:cs="仿宋_GB2312"/>
          <w:color w:val="auto"/>
          <w:sz w:val="24"/>
          <w:szCs w:val="24"/>
          <w:highlight w:val="none"/>
        </w:rPr>
        <w:t>，双方签字盖章后生效，均具有同等法律效力。</w:t>
      </w:r>
    </w:p>
    <w:p w14:paraId="69B2BE7B">
      <w:pPr>
        <w:pageBreakBefore w:val="0"/>
        <w:widowControl w:val="0"/>
        <w:tabs>
          <w:tab w:val="left" w:pos="1890"/>
        </w:tabs>
        <w:kinsoku/>
        <w:wordWrap/>
        <w:overflowPunct/>
        <w:topLinePunct w:val="0"/>
        <w:autoSpaceDE w:val="0"/>
        <w:autoSpaceDN w:val="0"/>
        <w:bidi w:val="0"/>
        <w:adjustRightInd/>
        <w:snapToGrid/>
        <w:spacing w:line="440" w:lineRule="exact"/>
        <w:ind w:firstLine="480" w:firstLineChars="200"/>
        <w:textAlignment w:val="auto"/>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十六、其他需要补充的内容：</w:t>
      </w:r>
    </w:p>
    <w:p w14:paraId="534A2EC5">
      <w:pPr>
        <w:pageBreakBefore w:val="0"/>
        <w:widowControl w:val="0"/>
        <w:tabs>
          <w:tab w:val="left" w:pos="1890"/>
        </w:tabs>
        <w:kinsoku/>
        <w:wordWrap/>
        <w:overflowPunct/>
        <w:topLinePunct w:val="0"/>
        <w:autoSpaceDE w:val="0"/>
        <w:autoSpaceDN w:val="0"/>
        <w:bidi w:val="0"/>
        <w:adjustRightInd/>
        <w:snapToGrid/>
        <w:spacing w:line="440" w:lineRule="exact"/>
        <w:ind w:firstLine="480" w:firstLineChars="200"/>
        <w:textAlignment w:val="auto"/>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 xml:space="preserve">1、乙方应按磋商文件、响应文件及乙方在采购过程中做出的书面说明或承诺提供及时、快速、优质的服务。 </w:t>
      </w:r>
    </w:p>
    <w:p w14:paraId="44B2A2F5">
      <w:pPr>
        <w:pageBreakBefore w:val="0"/>
        <w:widowControl w:val="0"/>
        <w:tabs>
          <w:tab w:val="left" w:pos="1890"/>
        </w:tabs>
        <w:kinsoku/>
        <w:wordWrap/>
        <w:overflowPunct/>
        <w:topLinePunct w:val="0"/>
        <w:autoSpaceDE w:val="0"/>
        <w:autoSpaceDN w:val="0"/>
        <w:bidi w:val="0"/>
        <w:adjustRightInd/>
        <w:snapToGrid/>
        <w:spacing w:line="440" w:lineRule="exact"/>
        <w:ind w:firstLine="547" w:firstLineChars="228"/>
        <w:textAlignment w:val="auto"/>
        <w:rPr>
          <w:rFonts w:ascii="仿宋_GB2312" w:hAnsi="宋体" w:eastAsia="仿宋_GB2312"/>
          <w:color w:val="auto"/>
          <w:sz w:val="24"/>
          <w:szCs w:val="24"/>
          <w:highlight w:val="none"/>
          <w:u w:val="single"/>
        </w:rPr>
      </w:pPr>
      <w:r>
        <w:rPr>
          <w:rFonts w:ascii="仿宋_GB2312" w:hAnsi="宋体" w:eastAsia="仿宋_GB2312"/>
          <w:color w:val="auto"/>
          <w:sz w:val="24"/>
          <w:szCs w:val="24"/>
          <w:highlight w:val="none"/>
        </w:rPr>
        <w:t>2、其他服务内容：</w:t>
      </w:r>
      <w:r>
        <w:rPr>
          <w:rFonts w:ascii="仿宋_GB2312" w:hAnsi="宋体" w:eastAsia="仿宋_GB2312"/>
          <w:color w:val="auto"/>
          <w:sz w:val="24"/>
          <w:szCs w:val="24"/>
          <w:highlight w:val="none"/>
          <w:u w:val="single"/>
        </w:rPr>
        <w:t xml:space="preserve"> \ </w:t>
      </w:r>
    </w:p>
    <w:p w14:paraId="43C9AA04">
      <w:pPr>
        <w:pageBreakBefore w:val="0"/>
        <w:widowControl w:val="0"/>
        <w:tabs>
          <w:tab w:val="left" w:pos="1890"/>
        </w:tabs>
        <w:kinsoku/>
        <w:wordWrap/>
        <w:overflowPunct/>
        <w:topLinePunct w:val="0"/>
        <w:autoSpaceDE w:val="0"/>
        <w:autoSpaceDN w:val="0"/>
        <w:bidi w:val="0"/>
        <w:adjustRightInd/>
        <w:snapToGrid/>
        <w:spacing w:line="440" w:lineRule="exact"/>
        <w:ind w:firstLine="547" w:firstLineChars="228"/>
        <w:textAlignment w:val="auto"/>
        <w:rPr>
          <w:rFonts w:hint="default" w:ascii="仿宋_GB2312" w:hAnsi="宋体" w:eastAsia="仿宋_GB2312"/>
          <w:color w:val="auto"/>
          <w:sz w:val="24"/>
          <w:szCs w:val="24"/>
          <w:highlight w:val="none"/>
          <w:u w:val="single"/>
          <w:lang w:val="en-US" w:eastAsia="zh-CN"/>
        </w:rPr>
      </w:pPr>
      <w:r>
        <w:rPr>
          <w:rFonts w:hint="eastAsia" w:ascii="仿宋_GB2312" w:hAnsi="宋体" w:eastAsia="仿宋_GB2312"/>
          <w:color w:val="auto"/>
          <w:sz w:val="24"/>
          <w:szCs w:val="24"/>
          <w:highlight w:val="none"/>
          <w:u w:val="none"/>
          <w:lang w:val="en-US" w:eastAsia="zh-CN"/>
        </w:rPr>
        <w:t>3、通知及送达：乙方联系人：</w:t>
      </w:r>
      <w:r>
        <w:rPr>
          <w:rFonts w:hint="eastAsia" w:ascii="仿宋_GB2312" w:hAnsi="宋体" w:eastAsia="仿宋_GB2312"/>
          <w:color w:val="auto"/>
          <w:sz w:val="24"/>
          <w:szCs w:val="24"/>
          <w:highlight w:val="none"/>
          <w:u w:val="single"/>
          <w:lang w:val="en-US" w:eastAsia="zh-CN"/>
        </w:rPr>
        <w:t xml:space="preserve">      </w:t>
      </w:r>
      <w:r>
        <w:rPr>
          <w:rFonts w:hint="eastAsia" w:ascii="仿宋_GB2312" w:hAnsi="宋体" w:eastAsia="仿宋_GB2312"/>
          <w:color w:val="auto"/>
          <w:sz w:val="24"/>
          <w:szCs w:val="24"/>
          <w:highlight w:val="none"/>
          <w:u w:val="none"/>
          <w:lang w:val="en-US" w:eastAsia="zh-CN"/>
        </w:rPr>
        <w:t>联系电话：</w:t>
      </w:r>
      <w:r>
        <w:rPr>
          <w:rFonts w:hint="eastAsia" w:ascii="仿宋_GB2312" w:hAnsi="宋体" w:eastAsia="仿宋_GB2312"/>
          <w:color w:val="auto"/>
          <w:sz w:val="24"/>
          <w:szCs w:val="24"/>
          <w:highlight w:val="none"/>
          <w:u w:val="single"/>
          <w:lang w:val="en-US" w:eastAsia="zh-CN"/>
        </w:rPr>
        <w:t xml:space="preserve">     </w:t>
      </w:r>
      <w:r>
        <w:rPr>
          <w:rFonts w:hint="eastAsia" w:ascii="仿宋_GB2312" w:hAnsi="宋体" w:eastAsia="仿宋_GB2312"/>
          <w:color w:val="auto"/>
          <w:sz w:val="24"/>
          <w:szCs w:val="24"/>
          <w:highlight w:val="none"/>
          <w:u w:val="none"/>
          <w:lang w:val="en-US" w:eastAsia="zh-CN"/>
        </w:rPr>
        <w:t xml:space="preserve"> 联系地址：</w:t>
      </w:r>
      <w:r>
        <w:rPr>
          <w:rFonts w:hint="eastAsia" w:ascii="仿宋_GB2312" w:hAnsi="宋体" w:eastAsia="仿宋_GB2312"/>
          <w:color w:val="auto"/>
          <w:sz w:val="24"/>
          <w:szCs w:val="24"/>
          <w:highlight w:val="none"/>
          <w:u w:val="single"/>
          <w:lang w:val="en-US" w:eastAsia="zh-CN"/>
        </w:rPr>
        <w:t xml:space="preserve">        </w:t>
      </w:r>
    </w:p>
    <w:p w14:paraId="04D3DA43">
      <w:pPr>
        <w:pageBreakBefore w:val="0"/>
        <w:widowControl w:val="0"/>
        <w:tabs>
          <w:tab w:val="left" w:pos="1890"/>
        </w:tabs>
        <w:kinsoku/>
        <w:wordWrap/>
        <w:overflowPunct/>
        <w:topLinePunct w:val="0"/>
        <w:autoSpaceDE w:val="0"/>
        <w:autoSpaceDN w:val="0"/>
        <w:bidi w:val="0"/>
        <w:adjustRightInd/>
        <w:snapToGrid/>
        <w:spacing w:line="440" w:lineRule="exact"/>
        <w:ind w:firstLine="547" w:firstLineChars="228"/>
        <w:textAlignment w:val="auto"/>
        <w:rPr>
          <w:rFonts w:hint="default" w:ascii="仿宋_GB2312" w:hAnsi="宋体" w:eastAsia="仿宋_GB2312"/>
          <w:color w:val="auto"/>
          <w:sz w:val="24"/>
          <w:szCs w:val="24"/>
          <w:highlight w:val="none"/>
          <w:u w:val="single"/>
          <w:lang w:val="en-US" w:eastAsia="zh-CN"/>
        </w:rPr>
      </w:pPr>
      <w:r>
        <w:rPr>
          <w:rFonts w:hint="eastAsia" w:ascii="仿宋_GB2312" w:hAnsi="宋体" w:eastAsia="仿宋_GB2312"/>
          <w:color w:val="auto"/>
          <w:sz w:val="24"/>
          <w:szCs w:val="24"/>
          <w:highlight w:val="none"/>
          <w:u w:val="none"/>
          <w:lang w:val="en-US" w:eastAsia="zh-CN"/>
        </w:rPr>
        <w:t>以上联系方式系乙方有效的联系方式（含司法送达），向该地址发送文件出现拒收、第三人代收、退回、无人签收等情形的均视为已送达。</w:t>
      </w:r>
    </w:p>
    <w:p w14:paraId="7A7CA138">
      <w:pPr>
        <w:pageBreakBefore w:val="0"/>
        <w:widowControl w:val="0"/>
        <w:kinsoku/>
        <w:wordWrap/>
        <w:overflowPunct/>
        <w:topLinePunct w:val="0"/>
        <w:bidi w:val="0"/>
        <w:adjustRightInd/>
        <w:snapToGrid/>
        <w:spacing w:line="440" w:lineRule="exact"/>
        <w:textAlignment w:val="auto"/>
        <w:rPr>
          <w:rFonts w:hint="default" w:ascii="仿宋_GB2312" w:hAnsi="仿宋" w:eastAsia="仿宋_GB2312"/>
          <w:color w:val="auto"/>
          <w:sz w:val="24"/>
          <w:szCs w:val="24"/>
          <w:highlight w:val="none"/>
          <w:lang w:val="zh-CN"/>
        </w:rPr>
      </w:pPr>
    </w:p>
    <w:p w14:paraId="2D1E5983">
      <w:pPr>
        <w:pageBreakBefore w:val="0"/>
        <w:widowControl w:val="0"/>
        <w:tabs>
          <w:tab w:val="left" w:pos="1890"/>
        </w:tabs>
        <w:kinsoku/>
        <w:wordWrap/>
        <w:overflowPunct/>
        <w:topLinePunct w:val="0"/>
        <w:autoSpaceDE w:val="0"/>
        <w:autoSpaceDN w:val="0"/>
        <w:bidi w:val="0"/>
        <w:adjustRightInd/>
        <w:snapToGrid/>
        <w:spacing w:line="440" w:lineRule="exact"/>
        <w:ind w:left="380" w:firstLine="160"/>
        <w:textAlignment w:val="auto"/>
        <w:rPr>
          <w:rFonts w:hint="default"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甲方：</w:t>
      </w:r>
      <w:r>
        <w:rPr>
          <w:rFonts w:ascii="仿宋_GB2312" w:hAnsi="仿宋" w:eastAsia="仿宋_GB2312"/>
          <w:color w:val="auto"/>
          <w:sz w:val="24"/>
          <w:szCs w:val="24"/>
          <w:highlight w:val="none"/>
        </w:rPr>
        <w:t xml:space="preserve">                                 </w:t>
      </w:r>
      <w:r>
        <w:rPr>
          <w:rFonts w:ascii="仿宋_GB2312" w:hAnsi="仿宋" w:eastAsia="仿宋_GB2312"/>
          <w:color w:val="auto"/>
          <w:sz w:val="24"/>
          <w:szCs w:val="24"/>
          <w:highlight w:val="none"/>
          <w:lang w:val="zh-CN"/>
        </w:rPr>
        <w:t>乙方</w:t>
      </w:r>
      <w:r>
        <w:rPr>
          <w:rFonts w:ascii="仿宋_GB2312" w:hAnsi="仿宋" w:eastAsia="仿宋_GB2312"/>
          <w:color w:val="auto"/>
          <w:sz w:val="24"/>
          <w:szCs w:val="24"/>
          <w:highlight w:val="none"/>
        </w:rPr>
        <w:t>:</w:t>
      </w:r>
    </w:p>
    <w:p w14:paraId="0FC01160">
      <w:pPr>
        <w:pageBreakBefore w:val="0"/>
        <w:widowControl w:val="0"/>
        <w:tabs>
          <w:tab w:val="left" w:pos="1890"/>
        </w:tabs>
        <w:kinsoku/>
        <w:wordWrap/>
        <w:overflowPunct/>
        <w:topLinePunct w:val="0"/>
        <w:autoSpaceDE w:val="0"/>
        <w:autoSpaceDN w:val="0"/>
        <w:bidi w:val="0"/>
        <w:adjustRightInd/>
        <w:snapToGrid/>
        <w:spacing w:line="440" w:lineRule="exact"/>
        <w:ind w:left="380" w:firstLine="160"/>
        <w:textAlignment w:val="auto"/>
        <w:rPr>
          <w:rFonts w:hint="default" w:ascii="仿宋_GB2312" w:hAnsi="仿宋" w:eastAsia="仿宋_GB2312"/>
          <w:color w:val="auto"/>
          <w:sz w:val="24"/>
          <w:szCs w:val="24"/>
          <w:highlight w:val="none"/>
        </w:rPr>
      </w:pPr>
      <w:r>
        <w:rPr>
          <w:rFonts w:ascii="仿宋_GB2312" w:hAnsi="仿宋" w:eastAsia="仿宋_GB2312"/>
          <w:color w:val="auto"/>
          <w:sz w:val="24"/>
          <w:szCs w:val="24"/>
          <w:highlight w:val="none"/>
          <w:lang w:val="zh-CN"/>
        </w:rPr>
        <w:t>单位名称</w:t>
      </w:r>
      <w:r>
        <w:rPr>
          <w:rFonts w:ascii="仿宋_GB2312" w:hAnsi="仿宋" w:eastAsia="仿宋_GB2312"/>
          <w:color w:val="auto"/>
          <w:sz w:val="24"/>
          <w:szCs w:val="24"/>
          <w:highlight w:val="none"/>
        </w:rPr>
        <w:t>(</w:t>
      </w:r>
      <w:r>
        <w:rPr>
          <w:rFonts w:ascii="仿宋_GB2312" w:hAnsi="仿宋" w:eastAsia="仿宋_GB2312"/>
          <w:color w:val="auto"/>
          <w:sz w:val="24"/>
          <w:szCs w:val="24"/>
          <w:highlight w:val="none"/>
          <w:lang w:val="zh-CN"/>
        </w:rPr>
        <w:t>公章</w:t>
      </w:r>
      <w:r>
        <w:rPr>
          <w:rFonts w:ascii="仿宋_GB2312" w:hAnsi="仿宋" w:eastAsia="仿宋_GB2312"/>
          <w:color w:val="auto"/>
          <w:sz w:val="24"/>
          <w:szCs w:val="24"/>
          <w:highlight w:val="none"/>
        </w:rPr>
        <w:t>)</w:t>
      </w:r>
      <w:r>
        <w:rPr>
          <w:rFonts w:ascii="仿宋_GB2312" w:hAnsi="仿宋" w:eastAsia="仿宋_GB2312"/>
          <w:color w:val="auto"/>
          <w:sz w:val="24"/>
          <w:szCs w:val="24"/>
          <w:highlight w:val="none"/>
          <w:lang w:val="zh-CN"/>
        </w:rPr>
        <w:t>：</w:t>
      </w:r>
      <w:r>
        <w:rPr>
          <w:rFonts w:ascii="仿宋_GB2312" w:hAnsi="仿宋" w:eastAsia="仿宋_GB2312"/>
          <w:color w:val="auto"/>
          <w:sz w:val="24"/>
          <w:szCs w:val="24"/>
          <w:highlight w:val="none"/>
        </w:rPr>
        <w:t xml:space="preserve">                       </w:t>
      </w:r>
      <w:r>
        <w:rPr>
          <w:rFonts w:ascii="仿宋_GB2312" w:hAnsi="仿宋" w:eastAsia="仿宋_GB2312"/>
          <w:color w:val="auto"/>
          <w:sz w:val="24"/>
          <w:szCs w:val="24"/>
          <w:highlight w:val="none"/>
          <w:lang w:val="zh-CN"/>
        </w:rPr>
        <w:t>单位名称</w:t>
      </w:r>
      <w:r>
        <w:rPr>
          <w:rFonts w:ascii="仿宋_GB2312" w:hAnsi="仿宋" w:eastAsia="仿宋_GB2312"/>
          <w:color w:val="auto"/>
          <w:sz w:val="24"/>
          <w:szCs w:val="24"/>
          <w:highlight w:val="none"/>
        </w:rPr>
        <w:t>(</w:t>
      </w:r>
      <w:r>
        <w:rPr>
          <w:rFonts w:ascii="仿宋_GB2312" w:hAnsi="仿宋" w:eastAsia="仿宋_GB2312"/>
          <w:color w:val="auto"/>
          <w:sz w:val="24"/>
          <w:szCs w:val="24"/>
          <w:highlight w:val="none"/>
          <w:lang w:val="zh-CN"/>
        </w:rPr>
        <w:t>公章</w:t>
      </w:r>
      <w:r>
        <w:rPr>
          <w:rFonts w:ascii="仿宋_GB2312" w:hAnsi="仿宋" w:eastAsia="仿宋_GB2312"/>
          <w:color w:val="auto"/>
          <w:sz w:val="24"/>
          <w:szCs w:val="24"/>
          <w:highlight w:val="none"/>
        </w:rPr>
        <w:t>)</w:t>
      </w:r>
      <w:r>
        <w:rPr>
          <w:rFonts w:ascii="仿宋_GB2312" w:hAnsi="仿宋" w:eastAsia="仿宋_GB2312"/>
          <w:color w:val="auto"/>
          <w:sz w:val="24"/>
          <w:szCs w:val="24"/>
          <w:highlight w:val="none"/>
          <w:lang w:val="zh-CN"/>
        </w:rPr>
        <w:t>：</w:t>
      </w:r>
    </w:p>
    <w:p w14:paraId="30B0D68C">
      <w:pPr>
        <w:pageBreakBefore w:val="0"/>
        <w:widowControl w:val="0"/>
        <w:tabs>
          <w:tab w:val="left" w:pos="1890"/>
        </w:tabs>
        <w:kinsoku/>
        <w:wordWrap/>
        <w:overflowPunct/>
        <w:topLinePunct w:val="0"/>
        <w:autoSpaceDE w:val="0"/>
        <w:autoSpaceDN w:val="0"/>
        <w:bidi w:val="0"/>
        <w:adjustRightInd/>
        <w:snapToGrid/>
        <w:spacing w:line="440" w:lineRule="exact"/>
        <w:ind w:left="5218" w:leftChars="256" w:hanging="4680" w:hangingChars="1950"/>
        <w:textAlignment w:val="auto"/>
        <w:rPr>
          <w:rFonts w:hint="default"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法定代表人或其授权代表</w:t>
      </w:r>
      <w:r>
        <w:rPr>
          <w:rFonts w:ascii="仿宋_GB2312" w:hAnsi="仿宋" w:eastAsia="仿宋_GB2312"/>
          <w:color w:val="auto"/>
          <w:sz w:val="24"/>
          <w:szCs w:val="24"/>
          <w:highlight w:val="none"/>
        </w:rPr>
        <w:t xml:space="preserve">                 </w:t>
      </w:r>
      <w:r>
        <w:rPr>
          <w:rFonts w:ascii="仿宋_GB2312" w:hAnsi="仿宋" w:eastAsia="仿宋_GB2312"/>
          <w:color w:val="auto"/>
          <w:sz w:val="24"/>
          <w:szCs w:val="24"/>
          <w:highlight w:val="none"/>
          <w:lang w:val="zh-CN"/>
        </w:rPr>
        <w:t>法定代表人或其授权代表</w:t>
      </w:r>
    </w:p>
    <w:p w14:paraId="44AF0309">
      <w:pPr>
        <w:pageBreakBefore w:val="0"/>
        <w:widowControl w:val="0"/>
        <w:tabs>
          <w:tab w:val="left" w:pos="1890"/>
        </w:tabs>
        <w:kinsoku/>
        <w:wordWrap/>
        <w:overflowPunct/>
        <w:topLinePunct w:val="0"/>
        <w:autoSpaceDE w:val="0"/>
        <w:autoSpaceDN w:val="0"/>
        <w:bidi w:val="0"/>
        <w:adjustRightInd/>
        <w:snapToGrid/>
        <w:spacing w:line="440" w:lineRule="exact"/>
        <w:ind w:left="5218" w:leftChars="256" w:hanging="4680" w:hangingChars="1950"/>
        <w:textAlignment w:val="auto"/>
        <w:rPr>
          <w:rFonts w:hint="default" w:ascii="仿宋_GB2312" w:hAnsi="仿宋" w:eastAsia="仿宋_GB2312"/>
          <w:color w:val="auto"/>
          <w:sz w:val="24"/>
          <w:szCs w:val="24"/>
          <w:highlight w:val="none"/>
        </w:rPr>
      </w:pPr>
      <w:r>
        <w:rPr>
          <w:rFonts w:ascii="仿宋_GB2312" w:hAnsi="仿宋" w:eastAsia="仿宋_GB2312"/>
          <w:color w:val="auto"/>
          <w:sz w:val="24"/>
          <w:szCs w:val="24"/>
          <w:highlight w:val="none"/>
          <w:lang w:val="zh-CN"/>
        </w:rPr>
        <w:t xml:space="preserve">（签字或盖章）：  </w:t>
      </w:r>
      <w:r>
        <w:rPr>
          <w:rFonts w:ascii="仿宋_GB2312" w:hAnsi="仿宋" w:eastAsia="仿宋_GB2312"/>
          <w:color w:val="auto"/>
          <w:sz w:val="24"/>
          <w:szCs w:val="24"/>
          <w:highlight w:val="none"/>
        </w:rPr>
        <w:t xml:space="preserve">                      </w:t>
      </w:r>
      <w:r>
        <w:rPr>
          <w:rFonts w:ascii="仿宋_GB2312" w:hAnsi="仿宋" w:eastAsia="仿宋_GB2312"/>
          <w:color w:val="auto"/>
          <w:sz w:val="24"/>
          <w:szCs w:val="24"/>
          <w:highlight w:val="none"/>
          <w:lang w:val="zh-CN"/>
        </w:rPr>
        <w:t>（签字或盖章）：</w:t>
      </w:r>
    </w:p>
    <w:p w14:paraId="50B761D6">
      <w:pPr>
        <w:pageBreakBefore w:val="0"/>
        <w:widowControl w:val="0"/>
        <w:tabs>
          <w:tab w:val="left" w:pos="1890"/>
        </w:tabs>
        <w:kinsoku/>
        <w:wordWrap/>
        <w:overflowPunct/>
        <w:topLinePunct w:val="0"/>
        <w:autoSpaceDE w:val="0"/>
        <w:autoSpaceDN w:val="0"/>
        <w:bidi w:val="0"/>
        <w:adjustRightInd/>
        <w:snapToGrid/>
        <w:spacing w:line="440" w:lineRule="exact"/>
        <w:ind w:left="5267" w:leftChars="2508"/>
        <w:jc w:val="left"/>
        <w:textAlignment w:val="auto"/>
        <w:rPr>
          <w:rFonts w:hint="default" w:ascii="仿宋_GB2312" w:hAnsi="仿宋" w:eastAsia="仿宋_GB2312"/>
          <w:color w:val="auto"/>
          <w:sz w:val="24"/>
          <w:szCs w:val="24"/>
          <w:highlight w:val="none"/>
        </w:rPr>
      </w:pPr>
      <w:r>
        <w:rPr>
          <w:rFonts w:ascii="仿宋_GB2312" w:hAnsi="仿宋" w:eastAsia="仿宋_GB2312"/>
          <w:color w:val="auto"/>
          <w:sz w:val="24"/>
          <w:szCs w:val="24"/>
          <w:highlight w:val="none"/>
          <w:lang w:val="zh-CN"/>
        </w:rPr>
        <w:t>开户银行：</w:t>
      </w:r>
    </w:p>
    <w:p w14:paraId="51687DA8">
      <w:pPr>
        <w:pageBreakBefore w:val="0"/>
        <w:widowControl w:val="0"/>
        <w:tabs>
          <w:tab w:val="left" w:pos="1890"/>
        </w:tabs>
        <w:kinsoku/>
        <w:wordWrap/>
        <w:overflowPunct/>
        <w:topLinePunct w:val="0"/>
        <w:autoSpaceDE w:val="0"/>
        <w:autoSpaceDN w:val="0"/>
        <w:bidi w:val="0"/>
        <w:adjustRightInd/>
        <w:snapToGrid/>
        <w:spacing w:line="440" w:lineRule="exact"/>
        <w:ind w:left="380" w:leftChars="181" w:firstLine="4836" w:firstLineChars="2015"/>
        <w:textAlignment w:val="auto"/>
        <w:rPr>
          <w:rFonts w:hint="default" w:ascii="仿宋_GB2312" w:hAnsi="仿宋" w:eastAsia="仿宋_GB2312"/>
          <w:color w:val="auto"/>
          <w:sz w:val="24"/>
          <w:szCs w:val="24"/>
          <w:highlight w:val="none"/>
        </w:rPr>
      </w:pPr>
      <w:r>
        <w:rPr>
          <w:rFonts w:ascii="仿宋_GB2312" w:hAnsi="仿宋" w:eastAsia="仿宋_GB2312"/>
          <w:color w:val="auto"/>
          <w:sz w:val="24"/>
          <w:szCs w:val="24"/>
          <w:highlight w:val="none"/>
          <w:lang w:val="zh-CN"/>
        </w:rPr>
        <w:t>账号：</w:t>
      </w:r>
    </w:p>
    <w:p w14:paraId="77F81402">
      <w:pPr>
        <w:pageBreakBefore w:val="0"/>
        <w:widowControl w:val="0"/>
        <w:tabs>
          <w:tab w:val="left" w:pos="1890"/>
        </w:tabs>
        <w:kinsoku/>
        <w:wordWrap/>
        <w:overflowPunct/>
        <w:topLinePunct w:val="0"/>
        <w:autoSpaceDE w:val="0"/>
        <w:autoSpaceDN w:val="0"/>
        <w:bidi w:val="0"/>
        <w:adjustRightInd/>
        <w:snapToGrid/>
        <w:spacing w:line="440" w:lineRule="exact"/>
        <w:ind w:left="380" w:firstLine="160"/>
        <w:textAlignment w:val="auto"/>
        <w:rPr>
          <w:rFonts w:hint="default" w:ascii="仿宋_GB2312" w:hAnsi="仿宋" w:eastAsia="仿宋_GB2312"/>
          <w:color w:val="auto"/>
          <w:sz w:val="24"/>
          <w:szCs w:val="24"/>
          <w:highlight w:val="none"/>
        </w:rPr>
      </w:pPr>
      <w:r>
        <w:rPr>
          <w:rFonts w:ascii="仿宋_GB2312" w:hAnsi="仿宋" w:eastAsia="仿宋_GB2312"/>
          <w:color w:val="auto"/>
          <w:sz w:val="24"/>
          <w:szCs w:val="24"/>
          <w:highlight w:val="none"/>
          <w:lang w:val="zh-CN"/>
        </w:rPr>
        <w:t>联系电话：</w:t>
      </w:r>
      <w:r>
        <w:rPr>
          <w:rFonts w:ascii="仿宋_GB2312" w:hAnsi="仿宋" w:eastAsia="仿宋_GB2312"/>
          <w:color w:val="auto"/>
          <w:sz w:val="24"/>
          <w:szCs w:val="24"/>
          <w:highlight w:val="none"/>
        </w:rPr>
        <w:t xml:space="preserve">                             联系</w:t>
      </w:r>
      <w:r>
        <w:rPr>
          <w:rFonts w:ascii="仿宋_GB2312" w:hAnsi="仿宋" w:eastAsia="仿宋_GB2312"/>
          <w:color w:val="auto"/>
          <w:sz w:val="24"/>
          <w:szCs w:val="24"/>
          <w:highlight w:val="none"/>
          <w:lang w:val="zh-CN"/>
        </w:rPr>
        <w:t>电话：</w:t>
      </w:r>
    </w:p>
    <w:p w14:paraId="18DE626C">
      <w:pPr>
        <w:pageBreakBefore w:val="0"/>
        <w:widowControl w:val="0"/>
        <w:tabs>
          <w:tab w:val="left" w:pos="1890"/>
        </w:tabs>
        <w:kinsoku/>
        <w:wordWrap/>
        <w:overflowPunct/>
        <w:topLinePunct w:val="0"/>
        <w:autoSpaceDE w:val="0"/>
        <w:autoSpaceDN w:val="0"/>
        <w:bidi w:val="0"/>
        <w:adjustRightInd/>
        <w:snapToGrid/>
        <w:spacing w:line="440" w:lineRule="exact"/>
        <w:ind w:left="380" w:firstLine="160"/>
        <w:textAlignment w:val="auto"/>
        <w:rPr>
          <w:color w:val="auto"/>
        </w:rPr>
      </w:pPr>
      <w:r>
        <w:rPr>
          <w:rFonts w:ascii="仿宋_GB2312" w:hAnsi="仿宋" w:eastAsia="仿宋_GB2312"/>
          <w:color w:val="auto"/>
          <w:sz w:val="24"/>
          <w:szCs w:val="24"/>
          <w:highlight w:val="none"/>
          <w:lang w:val="zh-CN"/>
        </w:rPr>
        <w:t>签订日期：                             签订日期：</w:t>
      </w:r>
    </w:p>
    <w:p w14:paraId="21DBE0CE">
      <w:pPr>
        <w:pStyle w:val="16"/>
        <w:ind w:left="0" w:leftChars="0" w:firstLine="0" w:firstLineChars="0"/>
        <w:jc w:val="center"/>
        <w:rPr>
          <w:rFonts w:hint="eastAsia" w:ascii="仿宋_GB2312" w:hAnsi="仿宋_GB2312" w:eastAsia="仿宋_GB2312" w:cs="仿宋_GB2312"/>
          <w:b/>
          <w:bCs/>
          <w:color w:val="auto"/>
          <w:sz w:val="24"/>
          <w:szCs w:val="24"/>
          <w:highlight w:val="none"/>
          <w:lang w:val="en-US" w:eastAsia="zh-CN"/>
        </w:rPr>
      </w:pPr>
    </w:p>
    <w:p w14:paraId="3643AAA7">
      <w:pPr>
        <w:pStyle w:val="16"/>
        <w:ind w:left="0" w:leftChars="0" w:firstLine="0" w:firstLineChars="0"/>
        <w:jc w:val="center"/>
        <w:rPr>
          <w:rFonts w:hint="eastAsia" w:ascii="仿宋_GB2312" w:hAnsi="仿宋_GB2312" w:eastAsia="仿宋_GB2312" w:cs="仿宋_GB2312"/>
          <w:b/>
          <w:bCs/>
          <w:color w:val="auto"/>
          <w:sz w:val="24"/>
          <w:szCs w:val="24"/>
          <w:highlight w:val="none"/>
          <w:lang w:val="en-US" w:eastAsia="zh-CN"/>
        </w:rPr>
      </w:pPr>
    </w:p>
    <w:p w14:paraId="6D6115F8">
      <w:pPr>
        <w:autoSpaceDE w:val="0"/>
        <w:autoSpaceDN w:val="0"/>
        <w:spacing w:line="360" w:lineRule="auto"/>
        <w:ind w:left="380" w:firstLine="160"/>
        <w:rPr>
          <w:rFonts w:ascii="仿宋_GB2312" w:hAnsi="仿宋" w:eastAsia="仿宋_GB2312"/>
          <w:color w:val="auto"/>
          <w:sz w:val="24"/>
          <w:szCs w:val="24"/>
          <w:highlight w:val="none"/>
        </w:rPr>
      </w:pPr>
    </w:p>
    <w:p w14:paraId="6DF3C73C">
      <w:pPr>
        <w:autoSpaceDE w:val="0"/>
        <w:autoSpaceDN w:val="0"/>
        <w:spacing w:line="360" w:lineRule="auto"/>
        <w:ind w:firstLine="480"/>
        <w:rPr>
          <w:rFonts w:ascii="仿宋_GB2312" w:hAnsi="仿宋" w:eastAsia="仿宋_GB2312"/>
          <w:color w:val="auto"/>
          <w:sz w:val="24"/>
          <w:highlight w:val="none"/>
          <w:lang w:val="en-GB"/>
        </w:rPr>
      </w:pPr>
    </w:p>
    <w:p w14:paraId="1965B1B4">
      <w:pPr>
        <w:autoSpaceDE w:val="0"/>
        <w:autoSpaceDN w:val="0"/>
        <w:spacing w:line="360" w:lineRule="auto"/>
        <w:rPr>
          <w:rFonts w:ascii="仿宋_GB2312" w:hAnsi="仿宋" w:eastAsia="仿宋_GB2312"/>
          <w:color w:val="auto"/>
          <w:sz w:val="24"/>
          <w:highlight w:val="none"/>
          <w:lang w:val="zh-CN"/>
        </w:rPr>
      </w:pPr>
      <w:r>
        <w:rPr>
          <w:rFonts w:ascii="仿宋" w:hAnsi="仿宋" w:eastAsia="仿宋"/>
          <w:color w:val="auto"/>
          <w:sz w:val="24"/>
          <w:highlight w:val="none"/>
          <w:lang w:val="zh-CN"/>
        </w:rPr>
        <w:br w:type="page"/>
      </w:r>
    </w:p>
    <w:p w14:paraId="22070153">
      <w:pPr>
        <w:pStyle w:val="2"/>
        <w:keepNext w:val="0"/>
        <w:keepLines w:val="0"/>
        <w:rPr>
          <w:rFonts w:hint="eastAsia" w:ascii="黑体" w:hAnsi="Times New Roman" w:eastAsia="黑体" w:cs="Times New Roman"/>
          <w:color w:val="auto"/>
          <w:kern w:val="2"/>
          <w:sz w:val="30"/>
          <w:szCs w:val="30"/>
          <w:highlight w:val="none"/>
          <w:lang w:val="zh-CN" w:eastAsia="zh-CN" w:bidi="ar-SA"/>
        </w:rPr>
      </w:pPr>
      <w:bookmarkStart w:id="26" w:name="_Toc12511"/>
      <w:r>
        <w:rPr>
          <w:rFonts w:hint="eastAsia" w:ascii="黑体" w:hAnsi="Times New Roman" w:eastAsia="黑体" w:cs="Times New Roman"/>
          <w:color w:val="auto"/>
          <w:kern w:val="2"/>
          <w:sz w:val="30"/>
          <w:szCs w:val="30"/>
          <w:highlight w:val="none"/>
          <w:lang w:val="zh-CN" w:eastAsia="zh-CN" w:bidi="ar-SA"/>
        </w:rPr>
        <w:t>第五章</w:t>
      </w:r>
      <w:r>
        <w:rPr>
          <w:rFonts w:hint="eastAsia" w:ascii="黑体" w:hAnsi="Times New Roman" w:eastAsia="黑体" w:cs="Times New Roman"/>
          <w:color w:val="auto"/>
          <w:kern w:val="2"/>
          <w:sz w:val="30"/>
          <w:szCs w:val="30"/>
          <w:highlight w:val="none"/>
          <w:lang w:val="en-US" w:eastAsia="zh-CN" w:bidi="ar-SA"/>
        </w:rPr>
        <w:t xml:space="preserve">  </w:t>
      </w:r>
      <w:bookmarkStart w:id="27" w:name="_Toc65012866"/>
      <w:bookmarkStart w:id="28" w:name="_Toc129015116"/>
      <w:r>
        <w:rPr>
          <w:rFonts w:hint="eastAsia" w:ascii="黑体" w:hAnsi="Times New Roman" w:eastAsia="黑体" w:cs="Times New Roman"/>
          <w:color w:val="auto"/>
          <w:kern w:val="2"/>
          <w:sz w:val="30"/>
          <w:szCs w:val="30"/>
          <w:highlight w:val="none"/>
          <w:lang w:val="zh-CN" w:eastAsia="zh-CN" w:bidi="ar-SA"/>
        </w:rPr>
        <w:t xml:space="preserve">  </w:t>
      </w:r>
      <w:r>
        <w:rPr>
          <w:rFonts w:hint="eastAsia" w:ascii="黑体" w:hAnsi="Times New Roman" w:eastAsia="黑体" w:cs="Times New Roman"/>
          <w:color w:val="auto"/>
          <w:kern w:val="2"/>
          <w:sz w:val="30"/>
          <w:szCs w:val="30"/>
          <w:highlight w:val="none"/>
          <w:lang w:val="en-US" w:eastAsia="zh-CN" w:bidi="ar-SA"/>
        </w:rPr>
        <w:t>提供服务的</w:t>
      </w:r>
      <w:r>
        <w:rPr>
          <w:rFonts w:hint="eastAsia" w:ascii="黑体" w:hAnsi="Times New Roman" w:eastAsia="黑体" w:cs="Times New Roman"/>
          <w:color w:val="auto"/>
          <w:kern w:val="2"/>
          <w:sz w:val="30"/>
          <w:szCs w:val="30"/>
          <w:highlight w:val="none"/>
          <w:lang w:val="zh-CN" w:eastAsia="zh-CN" w:bidi="ar-SA"/>
        </w:rPr>
        <w:t>期限</w:t>
      </w:r>
      <w:bookmarkEnd w:id="26"/>
      <w:bookmarkEnd w:id="27"/>
      <w:bookmarkEnd w:id="28"/>
    </w:p>
    <w:p w14:paraId="2C2DC059">
      <w:pPr>
        <w:keepNext w:val="0"/>
        <w:keepLines w:val="0"/>
        <w:pageBreakBefore w:val="0"/>
        <w:widowControl w:val="0"/>
        <w:kinsoku/>
        <w:wordWrap/>
        <w:overflowPunct/>
        <w:topLinePunct w:val="0"/>
        <w:bidi w:val="0"/>
        <w:adjustRightInd/>
        <w:snapToGrid w:val="0"/>
        <w:spacing w:line="360" w:lineRule="auto"/>
        <w:jc w:val="both"/>
        <w:textAlignment w:val="auto"/>
        <w:outlineLvl w:val="1"/>
        <w:rPr>
          <w:rFonts w:hint="eastAsia" w:ascii="仿宋_GB2312" w:hAnsi="仿宋_GB2312" w:eastAsia="仿宋_GB2312" w:cs="仿宋_GB2312"/>
          <w:b/>
          <w:bCs/>
          <w:color w:val="auto"/>
          <w:sz w:val="24"/>
          <w:szCs w:val="24"/>
          <w:highlight w:val="none"/>
          <w:lang w:val="zh-CN" w:eastAsia="zh-CN"/>
        </w:rPr>
      </w:pPr>
      <w:bookmarkStart w:id="29" w:name="_Toc129015117"/>
      <w:bookmarkStart w:id="30" w:name="_Toc10192"/>
      <w:bookmarkStart w:id="31" w:name="_Toc408242385"/>
      <w:bookmarkStart w:id="32" w:name="_Toc470448182"/>
      <w:r>
        <w:rPr>
          <w:rFonts w:hint="eastAsia" w:ascii="仿宋_GB2312" w:hAnsi="仿宋_GB2312" w:eastAsia="仿宋_GB2312" w:cs="仿宋_GB2312"/>
          <w:b/>
          <w:bCs/>
          <w:color w:val="auto"/>
          <w:sz w:val="24"/>
          <w:szCs w:val="24"/>
          <w:highlight w:val="none"/>
          <w:lang w:val="zh-CN"/>
        </w:rPr>
        <w:t xml:space="preserve">5.1 </w:t>
      </w:r>
      <w:bookmarkEnd w:id="29"/>
      <w:r>
        <w:rPr>
          <w:rFonts w:hint="eastAsia" w:ascii="仿宋_GB2312" w:hAnsi="仿宋_GB2312" w:eastAsia="仿宋_GB2312" w:cs="仿宋_GB2312"/>
          <w:b/>
          <w:bCs/>
          <w:color w:val="auto"/>
          <w:sz w:val="24"/>
          <w:szCs w:val="24"/>
          <w:highlight w:val="none"/>
          <w:lang w:val="en-US" w:eastAsia="zh-CN"/>
        </w:rPr>
        <w:t>服务期限</w:t>
      </w:r>
      <w:bookmarkEnd w:id="30"/>
    </w:p>
    <w:p w14:paraId="26265242">
      <w:pPr>
        <w:snapToGrid w:val="0"/>
        <w:spacing w:line="360" w:lineRule="auto"/>
        <w:ind w:firstLine="480" w:firstLineChars="200"/>
        <w:outlineLvl w:val="9"/>
        <w:rPr>
          <w:rFonts w:hint="default" w:ascii="仿宋_GB2312" w:hAnsi="仿宋" w:eastAsia="仿宋_GB2312"/>
          <w:color w:val="auto"/>
          <w:sz w:val="24"/>
          <w:szCs w:val="24"/>
          <w:highlight w:val="none"/>
        </w:rPr>
      </w:pPr>
      <w:bookmarkStart w:id="33" w:name="_Toc129015118"/>
      <w:r>
        <w:rPr>
          <w:rFonts w:hint="default" w:ascii="仿宋_GB2312" w:hAnsi="仿宋" w:eastAsia="仿宋_GB2312"/>
          <w:color w:val="auto"/>
          <w:sz w:val="24"/>
          <w:szCs w:val="24"/>
          <w:highlight w:val="none"/>
        </w:rPr>
        <w:t>项目实施周期：60个日历日。</w:t>
      </w:r>
    </w:p>
    <w:p w14:paraId="6F86D1C0">
      <w:pPr>
        <w:snapToGrid w:val="0"/>
        <w:spacing w:line="360" w:lineRule="auto"/>
        <w:ind w:firstLine="480" w:firstLineChars="200"/>
        <w:outlineLvl w:val="9"/>
        <w:rPr>
          <w:rFonts w:hint="default" w:ascii="仿宋_GB2312" w:hAnsi="仿宋" w:eastAsia="仿宋_GB2312"/>
          <w:color w:val="auto"/>
          <w:sz w:val="24"/>
          <w:szCs w:val="24"/>
          <w:highlight w:val="none"/>
        </w:rPr>
      </w:pPr>
      <w:r>
        <w:rPr>
          <w:rFonts w:hint="default" w:ascii="仿宋_GB2312" w:hAnsi="仿宋" w:eastAsia="仿宋_GB2312"/>
          <w:color w:val="auto"/>
          <w:sz w:val="24"/>
          <w:szCs w:val="24"/>
          <w:highlight w:val="none"/>
        </w:rPr>
        <w:t>服务期限：自合同签订生效之日起2年</w:t>
      </w:r>
    </w:p>
    <w:p w14:paraId="26955D50">
      <w:pPr>
        <w:keepNext w:val="0"/>
        <w:keepLines w:val="0"/>
        <w:pageBreakBefore w:val="0"/>
        <w:widowControl w:val="0"/>
        <w:kinsoku/>
        <w:wordWrap/>
        <w:overflowPunct/>
        <w:topLinePunct w:val="0"/>
        <w:bidi w:val="0"/>
        <w:adjustRightInd/>
        <w:snapToGrid w:val="0"/>
        <w:spacing w:line="360" w:lineRule="auto"/>
        <w:jc w:val="both"/>
        <w:textAlignment w:val="auto"/>
        <w:outlineLvl w:val="1"/>
        <w:rPr>
          <w:rFonts w:hint="eastAsia" w:ascii="仿宋_GB2312" w:hAnsi="仿宋_GB2312" w:eastAsia="仿宋_GB2312" w:cs="仿宋_GB2312"/>
          <w:b/>
          <w:bCs/>
          <w:color w:val="auto"/>
          <w:sz w:val="24"/>
          <w:szCs w:val="24"/>
          <w:highlight w:val="none"/>
          <w:lang w:val="zh-CN"/>
        </w:rPr>
      </w:pPr>
      <w:bookmarkStart w:id="34" w:name="_Toc26961"/>
      <w:r>
        <w:rPr>
          <w:rFonts w:hint="eastAsia" w:ascii="仿宋_GB2312" w:hAnsi="仿宋_GB2312" w:eastAsia="仿宋_GB2312" w:cs="仿宋_GB2312"/>
          <w:b/>
          <w:bCs/>
          <w:color w:val="auto"/>
          <w:sz w:val="24"/>
          <w:szCs w:val="24"/>
          <w:highlight w:val="none"/>
          <w:lang w:val="zh-CN"/>
        </w:rPr>
        <w:t xml:space="preserve">5.2 </w:t>
      </w:r>
      <w:r>
        <w:rPr>
          <w:rFonts w:hint="eastAsia" w:ascii="仿宋_GB2312" w:hAnsi="仿宋_GB2312" w:eastAsia="仿宋_GB2312" w:cs="仿宋_GB2312"/>
          <w:b/>
          <w:bCs/>
          <w:color w:val="auto"/>
          <w:sz w:val="24"/>
          <w:szCs w:val="24"/>
          <w:highlight w:val="none"/>
          <w:lang w:val="en-US" w:eastAsia="zh-CN"/>
        </w:rPr>
        <w:t>服务</w:t>
      </w:r>
      <w:r>
        <w:rPr>
          <w:rFonts w:hint="eastAsia" w:ascii="仿宋_GB2312" w:hAnsi="仿宋_GB2312" w:eastAsia="仿宋_GB2312" w:cs="仿宋_GB2312"/>
          <w:b/>
          <w:bCs/>
          <w:color w:val="auto"/>
          <w:sz w:val="24"/>
          <w:szCs w:val="24"/>
          <w:highlight w:val="none"/>
          <w:lang w:val="zh-CN"/>
        </w:rPr>
        <w:t>地点</w:t>
      </w:r>
      <w:bookmarkEnd w:id="33"/>
      <w:bookmarkEnd w:id="34"/>
    </w:p>
    <w:p w14:paraId="12EB323F">
      <w:pPr>
        <w:keepNext w:val="0"/>
        <w:keepLines w:val="0"/>
        <w:pageBreakBefore w:val="0"/>
        <w:widowControl w:val="0"/>
        <w:kinsoku/>
        <w:wordWrap/>
        <w:overflowPunct/>
        <w:topLinePunct w:val="0"/>
        <w:autoSpaceDE w:val="0"/>
        <w:autoSpaceDN w:val="0"/>
        <w:bidi w:val="0"/>
        <w:adjustRightInd/>
        <w:snapToGrid w:val="0"/>
        <w:spacing w:line="360" w:lineRule="auto"/>
        <w:ind w:firstLine="480" w:firstLineChars="200"/>
        <w:textAlignment w:val="auto"/>
        <w:rPr>
          <w:rFonts w:hint="eastAsia" w:ascii="仿宋_GB2312" w:hAnsi="仿宋_GB2312" w:eastAsia="仿宋_GB2312" w:cs="仿宋_GB2312"/>
          <w:color w:val="auto"/>
          <w:kern w:val="0"/>
          <w:sz w:val="24"/>
          <w:szCs w:val="24"/>
          <w:highlight w:val="none"/>
          <w:lang w:val="zh-CN"/>
        </w:rPr>
      </w:pPr>
      <w:r>
        <w:rPr>
          <w:rFonts w:hint="eastAsia" w:ascii="仿宋_GB2312" w:hAnsi="仿宋_GB2312" w:eastAsia="仿宋_GB2312" w:cs="仿宋_GB2312"/>
          <w:color w:val="auto"/>
          <w:kern w:val="0"/>
          <w:sz w:val="24"/>
          <w:szCs w:val="24"/>
          <w:highlight w:val="none"/>
          <w:lang w:val="zh-CN"/>
        </w:rPr>
        <w:t>地点：采购人指定地点。</w:t>
      </w:r>
    </w:p>
    <w:bookmarkEnd w:id="31"/>
    <w:bookmarkEnd w:id="32"/>
    <w:p w14:paraId="02C4398A">
      <w:pPr>
        <w:keepNext w:val="0"/>
        <w:keepLines w:val="0"/>
        <w:pageBreakBefore w:val="0"/>
        <w:widowControl w:val="0"/>
        <w:kinsoku/>
        <w:wordWrap/>
        <w:overflowPunct/>
        <w:topLinePunct w:val="0"/>
        <w:bidi w:val="0"/>
        <w:adjustRightInd/>
        <w:snapToGrid w:val="0"/>
        <w:spacing w:line="360" w:lineRule="auto"/>
        <w:jc w:val="both"/>
        <w:textAlignment w:val="auto"/>
        <w:outlineLvl w:val="1"/>
        <w:rPr>
          <w:rFonts w:hint="eastAsia" w:ascii="仿宋_GB2312" w:hAnsi="仿宋_GB2312" w:eastAsia="仿宋_GB2312" w:cs="仿宋_GB2312"/>
          <w:b/>
          <w:bCs/>
          <w:color w:val="auto"/>
          <w:sz w:val="24"/>
          <w:szCs w:val="24"/>
          <w:highlight w:val="none"/>
          <w:lang w:val="zh-CN" w:eastAsia="zh-CN"/>
        </w:rPr>
      </w:pPr>
      <w:bookmarkStart w:id="35" w:name="_Toc22531"/>
      <w:r>
        <w:rPr>
          <w:rFonts w:hint="eastAsia" w:ascii="仿宋_GB2312" w:hAnsi="仿宋_GB2312" w:eastAsia="仿宋_GB2312" w:cs="仿宋_GB2312"/>
          <w:b/>
          <w:bCs/>
          <w:color w:val="auto"/>
          <w:sz w:val="24"/>
          <w:szCs w:val="24"/>
          <w:highlight w:val="none"/>
          <w:lang w:val="en-US" w:eastAsia="zh-CN"/>
        </w:rPr>
        <w:t>5.3</w:t>
      </w:r>
      <w:r>
        <w:rPr>
          <w:rFonts w:hint="eastAsia" w:ascii="仿宋_GB2312" w:hAnsi="仿宋_GB2312" w:eastAsia="仿宋_GB2312" w:cs="仿宋_GB2312"/>
          <w:b/>
          <w:bCs/>
          <w:color w:val="auto"/>
          <w:sz w:val="24"/>
          <w:szCs w:val="24"/>
          <w:highlight w:val="none"/>
          <w:lang w:val="zh-CN" w:eastAsia="zh-CN"/>
        </w:rPr>
        <w:t>服务成果验收</w:t>
      </w:r>
      <w:bookmarkEnd w:id="35"/>
    </w:p>
    <w:p w14:paraId="4AA45434">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ascii="仿宋_GB2312" w:hAnsi="仿宋" w:eastAsia="仿宋_GB2312"/>
          <w:color w:val="auto"/>
          <w:sz w:val="24"/>
          <w:highlight w:val="none"/>
          <w:lang w:val="zh-CN"/>
        </w:rPr>
        <w:t>服务期满或完成服务成果后，采购人应对服务的成果进行详细而全面的检验。采购人有权根据检验结果要求成交人立即更换或者提出索赔要求。检验合格后，由采购人签署验收报告，作为付款凭据之一</w:t>
      </w:r>
      <w:r>
        <w:rPr>
          <w:rFonts w:hint="eastAsia" w:ascii="仿宋_GB2312" w:hAnsi="仿宋_GB2312" w:eastAsia="仿宋_GB2312" w:cs="仿宋_GB2312"/>
          <w:color w:val="auto"/>
          <w:sz w:val="24"/>
          <w:szCs w:val="24"/>
          <w:highlight w:val="none"/>
        </w:rPr>
        <w:t xml:space="preserve">。 </w:t>
      </w:r>
    </w:p>
    <w:p w14:paraId="4E120BEF">
      <w:pPr>
        <w:rPr>
          <w:rFonts w:hint="eastAsia" w:ascii="仿宋_GB2312" w:hAnsi="仿宋_GB2312" w:eastAsia="仿宋_GB2312" w:cs="仿宋_GB2312"/>
          <w:color w:val="auto"/>
          <w:sz w:val="24"/>
          <w:szCs w:val="24"/>
          <w:highlight w:val="none"/>
        </w:rPr>
      </w:pPr>
    </w:p>
    <w:p w14:paraId="09D3EC23">
      <w:pPr>
        <w:rPr>
          <w:rFonts w:hint="eastAsia" w:ascii="仿宋_GB2312" w:hAnsi="仿宋_GB2312" w:eastAsia="仿宋_GB2312" w:cs="仿宋_GB2312"/>
          <w:color w:val="auto"/>
          <w:sz w:val="24"/>
          <w:szCs w:val="24"/>
          <w:highlight w:val="none"/>
        </w:rPr>
      </w:pPr>
    </w:p>
    <w:p w14:paraId="6B2D3E6E">
      <w:pPr>
        <w:autoSpaceDE w:val="0"/>
        <w:autoSpaceDN w:val="0"/>
        <w:spacing w:line="360" w:lineRule="auto"/>
        <w:ind w:firstLine="480" w:firstLineChars="200"/>
        <w:rPr>
          <w:rFonts w:hint="default" w:ascii="仿宋_GB2312" w:hAnsi="仿宋" w:eastAsia="仿宋_GB2312"/>
          <w:color w:val="auto"/>
          <w:sz w:val="24"/>
          <w:highlight w:val="none"/>
          <w:lang w:val="zh-CN"/>
        </w:rPr>
      </w:pPr>
    </w:p>
    <w:p w14:paraId="67834227">
      <w:pPr>
        <w:keepNext w:val="0"/>
        <w:keepLines w:val="0"/>
        <w:pageBreakBefore/>
        <w:widowControl w:val="0"/>
        <w:kinsoku/>
        <w:wordWrap/>
        <w:overflowPunct/>
        <w:topLinePunct w:val="0"/>
        <w:autoSpaceDE w:val="0"/>
        <w:autoSpaceDN w:val="0"/>
        <w:bidi w:val="0"/>
        <w:adjustRightInd/>
        <w:snapToGrid/>
        <w:spacing w:line="360" w:lineRule="auto"/>
        <w:ind w:firstLine="482"/>
        <w:jc w:val="center"/>
        <w:textAlignment w:val="auto"/>
        <w:outlineLvl w:val="0"/>
        <w:rPr>
          <w:rFonts w:ascii="黑体" w:eastAsia="黑体"/>
          <w:color w:val="auto"/>
          <w:sz w:val="30"/>
          <w:szCs w:val="30"/>
          <w:highlight w:val="none"/>
          <w:lang w:val="zh-CN"/>
        </w:rPr>
      </w:pPr>
      <w:bookmarkStart w:id="36" w:name="_Toc16318"/>
      <w:r>
        <w:rPr>
          <w:rFonts w:hint="eastAsia" w:ascii="黑体" w:eastAsia="黑体"/>
          <w:color w:val="auto"/>
          <w:sz w:val="30"/>
          <w:szCs w:val="30"/>
          <w:highlight w:val="none"/>
          <w:lang w:val="zh-CN"/>
        </w:rPr>
        <w:t>第六章</w:t>
      </w:r>
      <w:r>
        <w:rPr>
          <w:rFonts w:hint="eastAsia" w:ascii="黑体" w:eastAsia="黑体"/>
          <w:color w:val="auto"/>
          <w:sz w:val="30"/>
          <w:szCs w:val="30"/>
          <w:highlight w:val="none"/>
          <w:lang w:val="en-US" w:eastAsia="zh-CN"/>
        </w:rPr>
        <w:t xml:space="preserve">  </w:t>
      </w:r>
      <w:r>
        <w:rPr>
          <w:rFonts w:ascii="黑体" w:eastAsia="黑体"/>
          <w:color w:val="auto"/>
          <w:sz w:val="30"/>
          <w:szCs w:val="30"/>
          <w:highlight w:val="none"/>
          <w:lang w:val="zh-CN"/>
        </w:rPr>
        <w:t>项目技术和商务要求</w:t>
      </w:r>
      <w:bookmarkEnd w:id="36"/>
    </w:p>
    <w:p w14:paraId="439C18D7">
      <w:pPr>
        <w:autoSpaceDE w:val="0"/>
        <w:autoSpaceDN w:val="0"/>
        <w:spacing w:line="360" w:lineRule="auto"/>
        <w:rPr>
          <w:rFonts w:ascii="仿宋_GB2312" w:hAnsi="Arial" w:eastAsia="仿宋_GB2312"/>
          <w:color w:val="auto"/>
          <w:sz w:val="24"/>
          <w:highlight w:val="none"/>
          <w:lang w:val="zh-CN"/>
        </w:rPr>
      </w:pPr>
    </w:p>
    <w:p w14:paraId="26D5268F">
      <w:pPr>
        <w:pStyle w:val="3"/>
        <w:spacing w:before="0" w:after="0" w:line="360" w:lineRule="auto"/>
        <w:jc w:val="both"/>
        <w:rPr>
          <w:rFonts w:ascii="楷体_GB2312" w:eastAsia="楷体_GB2312"/>
          <w:color w:val="auto"/>
          <w:sz w:val="28"/>
          <w:szCs w:val="28"/>
          <w:highlight w:val="none"/>
          <w:lang w:val="zh-CN"/>
        </w:rPr>
      </w:pPr>
      <w:bookmarkStart w:id="37" w:name="_Toc448849717"/>
      <w:bookmarkStart w:id="38" w:name="_Toc8945"/>
      <w:bookmarkStart w:id="39" w:name="_Toc17608"/>
      <w:r>
        <w:rPr>
          <w:rFonts w:hint="eastAsia" w:ascii="楷体_GB2312" w:eastAsia="楷体_GB2312"/>
          <w:color w:val="auto"/>
          <w:sz w:val="28"/>
          <w:szCs w:val="28"/>
          <w:highlight w:val="none"/>
          <w:lang w:val="en-US" w:eastAsia="zh-CN"/>
        </w:rPr>
        <w:t>6</w:t>
      </w:r>
      <w:r>
        <w:rPr>
          <w:rFonts w:ascii="楷体_GB2312" w:eastAsia="楷体_GB2312"/>
          <w:color w:val="auto"/>
          <w:sz w:val="28"/>
          <w:szCs w:val="28"/>
          <w:highlight w:val="none"/>
          <w:lang w:val="zh-CN"/>
        </w:rPr>
        <w:t>.1 项目说明</w:t>
      </w:r>
      <w:bookmarkEnd w:id="37"/>
      <w:bookmarkEnd w:id="38"/>
      <w:bookmarkEnd w:id="39"/>
    </w:p>
    <w:p w14:paraId="318F309F">
      <w:pPr>
        <w:autoSpaceDE w:val="0"/>
        <w:autoSpaceDN w:val="0"/>
        <w:spacing w:line="360" w:lineRule="auto"/>
        <w:ind w:firstLine="480"/>
        <w:rPr>
          <w:rFonts w:ascii="仿宋_GB2312" w:hAnsi="仿宋" w:eastAsia="仿宋_GB2312"/>
          <w:color w:val="auto"/>
          <w:sz w:val="24"/>
          <w:highlight w:val="none"/>
          <w:lang w:val="zh-CN"/>
        </w:rPr>
      </w:pPr>
      <w:bookmarkStart w:id="40" w:name="_Toc448849718"/>
      <w:bookmarkStart w:id="41" w:name="_Toc25493"/>
      <w:bookmarkStart w:id="42" w:name="_Toc15281"/>
      <w:bookmarkStart w:id="43" w:name="_Toc408664762"/>
      <w:r>
        <w:rPr>
          <w:rFonts w:hint="eastAsia" w:ascii="仿宋_GB2312" w:hAnsi="仿宋" w:eastAsia="仿宋_GB2312"/>
          <w:color w:val="auto"/>
          <w:sz w:val="24"/>
          <w:highlight w:val="none"/>
          <w:lang w:val="en-US" w:eastAsia="zh-CN"/>
        </w:rPr>
        <w:t>5</w:t>
      </w:r>
      <w:r>
        <w:rPr>
          <w:rFonts w:ascii="仿宋_GB2312" w:hAnsi="仿宋" w:eastAsia="仿宋_GB2312"/>
          <w:color w:val="auto"/>
          <w:sz w:val="24"/>
          <w:highlight w:val="none"/>
          <w:lang w:val="zh-CN"/>
        </w:rPr>
        <w:t>.1.1本章内容是根据</w:t>
      </w:r>
      <w:r>
        <w:rPr>
          <w:rFonts w:hint="eastAsia" w:ascii="仿宋_GB2312" w:hAnsi="仿宋" w:eastAsia="仿宋_GB2312"/>
          <w:color w:val="auto"/>
          <w:sz w:val="24"/>
          <w:highlight w:val="none"/>
          <w:lang w:val="zh-CN"/>
        </w:rPr>
        <w:t>采购</w:t>
      </w:r>
      <w:r>
        <w:rPr>
          <w:rFonts w:ascii="仿宋_GB2312" w:hAnsi="仿宋" w:eastAsia="仿宋_GB2312"/>
          <w:color w:val="auto"/>
          <w:sz w:val="24"/>
          <w:highlight w:val="none"/>
          <w:lang w:val="zh-CN"/>
        </w:rPr>
        <w:t>项目的实际需求制定的。</w:t>
      </w:r>
    </w:p>
    <w:p w14:paraId="4F7364ED">
      <w:pPr>
        <w:spacing w:before="0" w:after="0" w:line="360" w:lineRule="auto"/>
        <w:ind w:firstLine="480" w:firstLineChars="200"/>
        <w:jc w:val="both"/>
        <w:outlineLvl w:val="9"/>
        <w:rPr>
          <w:rFonts w:hint="eastAsia" w:ascii="仿宋_GB2312" w:hAnsi="仿宋" w:eastAsia="仿宋_GB2312"/>
          <w:color w:val="auto"/>
          <w:sz w:val="24"/>
          <w:highlight w:val="none"/>
          <w:lang w:val="zh-CN"/>
        </w:rPr>
      </w:pPr>
      <w:r>
        <w:rPr>
          <w:rFonts w:hint="eastAsia" w:ascii="仿宋_GB2312" w:hAnsi="仿宋" w:eastAsia="仿宋_GB2312"/>
          <w:color w:val="auto"/>
          <w:sz w:val="24"/>
          <w:highlight w:val="none"/>
          <w:lang w:val="en-US" w:eastAsia="zh-CN"/>
        </w:rPr>
        <w:t>5</w:t>
      </w:r>
      <w:r>
        <w:rPr>
          <w:rFonts w:ascii="仿宋_GB2312" w:hAnsi="仿宋" w:eastAsia="仿宋_GB2312"/>
          <w:color w:val="auto"/>
          <w:sz w:val="24"/>
          <w:highlight w:val="none"/>
          <w:lang w:val="zh-CN"/>
        </w:rPr>
        <w:t>.1.2本项目共分为</w:t>
      </w:r>
      <w:r>
        <w:rPr>
          <w:rFonts w:hint="eastAsia" w:ascii="仿宋_GB2312" w:hAnsi="仿宋" w:eastAsia="仿宋_GB2312"/>
          <w:color w:val="auto"/>
          <w:sz w:val="24"/>
          <w:highlight w:val="none"/>
          <w:lang w:val="en-US" w:eastAsia="zh-CN"/>
        </w:rPr>
        <w:t>1</w:t>
      </w:r>
      <w:r>
        <w:rPr>
          <w:rFonts w:ascii="仿宋_GB2312" w:hAnsi="仿宋" w:eastAsia="仿宋_GB2312"/>
          <w:color w:val="auto"/>
          <w:sz w:val="24"/>
          <w:highlight w:val="none"/>
          <w:lang w:val="zh-CN"/>
        </w:rPr>
        <w:t>个标段进行</w:t>
      </w:r>
      <w:r>
        <w:rPr>
          <w:rFonts w:hint="eastAsia" w:ascii="仿宋_GB2312" w:hAnsi="仿宋" w:eastAsia="仿宋_GB2312"/>
          <w:color w:val="auto"/>
          <w:sz w:val="24"/>
          <w:highlight w:val="none"/>
          <w:lang w:val="zh-CN"/>
        </w:rPr>
        <w:t>采购</w:t>
      </w:r>
      <w:r>
        <w:rPr>
          <w:rFonts w:ascii="仿宋_GB2312" w:hAnsi="仿宋" w:eastAsia="仿宋_GB2312"/>
          <w:color w:val="auto"/>
          <w:sz w:val="24"/>
          <w:highlight w:val="none"/>
          <w:lang w:val="zh-CN"/>
        </w:rPr>
        <w:t>。</w:t>
      </w:r>
      <w:r>
        <w:rPr>
          <w:rFonts w:hint="eastAsia" w:ascii="仿宋_GB2312" w:hAnsi="仿宋" w:eastAsia="仿宋_GB2312"/>
          <w:color w:val="auto"/>
          <w:sz w:val="24"/>
          <w:highlight w:val="none"/>
          <w:lang w:val="zh-CN"/>
        </w:rPr>
        <w:t>本项目报价为</w:t>
      </w:r>
      <w:r>
        <w:rPr>
          <w:rFonts w:hint="eastAsia" w:ascii="仿宋_GB2312" w:hAnsi="仿宋" w:eastAsia="仿宋_GB2312"/>
          <w:color w:val="auto"/>
          <w:sz w:val="24"/>
          <w:szCs w:val="24"/>
          <w:highlight w:val="none"/>
          <w:lang w:val="zh-CN"/>
        </w:rPr>
        <w:t>含税全包价，包括与提供服务相关的人工费、开发费、数据处理费、安装部署费、</w:t>
      </w:r>
      <w:r>
        <w:rPr>
          <w:rFonts w:hint="eastAsia" w:ascii="仿宋_GB2312" w:hAnsi="仿宋" w:eastAsia="仿宋_GB2312"/>
          <w:color w:val="auto"/>
          <w:sz w:val="24"/>
          <w:szCs w:val="24"/>
          <w:highlight w:val="none"/>
          <w:lang w:val="en-US" w:eastAsia="zh-CN"/>
        </w:rPr>
        <w:t>检验检测费、</w:t>
      </w:r>
      <w:r>
        <w:rPr>
          <w:rFonts w:hint="eastAsia" w:ascii="仿宋_GB2312" w:hAnsi="仿宋" w:eastAsia="仿宋_GB2312"/>
          <w:color w:val="auto"/>
          <w:sz w:val="24"/>
          <w:szCs w:val="24"/>
          <w:highlight w:val="none"/>
          <w:lang w:val="zh-CN"/>
        </w:rPr>
        <w:t>培训费、税费、软件升级、验收费、知识产权、售后服务费、</w:t>
      </w:r>
      <w:r>
        <w:rPr>
          <w:rFonts w:hint="eastAsia" w:ascii="仿宋_GB2312" w:hAnsi="仿宋_GB2312" w:eastAsia="仿宋_GB2312" w:cs="仿宋_GB2312"/>
          <w:color w:val="auto"/>
          <w:sz w:val="24"/>
          <w:szCs w:val="22"/>
          <w:highlight w:val="none"/>
          <w:lang w:val="zh-CN"/>
        </w:rPr>
        <w:t>采购</w:t>
      </w:r>
      <w:r>
        <w:rPr>
          <w:rFonts w:hint="eastAsia" w:ascii="仿宋_GB2312" w:hAnsi="仿宋" w:eastAsia="仿宋_GB2312"/>
          <w:color w:val="auto"/>
          <w:sz w:val="24"/>
          <w:szCs w:val="24"/>
          <w:highlight w:val="none"/>
          <w:lang w:val="zh-CN"/>
        </w:rPr>
        <w:t>代理服务费、政策性文件规定及合同包含的所有风险、责任等各项全部费用。</w:t>
      </w:r>
      <w:r>
        <w:rPr>
          <w:rFonts w:hint="eastAsia" w:ascii="仿宋_GB2312" w:hAnsi="仿宋_GB2312" w:eastAsia="仿宋_GB2312" w:cs="仿宋_GB2312"/>
          <w:color w:val="auto"/>
          <w:sz w:val="24"/>
          <w:szCs w:val="22"/>
          <w:highlight w:val="none"/>
          <w:lang w:val="zh-CN"/>
        </w:rPr>
        <w:t>供应商</w:t>
      </w:r>
      <w:r>
        <w:rPr>
          <w:rFonts w:hint="eastAsia" w:ascii="仿宋_GB2312" w:hAnsi="仿宋" w:eastAsia="仿宋_GB2312"/>
          <w:color w:val="auto"/>
          <w:sz w:val="24"/>
          <w:szCs w:val="24"/>
          <w:highlight w:val="none"/>
          <w:lang w:val="zh-CN"/>
        </w:rPr>
        <w:t>应列入而未列入其中的费用，均视为已包含在总报价中。</w:t>
      </w:r>
    </w:p>
    <w:p w14:paraId="5BDF89CC">
      <w:pPr>
        <w:pStyle w:val="3"/>
        <w:keepNext w:val="0"/>
        <w:keepLines w:val="0"/>
        <w:pageBreakBefore w:val="0"/>
        <w:widowControl w:val="0"/>
        <w:kinsoku/>
        <w:wordWrap/>
        <w:overflowPunct/>
        <w:topLinePunct w:val="0"/>
        <w:bidi w:val="0"/>
        <w:adjustRightInd w:val="0"/>
        <w:snapToGrid w:val="0"/>
        <w:spacing w:before="0" w:after="0" w:line="360" w:lineRule="auto"/>
        <w:jc w:val="both"/>
        <w:textAlignment w:val="auto"/>
        <w:rPr>
          <w:rFonts w:ascii="楷体_GB2312" w:eastAsia="楷体_GB2312"/>
          <w:color w:val="auto"/>
          <w:sz w:val="28"/>
          <w:szCs w:val="28"/>
          <w:highlight w:val="none"/>
          <w:lang w:val="zh-CN"/>
        </w:rPr>
      </w:pPr>
      <w:bookmarkStart w:id="44" w:name="_Toc14829"/>
      <w:r>
        <w:rPr>
          <w:rFonts w:hint="eastAsia" w:ascii="楷体_GB2312" w:eastAsia="楷体_GB2312"/>
          <w:color w:val="auto"/>
          <w:sz w:val="28"/>
          <w:szCs w:val="28"/>
          <w:highlight w:val="none"/>
          <w:lang w:val="en-US" w:eastAsia="zh-CN"/>
        </w:rPr>
        <w:t>6</w:t>
      </w:r>
      <w:r>
        <w:rPr>
          <w:rFonts w:ascii="楷体_GB2312" w:eastAsia="楷体_GB2312"/>
          <w:color w:val="auto"/>
          <w:sz w:val="28"/>
          <w:szCs w:val="28"/>
          <w:highlight w:val="none"/>
          <w:lang w:val="zh-CN"/>
        </w:rPr>
        <w:t>.2</w:t>
      </w:r>
      <w:bookmarkEnd w:id="40"/>
      <w:bookmarkEnd w:id="41"/>
      <w:bookmarkStart w:id="45" w:name="_Hlt6823831"/>
      <w:bookmarkEnd w:id="45"/>
      <w:bookmarkStart w:id="46" w:name="_Toc384614893"/>
      <w:bookmarkStart w:id="47" w:name="_Toc384777136"/>
      <w:bookmarkStart w:id="48" w:name="_Toc384622248"/>
      <w:bookmarkStart w:id="49" w:name="_Toc384614704"/>
      <w:bookmarkStart w:id="50" w:name="_Toc384237175"/>
      <w:bookmarkStart w:id="51" w:name="_Toc384614497"/>
      <w:r>
        <w:rPr>
          <w:rFonts w:ascii="楷体_GB2312" w:eastAsia="楷体_GB2312"/>
          <w:color w:val="auto"/>
          <w:sz w:val="28"/>
          <w:szCs w:val="28"/>
          <w:highlight w:val="none"/>
          <w:lang w:val="zh-CN"/>
        </w:rPr>
        <w:t>服务详细技术标准和要求</w:t>
      </w:r>
      <w:bookmarkEnd w:id="42"/>
      <w:bookmarkEnd w:id="44"/>
    </w:p>
    <w:bookmarkEnd w:id="43"/>
    <w:bookmarkEnd w:id="46"/>
    <w:bookmarkEnd w:id="47"/>
    <w:bookmarkEnd w:id="48"/>
    <w:bookmarkEnd w:id="49"/>
    <w:bookmarkEnd w:id="50"/>
    <w:bookmarkEnd w:id="51"/>
    <w:p w14:paraId="691CAE4E">
      <w:pPr>
        <w:pStyle w:val="5"/>
        <w:rPr>
          <w:rFonts w:hint="eastAsia" w:ascii="仿宋" w:hAnsi="仿宋" w:eastAsia="仿宋" w:cs="仿宋"/>
          <w:color w:val="auto"/>
          <w:sz w:val="24"/>
          <w:szCs w:val="24"/>
        </w:rPr>
      </w:pPr>
      <w:r>
        <w:rPr>
          <w:rFonts w:hint="eastAsia" w:ascii="仿宋" w:hAnsi="仿宋" w:eastAsia="仿宋" w:cs="仿宋"/>
          <w:color w:val="auto"/>
          <w:sz w:val="24"/>
          <w:szCs w:val="24"/>
        </w:rPr>
        <w:t>一、商业管理软件(含商管移动平台)</w:t>
      </w:r>
    </w:p>
    <w:p w14:paraId="4F2FC778">
      <w:pPr>
        <w:pStyle w:val="5"/>
        <w:rPr>
          <w:rFonts w:hint="eastAsia" w:ascii="仿宋" w:hAnsi="仿宋" w:eastAsia="仿宋" w:cs="仿宋"/>
          <w:color w:val="auto"/>
          <w:sz w:val="24"/>
          <w:szCs w:val="24"/>
        </w:rPr>
      </w:pPr>
      <w:r>
        <w:rPr>
          <w:rFonts w:hint="eastAsia" w:ascii="仿宋" w:hAnsi="仿宋" w:eastAsia="仿宋" w:cs="仿宋"/>
          <w:color w:val="auto"/>
          <w:sz w:val="24"/>
          <w:szCs w:val="24"/>
        </w:rPr>
        <w:t>租赁与经营管理</w:t>
      </w:r>
    </w:p>
    <w:p w14:paraId="2E133639">
      <w:pPr>
        <w:pStyle w:val="25"/>
        <w:ind w:left="288" w:hanging="288"/>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b/>
          <w:bCs/>
          <w:color w:val="auto"/>
          <w:sz w:val="24"/>
          <w:szCs w:val="24"/>
        </w:rPr>
        <w:t>智能租控平台</w:t>
      </w:r>
      <w:r>
        <w:rPr>
          <w:rFonts w:hint="eastAsia" w:ascii="仿宋" w:hAnsi="仿宋" w:eastAsia="仿宋" w:cs="仿宋"/>
          <w:color w:val="auto"/>
          <w:sz w:val="24"/>
          <w:szCs w:val="24"/>
        </w:rPr>
        <w:t>：</w:t>
      </w:r>
    </w:p>
    <w:p w14:paraId="2A4DD1C3">
      <w:pPr>
        <w:pStyle w:val="25"/>
        <w:numPr>
          <w:ilvl w:val="0"/>
          <w:numId w:val="2"/>
        </w:numPr>
        <w:rPr>
          <w:rFonts w:hint="eastAsia" w:ascii="仿宋" w:hAnsi="仿宋" w:eastAsia="仿宋" w:cs="仿宋"/>
          <w:color w:val="auto"/>
          <w:sz w:val="24"/>
          <w:szCs w:val="24"/>
        </w:rPr>
      </w:pPr>
      <w:r>
        <w:rPr>
          <w:rFonts w:hint="eastAsia" w:ascii="仿宋" w:hAnsi="仿宋" w:eastAsia="仿宋" w:cs="仿宋"/>
          <w:color w:val="auto"/>
          <w:sz w:val="24"/>
          <w:szCs w:val="24"/>
        </w:rPr>
        <w:t>对店铺的状态进行实时管控了解店铺状态信息</w:t>
      </w:r>
    </w:p>
    <w:p w14:paraId="77F330B2">
      <w:pPr>
        <w:pStyle w:val="25"/>
        <w:numPr>
          <w:ilvl w:val="0"/>
          <w:numId w:val="2"/>
        </w:numPr>
        <w:rPr>
          <w:rFonts w:hint="eastAsia" w:ascii="仿宋" w:hAnsi="仿宋" w:eastAsia="仿宋" w:cs="仿宋"/>
          <w:color w:val="auto"/>
          <w:sz w:val="24"/>
          <w:szCs w:val="24"/>
        </w:rPr>
      </w:pPr>
      <w:r>
        <w:rPr>
          <w:rFonts w:hint="eastAsia" w:ascii="仿宋" w:hAnsi="仿宋" w:eastAsia="仿宋" w:cs="仿宋"/>
          <w:color w:val="auto"/>
          <w:sz w:val="24"/>
          <w:szCs w:val="24"/>
        </w:rPr>
        <w:t>对店场内铺进行台账管理。</w:t>
      </w:r>
    </w:p>
    <w:p w14:paraId="39F0D0C9">
      <w:pPr>
        <w:pStyle w:val="25"/>
        <w:numPr>
          <w:ilvl w:val="0"/>
          <w:numId w:val="2"/>
        </w:numPr>
        <w:rPr>
          <w:rFonts w:hint="eastAsia" w:ascii="仿宋" w:hAnsi="仿宋" w:eastAsia="仿宋" w:cs="仿宋"/>
          <w:color w:val="auto"/>
          <w:sz w:val="24"/>
          <w:szCs w:val="24"/>
        </w:rPr>
      </w:pPr>
      <w:r>
        <w:rPr>
          <w:rFonts w:hint="eastAsia" w:ascii="仿宋" w:hAnsi="仿宋" w:eastAsia="仿宋" w:cs="仿宋"/>
          <w:color w:val="auto"/>
          <w:sz w:val="24"/>
          <w:szCs w:val="24"/>
        </w:rPr>
        <w:t>系统支持多种计租方式</w:t>
      </w:r>
    </w:p>
    <w:p w14:paraId="2BC8F57E">
      <w:pPr>
        <w:pStyle w:val="25"/>
        <w:numPr>
          <w:ilvl w:val="0"/>
          <w:numId w:val="2"/>
        </w:numPr>
        <w:rPr>
          <w:rFonts w:hint="eastAsia" w:ascii="仿宋" w:hAnsi="仿宋" w:eastAsia="仿宋" w:cs="仿宋"/>
          <w:color w:val="auto"/>
          <w:sz w:val="24"/>
          <w:szCs w:val="24"/>
        </w:rPr>
      </w:pPr>
      <w:r>
        <w:rPr>
          <w:rFonts w:hint="eastAsia" w:ascii="仿宋" w:hAnsi="仿宋" w:eastAsia="仿宋" w:cs="仿宋"/>
          <w:color w:val="auto"/>
          <w:sz w:val="24"/>
          <w:szCs w:val="24"/>
        </w:rPr>
        <w:t>能够对商铺形成多维度报表</w:t>
      </w:r>
    </w:p>
    <w:p w14:paraId="3418F235">
      <w:pPr>
        <w:pStyle w:val="25"/>
        <w:numPr>
          <w:ilvl w:val="0"/>
          <w:numId w:val="3"/>
        </w:numPr>
        <w:rPr>
          <w:rFonts w:hint="eastAsia" w:ascii="仿宋" w:hAnsi="仿宋" w:eastAsia="仿宋" w:cs="仿宋"/>
          <w:color w:val="auto"/>
          <w:sz w:val="24"/>
          <w:szCs w:val="24"/>
        </w:rPr>
      </w:pPr>
      <w:r>
        <w:rPr>
          <w:rFonts w:hint="eastAsia" w:ascii="仿宋" w:hAnsi="仿宋" w:eastAsia="仿宋" w:cs="仿宋"/>
          <w:color w:val="auto"/>
          <w:sz w:val="24"/>
          <w:szCs w:val="24"/>
        </w:rPr>
        <w:t>报表分析</w:t>
      </w:r>
    </w:p>
    <w:p w14:paraId="19E9FB25">
      <w:pPr>
        <w:pStyle w:val="25"/>
        <w:numPr>
          <w:ilvl w:val="0"/>
          <w:numId w:val="2"/>
        </w:numPr>
        <w:rPr>
          <w:rFonts w:hint="eastAsia" w:ascii="仿宋" w:hAnsi="仿宋" w:eastAsia="仿宋" w:cs="仿宋"/>
          <w:color w:val="auto"/>
          <w:sz w:val="24"/>
          <w:szCs w:val="24"/>
        </w:rPr>
      </w:pPr>
      <w:r>
        <w:rPr>
          <w:rFonts w:hint="eastAsia" w:ascii="仿宋" w:hAnsi="仿宋" w:eastAsia="仿宋" w:cs="仿宋"/>
          <w:color w:val="auto"/>
          <w:sz w:val="24"/>
          <w:szCs w:val="24"/>
        </w:rPr>
        <w:t>可以进行多维度的报表分析</w:t>
      </w:r>
    </w:p>
    <w:p w14:paraId="7C7138D2">
      <w:pPr>
        <w:pStyle w:val="25"/>
        <w:numPr>
          <w:ilvl w:val="0"/>
          <w:numId w:val="2"/>
        </w:numPr>
        <w:rPr>
          <w:rFonts w:hint="eastAsia" w:ascii="仿宋" w:hAnsi="仿宋" w:eastAsia="仿宋" w:cs="仿宋"/>
          <w:color w:val="auto"/>
          <w:sz w:val="24"/>
          <w:szCs w:val="24"/>
        </w:rPr>
      </w:pPr>
      <w:r>
        <w:rPr>
          <w:rFonts w:hint="eastAsia" w:ascii="仿宋" w:hAnsi="仿宋" w:eastAsia="仿宋" w:cs="仿宋"/>
          <w:color w:val="auto"/>
          <w:sz w:val="24"/>
          <w:szCs w:val="24"/>
        </w:rPr>
        <w:t>销售趋势分析（多维度的销售报表分析）</w:t>
      </w:r>
    </w:p>
    <w:p w14:paraId="1D06335E">
      <w:pPr>
        <w:pStyle w:val="5"/>
        <w:rPr>
          <w:rFonts w:hint="eastAsia" w:ascii="仿宋" w:hAnsi="仿宋" w:eastAsia="仿宋" w:cs="仿宋"/>
          <w:color w:val="auto"/>
          <w:sz w:val="24"/>
          <w:szCs w:val="24"/>
        </w:rPr>
      </w:pPr>
      <w:r>
        <w:rPr>
          <w:rFonts w:hint="eastAsia" w:ascii="仿宋" w:hAnsi="仿宋" w:eastAsia="仿宋" w:cs="仿宋"/>
          <w:color w:val="auto"/>
          <w:sz w:val="24"/>
          <w:szCs w:val="24"/>
        </w:rPr>
        <w:t>招商管理</w:t>
      </w:r>
    </w:p>
    <w:p w14:paraId="392652B7">
      <w:pPr>
        <w:pStyle w:val="25"/>
        <w:ind w:left="288" w:hanging="288"/>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b/>
          <w:bCs/>
          <w:color w:val="auto"/>
          <w:sz w:val="24"/>
          <w:szCs w:val="24"/>
        </w:rPr>
        <w:t>.潜在商户资源库</w:t>
      </w:r>
    </w:p>
    <w:p w14:paraId="4FB6D9FD">
      <w:pPr>
        <w:pStyle w:val="25"/>
        <w:numPr>
          <w:ilvl w:val="0"/>
          <w:numId w:val="2"/>
        </w:numPr>
        <w:rPr>
          <w:rFonts w:hint="eastAsia" w:ascii="仿宋" w:hAnsi="仿宋" w:eastAsia="仿宋" w:cs="仿宋"/>
          <w:color w:val="auto"/>
          <w:sz w:val="24"/>
          <w:szCs w:val="24"/>
        </w:rPr>
      </w:pPr>
      <w:r>
        <w:rPr>
          <w:rFonts w:hint="eastAsia" w:ascii="仿宋" w:hAnsi="仿宋" w:eastAsia="仿宋" w:cs="仿宋"/>
          <w:color w:val="auto"/>
          <w:sz w:val="24"/>
          <w:szCs w:val="24"/>
        </w:rPr>
        <w:t>根据扫街资料形成潜在资源库客户对潜在客户进行有效管理</w:t>
      </w:r>
    </w:p>
    <w:p w14:paraId="707DA29A">
      <w:pPr>
        <w:pStyle w:val="4"/>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2 .</w:t>
      </w:r>
      <w:r>
        <w:rPr>
          <w:rFonts w:hint="eastAsia" w:ascii="仿宋" w:hAnsi="仿宋" w:eastAsia="仿宋" w:cs="仿宋"/>
          <w:color w:val="auto"/>
          <w:sz w:val="24"/>
          <w:szCs w:val="24"/>
        </w:rPr>
        <w:t>招商流程管理</w:t>
      </w:r>
    </w:p>
    <w:p w14:paraId="0097235C">
      <w:pPr>
        <w:pStyle w:val="25"/>
        <w:numPr>
          <w:ilvl w:val="0"/>
          <w:numId w:val="2"/>
        </w:numPr>
        <w:rPr>
          <w:rFonts w:hint="eastAsia" w:ascii="仿宋" w:hAnsi="仿宋" w:eastAsia="仿宋" w:cs="仿宋"/>
          <w:color w:val="auto"/>
          <w:sz w:val="24"/>
          <w:szCs w:val="24"/>
        </w:rPr>
      </w:pPr>
      <w:r>
        <w:rPr>
          <w:rFonts w:hint="eastAsia" w:ascii="仿宋" w:hAnsi="仿宋" w:eastAsia="仿宋" w:cs="仿宋"/>
          <w:color w:val="auto"/>
          <w:sz w:val="24"/>
          <w:szCs w:val="24"/>
        </w:rPr>
        <w:t>从初次接触商户、洽谈合作条款，到签订合同、商户入驻筹备，对招商全流程进行精细化管理，每个环节的进展实时更新与跟踪</w:t>
      </w:r>
    </w:p>
    <w:p w14:paraId="2DE8DD3A">
      <w:pPr>
        <w:pStyle w:val="25"/>
        <w:ind w:left="288" w:hanging="288"/>
        <w:rPr>
          <w:rFonts w:hint="eastAsia" w:ascii="仿宋" w:hAnsi="仿宋" w:eastAsia="仿宋" w:cs="仿宋"/>
          <w:b/>
          <w:bCs/>
          <w:color w:val="auto"/>
          <w:sz w:val="24"/>
          <w:szCs w:val="24"/>
        </w:rPr>
      </w:pPr>
      <w:r>
        <w:rPr>
          <w:rFonts w:hint="eastAsia" w:ascii="仿宋" w:hAnsi="仿宋" w:eastAsia="仿宋" w:cs="仿宋"/>
          <w:b/>
          <w:bCs/>
          <w:color w:val="auto"/>
          <w:sz w:val="24"/>
          <w:szCs w:val="24"/>
        </w:rPr>
        <w:t>商铺管理</w:t>
      </w:r>
    </w:p>
    <w:p w14:paraId="7C4915E0">
      <w:pPr>
        <w:pStyle w:val="4"/>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 租金管理</w:t>
      </w:r>
    </w:p>
    <w:p w14:paraId="661B3662">
      <w:pPr>
        <w:pStyle w:val="25"/>
        <w:numPr>
          <w:ilvl w:val="0"/>
          <w:numId w:val="2"/>
        </w:numPr>
        <w:rPr>
          <w:rFonts w:hint="eastAsia" w:ascii="仿宋" w:hAnsi="仿宋" w:eastAsia="仿宋" w:cs="仿宋"/>
          <w:color w:val="auto"/>
          <w:sz w:val="24"/>
          <w:szCs w:val="24"/>
        </w:rPr>
      </w:pPr>
      <w:r>
        <w:rPr>
          <w:rFonts w:hint="eastAsia" w:ascii="仿宋" w:hAnsi="仿宋" w:eastAsia="仿宋" w:cs="仿宋"/>
          <w:color w:val="auto"/>
          <w:sz w:val="24"/>
          <w:szCs w:val="24"/>
        </w:rPr>
        <w:t>自动根据合同约定计算租金、物业费、水电费等费用，生成费用账单并及时推送至商户。在租期临近结束时，系统提前提醒商户与管理人员续租事宜，支持在线发起续租申请与洽谈新租赁条款，简化续租流程。</w:t>
      </w:r>
    </w:p>
    <w:p w14:paraId="67DE701B">
      <w:pPr>
        <w:pStyle w:val="4"/>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2.销售与账单管理</w:t>
      </w:r>
    </w:p>
    <w:p w14:paraId="34B2FC1E">
      <w:pPr>
        <w:pStyle w:val="25"/>
        <w:numPr>
          <w:ilvl w:val="0"/>
          <w:numId w:val="2"/>
        </w:numPr>
        <w:rPr>
          <w:rFonts w:hint="eastAsia" w:ascii="仿宋" w:hAnsi="仿宋" w:eastAsia="仿宋" w:cs="仿宋"/>
          <w:color w:val="auto"/>
          <w:sz w:val="24"/>
          <w:szCs w:val="24"/>
        </w:rPr>
      </w:pPr>
      <w:r>
        <w:rPr>
          <w:rFonts w:hint="eastAsia" w:ascii="仿宋" w:hAnsi="仿宋" w:eastAsia="仿宋" w:cs="仿宋"/>
          <w:color w:val="auto"/>
          <w:sz w:val="24"/>
          <w:szCs w:val="24"/>
        </w:rPr>
        <w:t>商户销售数据提报与审核，支持月度销售额确认及 ERP 系统同步</w:t>
      </w:r>
    </w:p>
    <w:p w14:paraId="62745F1E">
      <w:pPr>
        <w:pStyle w:val="25"/>
        <w:numPr>
          <w:ilvl w:val="0"/>
          <w:numId w:val="2"/>
        </w:numPr>
        <w:rPr>
          <w:rFonts w:hint="eastAsia" w:ascii="仿宋" w:hAnsi="仿宋" w:eastAsia="仿宋" w:cs="仿宋"/>
          <w:color w:val="auto"/>
          <w:sz w:val="24"/>
          <w:szCs w:val="24"/>
        </w:rPr>
      </w:pPr>
      <w:r>
        <w:rPr>
          <w:rFonts w:hint="eastAsia" w:ascii="仿宋" w:hAnsi="仿宋" w:eastAsia="仿宋" w:cs="仿宋"/>
          <w:color w:val="auto"/>
          <w:sz w:val="24"/>
          <w:szCs w:val="24"/>
        </w:rPr>
        <w:t>在线账单查询与支付，对接支付平台实现租金、物业费等费用的线上缴纳与开票</w:t>
      </w:r>
    </w:p>
    <w:p w14:paraId="43634764">
      <w:pPr>
        <w:pStyle w:val="25"/>
        <w:numPr>
          <w:ilvl w:val="0"/>
          <w:numId w:val="4"/>
        </w:numPr>
        <w:rPr>
          <w:rFonts w:hint="eastAsia" w:ascii="仿宋" w:hAnsi="仿宋" w:eastAsia="仿宋" w:cs="仿宋"/>
          <w:color w:val="auto"/>
          <w:sz w:val="24"/>
          <w:szCs w:val="24"/>
        </w:rPr>
      </w:pPr>
      <w:r>
        <w:rPr>
          <w:rFonts w:hint="eastAsia" w:ascii="仿宋" w:hAnsi="仿宋" w:eastAsia="仿宋" w:cs="仿宋"/>
          <w:color w:val="auto"/>
          <w:sz w:val="24"/>
          <w:szCs w:val="24"/>
        </w:rPr>
        <w:t>财务报表</w:t>
      </w:r>
    </w:p>
    <w:p w14:paraId="3D0E047E">
      <w:pPr>
        <w:pStyle w:val="25"/>
        <w:numPr>
          <w:ilvl w:val="0"/>
          <w:numId w:val="2"/>
        </w:numPr>
        <w:rPr>
          <w:rFonts w:hint="eastAsia" w:ascii="仿宋" w:hAnsi="仿宋" w:eastAsia="仿宋" w:cs="仿宋"/>
          <w:color w:val="auto"/>
          <w:sz w:val="24"/>
          <w:szCs w:val="24"/>
        </w:rPr>
      </w:pPr>
      <w:r>
        <w:rPr>
          <w:rFonts w:hint="eastAsia" w:ascii="仿宋" w:hAnsi="仿宋" w:eastAsia="仿宋" w:cs="仿宋"/>
          <w:color w:val="auto"/>
          <w:sz w:val="24"/>
          <w:szCs w:val="24"/>
        </w:rPr>
        <w:t>根据业务需求生成多种业态需求报表。</w:t>
      </w:r>
    </w:p>
    <w:p w14:paraId="5A0EA040">
      <w:pPr>
        <w:pStyle w:val="5"/>
        <w:rPr>
          <w:rFonts w:hint="eastAsia" w:ascii="仿宋" w:hAnsi="仿宋" w:eastAsia="仿宋" w:cs="仿宋"/>
          <w:color w:val="auto"/>
          <w:sz w:val="24"/>
          <w:szCs w:val="24"/>
        </w:rPr>
      </w:pPr>
      <w:r>
        <w:rPr>
          <w:rFonts w:hint="eastAsia" w:ascii="仿宋" w:hAnsi="仿宋" w:eastAsia="仿宋" w:cs="仿宋"/>
          <w:color w:val="auto"/>
          <w:sz w:val="24"/>
          <w:szCs w:val="24"/>
        </w:rPr>
        <w:t>合同管理</w:t>
      </w:r>
    </w:p>
    <w:p w14:paraId="0A923293">
      <w:pPr>
        <w:pStyle w:val="25"/>
        <w:ind w:left="288"/>
        <w:rPr>
          <w:rFonts w:hint="eastAsia" w:ascii="仿宋" w:hAnsi="仿宋" w:eastAsia="仿宋" w:cs="仿宋"/>
          <w:color w:val="auto"/>
          <w:sz w:val="24"/>
          <w:szCs w:val="24"/>
        </w:rPr>
      </w:pPr>
      <w:r>
        <w:rPr>
          <w:rFonts w:hint="eastAsia" w:ascii="仿宋" w:hAnsi="仿宋" w:eastAsia="仿宋" w:cs="仿宋"/>
          <w:color w:val="auto"/>
          <w:sz w:val="24"/>
          <w:szCs w:val="24"/>
        </w:rPr>
        <w:t>多样的合同模板，适配各类商业场景，如商铺租赁合同、物业服务合同、广告位租赁合同等。依据企业组织架构与权限设置，灵活配置合同审批流程，不同类型、金额的合同对应不同审批路径，实时跟踪合同执行进度，通过可视化界面展示各节点状态， 支持合同履行期间因各种原因发起的变更申请，申请人详细填写变更事由与变更内容，系统自动关联原合同信息进行对比。</w:t>
      </w:r>
    </w:p>
    <w:p w14:paraId="41712974">
      <w:pPr>
        <w:pStyle w:val="5"/>
        <w:rPr>
          <w:rFonts w:hint="eastAsia" w:ascii="仿宋" w:hAnsi="仿宋" w:eastAsia="仿宋" w:cs="仿宋"/>
          <w:color w:val="auto"/>
          <w:sz w:val="24"/>
          <w:szCs w:val="24"/>
        </w:rPr>
      </w:pPr>
      <w:r>
        <w:rPr>
          <w:rFonts w:hint="eastAsia" w:ascii="仿宋" w:hAnsi="仿宋" w:eastAsia="仿宋" w:cs="仿宋"/>
          <w:color w:val="auto"/>
          <w:sz w:val="24"/>
          <w:szCs w:val="24"/>
        </w:rPr>
        <w:t>二、商户自助服务</w:t>
      </w:r>
    </w:p>
    <w:p w14:paraId="36A4D3FD">
      <w:pPr>
        <w:pStyle w:val="25"/>
        <w:numPr>
          <w:ilvl w:val="0"/>
          <w:numId w:val="2"/>
        </w:numPr>
        <w:rPr>
          <w:rFonts w:hint="eastAsia" w:ascii="仿宋" w:hAnsi="仿宋" w:eastAsia="仿宋" w:cs="仿宋"/>
          <w:color w:val="auto"/>
          <w:sz w:val="24"/>
          <w:szCs w:val="24"/>
        </w:rPr>
      </w:pPr>
      <w:r>
        <w:rPr>
          <w:rFonts w:hint="eastAsia" w:ascii="仿宋" w:hAnsi="仿宋" w:eastAsia="仿宋" w:cs="仿宋"/>
          <w:color w:val="auto"/>
          <w:sz w:val="24"/>
          <w:szCs w:val="24"/>
        </w:rPr>
        <w:t>根据管理后台/商管定义表单及审批流程 ，商户提交业务申请 ，商管审批</w:t>
      </w:r>
    </w:p>
    <w:p w14:paraId="07D8411B">
      <w:pPr>
        <w:pStyle w:val="25"/>
        <w:numPr>
          <w:ilvl w:val="0"/>
          <w:numId w:val="2"/>
        </w:numPr>
        <w:rPr>
          <w:rFonts w:hint="eastAsia" w:ascii="仿宋" w:hAnsi="仿宋" w:eastAsia="仿宋" w:cs="仿宋"/>
          <w:color w:val="auto"/>
          <w:sz w:val="24"/>
          <w:szCs w:val="24"/>
        </w:rPr>
      </w:pPr>
      <w:r>
        <w:rPr>
          <w:rFonts w:hint="eastAsia" w:ascii="仿宋" w:hAnsi="仿宋" w:eastAsia="仿宋" w:cs="仿宋"/>
          <w:color w:val="auto"/>
          <w:sz w:val="24"/>
          <w:szCs w:val="24"/>
        </w:rPr>
        <w:t>商户销售管理由商户提报 ，商管审核 ，商户完成销售额月度确认 ；商户销售数据需传输到ERP。</w:t>
      </w:r>
    </w:p>
    <w:p w14:paraId="3A87B10B">
      <w:pPr>
        <w:pStyle w:val="25"/>
        <w:rPr>
          <w:rFonts w:hint="eastAsia" w:ascii="仿宋" w:hAnsi="仿宋" w:eastAsia="仿宋" w:cs="仿宋"/>
          <w:b/>
          <w:bCs/>
          <w:color w:val="auto"/>
          <w:sz w:val="24"/>
          <w:szCs w:val="24"/>
        </w:rPr>
      </w:pPr>
      <w:r>
        <w:rPr>
          <w:rFonts w:hint="eastAsia" w:ascii="仿宋" w:hAnsi="仿宋" w:eastAsia="仿宋" w:cs="仿宋"/>
          <w:b/>
          <w:bCs/>
          <w:color w:val="auto"/>
          <w:sz w:val="24"/>
          <w:szCs w:val="24"/>
        </w:rPr>
        <w:t>三、社交型客户关系管理平台软件</w:t>
      </w:r>
    </w:p>
    <w:p w14:paraId="75FCF224">
      <w:pPr>
        <w:pStyle w:val="25"/>
        <w:numPr>
          <w:ilvl w:val="0"/>
          <w:numId w:val="2"/>
        </w:numPr>
        <w:rPr>
          <w:rFonts w:hint="eastAsia" w:ascii="仿宋" w:hAnsi="仿宋" w:eastAsia="仿宋" w:cs="仿宋"/>
          <w:color w:val="auto"/>
          <w:sz w:val="24"/>
          <w:szCs w:val="24"/>
        </w:rPr>
      </w:pPr>
      <w:r>
        <w:rPr>
          <w:rFonts w:hint="eastAsia" w:ascii="仿宋" w:hAnsi="仿宋" w:eastAsia="仿宋" w:cs="仿宋"/>
          <w:color w:val="auto"/>
          <w:sz w:val="24"/>
          <w:szCs w:val="24"/>
        </w:rPr>
        <w:t>支持微信、APP、线下门店等多渠道注册方式，会员注册时可录入姓名、联系方式、性别、生日等基础信息。注册成功后，系统自动创建会员档案，实现信息的统一归集与管理。精准营销推送：根据会员消费记录（通过 POS 数据），向特定客群推送定向优惠券。</w:t>
      </w:r>
    </w:p>
    <w:p w14:paraId="4C800C9B">
      <w:pPr>
        <w:pStyle w:val="25"/>
        <w:numPr>
          <w:ilvl w:val="0"/>
          <w:numId w:val="2"/>
        </w:numPr>
        <w:rPr>
          <w:rFonts w:hint="eastAsia" w:ascii="仿宋" w:hAnsi="仿宋" w:eastAsia="仿宋" w:cs="仿宋"/>
          <w:color w:val="auto"/>
          <w:sz w:val="24"/>
          <w:szCs w:val="24"/>
        </w:rPr>
      </w:pPr>
      <w:r>
        <w:rPr>
          <w:rFonts w:hint="eastAsia" w:ascii="仿宋" w:hAnsi="仿宋" w:eastAsia="仿宋" w:cs="仿宋"/>
          <w:color w:val="auto"/>
          <w:sz w:val="24"/>
          <w:szCs w:val="24"/>
        </w:rPr>
        <w:t>租户联动营销：支持商户自主创建促销活动（商户线上申请促销活动）。</w:t>
      </w:r>
    </w:p>
    <w:p w14:paraId="7016D74F">
      <w:pPr>
        <w:pStyle w:val="25"/>
        <w:rPr>
          <w:rFonts w:hint="eastAsia" w:ascii="仿宋" w:hAnsi="仿宋" w:eastAsia="仿宋" w:cs="仿宋"/>
          <w:color w:val="auto"/>
          <w:sz w:val="24"/>
          <w:szCs w:val="24"/>
        </w:rPr>
      </w:pPr>
      <w:r>
        <w:rPr>
          <w:rFonts w:hint="eastAsia" w:ascii="仿宋" w:hAnsi="仿宋" w:eastAsia="仿宋" w:cs="仿宋"/>
          <w:b/>
          <w:bCs/>
          <w:color w:val="auto"/>
          <w:sz w:val="24"/>
          <w:szCs w:val="24"/>
        </w:rPr>
        <w:t>四、智能POS管理系统</w:t>
      </w:r>
    </w:p>
    <w:p w14:paraId="276699B8">
      <w:pPr>
        <w:pStyle w:val="25"/>
        <w:numPr>
          <w:ilvl w:val="0"/>
          <w:numId w:val="2"/>
        </w:numPr>
        <w:rPr>
          <w:rFonts w:hint="eastAsia" w:ascii="仿宋" w:hAnsi="仿宋" w:eastAsia="仿宋" w:cs="仿宋"/>
          <w:color w:val="auto"/>
          <w:sz w:val="24"/>
          <w:szCs w:val="24"/>
        </w:rPr>
      </w:pPr>
      <w:r>
        <w:rPr>
          <w:rFonts w:hint="eastAsia" w:ascii="仿宋" w:hAnsi="仿宋" w:eastAsia="仿宋" w:cs="仿宋"/>
          <w:color w:val="auto"/>
          <w:sz w:val="24"/>
          <w:szCs w:val="24"/>
        </w:rPr>
        <w:t>主要功能：包括销售、退单、聚合支付实现提升收银效率，节约运营成本，减少高峰排队，提升顾客体验，线上线下联动，实现数字化应用。</w:t>
      </w:r>
    </w:p>
    <w:p w14:paraId="50565F2D">
      <w:pPr>
        <w:pStyle w:val="4"/>
        <w:rPr>
          <w:rFonts w:hint="eastAsia" w:ascii="仿宋" w:hAnsi="仿宋" w:eastAsia="仿宋" w:cs="仿宋"/>
          <w:color w:val="auto"/>
          <w:sz w:val="24"/>
          <w:szCs w:val="24"/>
        </w:rPr>
      </w:pPr>
      <w:r>
        <w:rPr>
          <w:rFonts w:hint="eastAsia" w:ascii="仿宋" w:hAnsi="仿宋" w:eastAsia="仿宋" w:cs="仿宋"/>
          <w:color w:val="auto"/>
          <w:sz w:val="24"/>
          <w:szCs w:val="24"/>
        </w:rPr>
        <w:t>五、商业智能分析管理系统（包含但不限于以下内容，首页看板、经营概览、招商分析、营运分析、会员分析）</w:t>
      </w:r>
    </w:p>
    <w:p w14:paraId="19F67E93">
      <w:pPr>
        <w:pStyle w:val="4"/>
        <w:ind w:firstLine="240" w:firstLineChars="1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1.运营仪表盘：</w:t>
      </w:r>
    </w:p>
    <w:p w14:paraId="33661A90">
      <w:pPr>
        <w:pStyle w:val="25"/>
        <w:numPr>
          <w:ilvl w:val="0"/>
          <w:numId w:val="2"/>
        </w:numPr>
        <w:rPr>
          <w:rFonts w:hint="eastAsia" w:ascii="仿宋" w:hAnsi="仿宋" w:eastAsia="仿宋" w:cs="仿宋"/>
          <w:color w:val="auto"/>
          <w:sz w:val="24"/>
          <w:szCs w:val="24"/>
        </w:rPr>
      </w:pPr>
      <w:r>
        <w:rPr>
          <w:rFonts w:hint="eastAsia" w:ascii="仿宋" w:hAnsi="仿宋" w:eastAsia="仿宋" w:cs="仿宋"/>
          <w:color w:val="auto"/>
          <w:sz w:val="24"/>
          <w:szCs w:val="24"/>
        </w:rPr>
        <w:t>核心指标：实时显示出租率、租金收缴率、客流转化率（进店客流 / 销售额）</w:t>
      </w:r>
    </w:p>
    <w:p w14:paraId="62C86835">
      <w:pPr>
        <w:pStyle w:val="25"/>
        <w:numPr>
          <w:ilvl w:val="0"/>
          <w:numId w:val="2"/>
        </w:numPr>
        <w:rPr>
          <w:rFonts w:hint="eastAsia" w:ascii="仿宋" w:hAnsi="仿宋" w:eastAsia="仿宋" w:cs="仿宋"/>
          <w:color w:val="auto"/>
          <w:sz w:val="24"/>
          <w:szCs w:val="24"/>
        </w:rPr>
      </w:pPr>
      <w:r>
        <w:rPr>
          <w:rFonts w:hint="eastAsia" w:ascii="仿宋" w:hAnsi="仿宋" w:eastAsia="仿宋" w:cs="仿宋"/>
          <w:color w:val="auto"/>
          <w:sz w:val="24"/>
          <w:szCs w:val="24"/>
        </w:rPr>
        <w:t>租户健康度分析：通过租金缴纳记录、销售额波动、投诉次数等生成租户风险评</w:t>
      </w:r>
    </w:p>
    <w:p w14:paraId="7D42476F">
      <w:pPr>
        <w:pStyle w:val="25"/>
        <w:ind w:left="288"/>
        <w:rPr>
          <w:rFonts w:hint="eastAsia" w:ascii="仿宋" w:hAnsi="仿宋" w:eastAsia="仿宋" w:cs="仿宋"/>
          <w:color w:val="auto"/>
          <w:sz w:val="24"/>
          <w:szCs w:val="24"/>
        </w:rPr>
      </w:pPr>
      <w:r>
        <w:rPr>
          <w:rFonts w:hint="eastAsia" w:ascii="仿宋" w:hAnsi="仿宋" w:eastAsia="仿宋" w:cs="仿宋"/>
          <w:color w:val="auto"/>
          <w:sz w:val="24"/>
          <w:szCs w:val="24"/>
        </w:rPr>
        <w:t>2.客流热力图：</w:t>
      </w:r>
    </w:p>
    <w:p w14:paraId="059D4FF6">
      <w:pPr>
        <w:pStyle w:val="25"/>
        <w:numPr>
          <w:ilvl w:val="0"/>
          <w:numId w:val="2"/>
        </w:numPr>
        <w:rPr>
          <w:rFonts w:hint="eastAsia" w:ascii="仿宋" w:hAnsi="仿宋" w:eastAsia="仿宋" w:cs="仿宋"/>
          <w:color w:val="auto"/>
          <w:sz w:val="24"/>
          <w:szCs w:val="24"/>
        </w:rPr>
      </w:pPr>
      <w:r>
        <w:rPr>
          <w:rFonts w:hint="eastAsia" w:ascii="仿宋" w:hAnsi="仿宋" w:eastAsia="仿宋" w:cs="仿宋"/>
          <w:color w:val="auto"/>
          <w:sz w:val="24"/>
          <w:szCs w:val="24"/>
        </w:rPr>
        <w:t>对接摄像头客流统计系统，按小时 / 日生成各楼层客流热力图，辅助调整租户布局（如高客流区域引入网红品牌）</w:t>
      </w:r>
    </w:p>
    <w:p w14:paraId="5C15095C">
      <w:pPr>
        <w:pStyle w:val="4"/>
        <w:rPr>
          <w:rFonts w:hint="eastAsia" w:ascii="仿宋" w:hAnsi="仿宋" w:eastAsia="仿宋" w:cs="仿宋"/>
          <w:color w:val="auto"/>
          <w:sz w:val="24"/>
          <w:szCs w:val="24"/>
        </w:rPr>
      </w:pPr>
      <w:r>
        <w:rPr>
          <w:rFonts w:hint="eastAsia" w:ascii="仿宋" w:hAnsi="仿宋" w:eastAsia="仿宋" w:cs="仿宋"/>
          <w:color w:val="auto"/>
          <w:sz w:val="24"/>
          <w:szCs w:val="24"/>
        </w:rPr>
        <w:t>六、集成接口要求包含但不限于以下系统对接，财务接口对接、OA接口对接、在线支付接口对接、客流系统对接、车流系统对接、智能电表缴费对接）</w:t>
      </w:r>
    </w:p>
    <w:p w14:paraId="7B2A20C4">
      <w:pPr>
        <w:pStyle w:val="25"/>
        <w:rPr>
          <w:rFonts w:hint="eastAsia" w:ascii="仿宋" w:hAnsi="仿宋" w:eastAsia="仿宋" w:cs="仿宋"/>
          <w:color w:val="auto"/>
          <w:sz w:val="24"/>
          <w:szCs w:val="24"/>
        </w:rPr>
      </w:pPr>
      <w:r>
        <w:rPr>
          <w:rFonts w:hint="eastAsia" w:ascii="仿宋" w:hAnsi="仿宋" w:eastAsia="仿宋" w:cs="仿宋"/>
          <w:b/>
          <w:bCs/>
          <w:color w:val="auto"/>
          <w:sz w:val="24"/>
          <w:szCs w:val="24"/>
        </w:rPr>
        <w:t>能够实现pos系统、客流统计系统、财务管理系统、停车场管理系统、智能电表系统、oa系统的对接</w:t>
      </w:r>
      <w:r>
        <w:rPr>
          <w:rFonts w:hint="eastAsia" w:ascii="仿宋" w:hAnsi="仿宋" w:eastAsia="仿宋" w:cs="仿宋"/>
          <w:color w:val="auto"/>
          <w:sz w:val="24"/>
          <w:szCs w:val="24"/>
        </w:rPr>
        <w:t>。</w:t>
      </w:r>
    </w:p>
    <w:tbl>
      <w:tblPr>
        <w:tblStyle w:val="1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0"/>
        <w:gridCol w:w="1039"/>
        <w:gridCol w:w="4133"/>
        <w:gridCol w:w="471"/>
        <w:gridCol w:w="471"/>
        <w:gridCol w:w="1159"/>
        <w:gridCol w:w="935"/>
        <w:gridCol w:w="471"/>
      </w:tblGrid>
      <w:tr w14:paraId="312AE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B7A08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E7965C">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2F445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EF830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3E7F8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39E06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全费用综合单价（元）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5F09B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合价（元）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B4F99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备注</w:t>
            </w:r>
          </w:p>
        </w:tc>
      </w:tr>
      <w:tr w14:paraId="3B739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9CCE5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EE9CD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商业管理平台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76C09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组织架构与权限管理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-组织架构、部门、职务及权限管理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-集团、城市公司集中管控</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-审批流程自定义</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-单据提醒：包含合同审批、合同到期、欠款等</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EA62F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套</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70DD4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B4DA8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473E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F0B50">
            <w:pPr>
              <w:jc w:val="center"/>
              <w:rPr>
                <w:rFonts w:hint="eastAsia" w:ascii="仿宋" w:hAnsi="仿宋" w:eastAsia="仿宋" w:cs="仿宋"/>
                <w:i w:val="0"/>
                <w:iCs w:val="0"/>
                <w:color w:val="auto"/>
                <w:sz w:val="21"/>
                <w:szCs w:val="21"/>
                <w:u w:val="none"/>
              </w:rPr>
            </w:pPr>
          </w:p>
        </w:tc>
      </w:tr>
      <w:tr w14:paraId="41EFC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89D35">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982C7">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47F01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品牌库管理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-业态、业种、品类</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-品牌资料库：品牌基础资料及联系人信息、二装要求、市场调查等资料</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-品牌多项目共享</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F1846">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E466DC">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E70814">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CDCF5">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357AC">
            <w:pPr>
              <w:jc w:val="center"/>
              <w:rPr>
                <w:rFonts w:hint="eastAsia" w:ascii="仿宋" w:hAnsi="仿宋" w:eastAsia="仿宋" w:cs="仿宋"/>
                <w:i w:val="0"/>
                <w:iCs w:val="0"/>
                <w:color w:val="auto"/>
                <w:sz w:val="21"/>
                <w:szCs w:val="21"/>
                <w:u w:val="none"/>
              </w:rPr>
            </w:pPr>
          </w:p>
        </w:tc>
      </w:tr>
      <w:tr w14:paraId="47A9B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025AA">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23F9A">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3DBCC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物业资料管理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-区域、城市、项目、楼栋、楼层</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-铺位：含柜位等多经铺位、铺位面积调整、铺位组合拆分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-楼层铺位状态图</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D59C0">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DB16F">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F7494">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88A6F">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E034C">
            <w:pPr>
              <w:jc w:val="center"/>
              <w:rPr>
                <w:rFonts w:hint="eastAsia" w:ascii="仿宋" w:hAnsi="仿宋" w:eastAsia="仿宋" w:cs="仿宋"/>
                <w:i w:val="0"/>
                <w:iCs w:val="0"/>
                <w:color w:val="auto"/>
                <w:sz w:val="21"/>
                <w:szCs w:val="21"/>
                <w:u w:val="none"/>
              </w:rPr>
            </w:pPr>
          </w:p>
        </w:tc>
      </w:tr>
      <w:tr w14:paraId="5A640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94B54">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78DFC2">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8E41E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租户/客商管理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-租户基础数据定义</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-租户录入、修订及审核</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081EA">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EE688F">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D9AC1">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9CE51">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27213">
            <w:pPr>
              <w:jc w:val="center"/>
              <w:rPr>
                <w:rFonts w:hint="eastAsia" w:ascii="仿宋" w:hAnsi="仿宋" w:eastAsia="仿宋" w:cs="仿宋"/>
                <w:i w:val="0"/>
                <w:iCs w:val="0"/>
                <w:color w:val="auto"/>
                <w:sz w:val="21"/>
                <w:szCs w:val="21"/>
                <w:u w:val="none"/>
              </w:rPr>
            </w:pPr>
          </w:p>
        </w:tc>
      </w:tr>
      <w:tr w14:paraId="4BDE6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D216C">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37CE6">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CFB1D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招商管理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-招商过程管理：来访客户记录；谈判记录管理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E35CD">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1B19A">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513A1">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E1B79">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AA7DF">
            <w:pPr>
              <w:jc w:val="center"/>
              <w:rPr>
                <w:rFonts w:hint="eastAsia" w:ascii="仿宋" w:hAnsi="仿宋" w:eastAsia="仿宋" w:cs="仿宋"/>
                <w:i w:val="0"/>
                <w:iCs w:val="0"/>
                <w:color w:val="auto"/>
                <w:sz w:val="21"/>
                <w:szCs w:val="21"/>
                <w:u w:val="none"/>
              </w:rPr>
            </w:pPr>
          </w:p>
        </w:tc>
      </w:tr>
      <w:tr w14:paraId="381CB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CC26E">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1C5D11">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C2B15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意向/正式合同管理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-多经合同</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-结算组别定义</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-费用类型定义：固定租金、抽成租金、保底抽成、物管费等（费用种类可自定义）</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-费用收取方式</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-价税分离</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-合同多级审批</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-合同变更，保留历史版本</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-合同续租与退租</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-促销合同管理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-合同到期预警</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FC7C6">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39825C">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C83AD4">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07995">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D324C">
            <w:pPr>
              <w:jc w:val="center"/>
              <w:rPr>
                <w:rFonts w:hint="eastAsia" w:ascii="仿宋" w:hAnsi="仿宋" w:eastAsia="仿宋" w:cs="仿宋"/>
                <w:i w:val="0"/>
                <w:iCs w:val="0"/>
                <w:color w:val="auto"/>
                <w:sz w:val="21"/>
                <w:szCs w:val="21"/>
                <w:u w:val="none"/>
              </w:rPr>
            </w:pPr>
          </w:p>
        </w:tc>
      </w:tr>
      <w:tr w14:paraId="6C189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71DB9">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4E698">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EBF75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财务管理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-滞纳金计算管理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-租决管理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-保证金、押金收取与返还</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-预收款管理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-结算管理：按合同结算组别出具各类结算单，产生应收应付账款</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-调账管理：结算后调账</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-核销管理：收款、返款核销</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-发票与收据管理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EE458">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36519B">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4D4D5">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F0D8C">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4D248">
            <w:pPr>
              <w:jc w:val="center"/>
              <w:rPr>
                <w:rFonts w:hint="eastAsia" w:ascii="仿宋" w:hAnsi="仿宋" w:eastAsia="仿宋" w:cs="仿宋"/>
                <w:i w:val="0"/>
                <w:iCs w:val="0"/>
                <w:color w:val="auto"/>
                <w:sz w:val="21"/>
                <w:szCs w:val="21"/>
                <w:u w:val="none"/>
              </w:rPr>
            </w:pPr>
          </w:p>
        </w:tc>
      </w:tr>
      <w:tr w14:paraId="5A794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116A14">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76716">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6BA75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物业管理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-报修管理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-抄表管理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-备品备件管理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39363">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68D9D">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F6D34">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57D92">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F1B1F">
            <w:pPr>
              <w:jc w:val="center"/>
              <w:rPr>
                <w:rFonts w:hint="eastAsia" w:ascii="仿宋" w:hAnsi="仿宋" w:eastAsia="仿宋" w:cs="仿宋"/>
                <w:i w:val="0"/>
                <w:iCs w:val="0"/>
                <w:color w:val="auto"/>
                <w:sz w:val="21"/>
                <w:szCs w:val="21"/>
                <w:u w:val="none"/>
              </w:rPr>
            </w:pPr>
          </w:p>
        </w:tc>
      </w:tr>
      <w:tr w14:paraId="561AC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7C00D">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3B8135">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D6A03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报表管理模块（含报表自定义模块）</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-租赁报表：楼层、铺位租赁状态分析，物业租赁按业态分析等</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-经营报表：销售按楼层、店铺、业态、时段等维度统计；同环比统计等</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-财务报表：应收应付、收缴率、账龄分析等</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-自定义报表：方便、易用的自定义报表</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-日志查询：系统登录日志、操作日志查询</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-POS状态查询：前台POS联网状态及日志查询</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BD884">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5C2DA">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079C9">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4FF5E">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438D5">
            <w:pPr>
              <w:jc w:val="center"/>
              <w:rPr>
                <w:rFonts w:hint="eastAsia" w:ascii="仿宋" w:hAnsi="仿宋" w:eastAsia="仿宋" w:cs="仿宋"/>
                <w:i w:val="0"/>
                <w:iCs w:val="0"/>
                <w:color w:val="auto"/>
                <w:sz w:val="21"/>
                <w:szCs w:val="21"/>
                <w:u w:val="none"/>
              </w:rPr>
            </w:pPr>
          </w:p>
        </w:tc>
      </w:tr>
      <w:tr w14:paraId="6774C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B709B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562F3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商管、商户移动服务平台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DFBF1B">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使用权限及帐号管理：登录账号和密码管理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BE9E9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套</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4AF48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4A5FF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098B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12F48">
            <w:pPr>
              <w:jc w:val="center"/>
              <w:rPr>
                <w:rFonts w:hint="eastAsia" w:ascii="仿宋" w:hAnsi="仿宋" w:eastAsia="仿宋" w:cs="仿宋"/>
                <w:i w:val="0"/>
                <w:iCs w:val="0"/>
                <w:color w:val="auto"/>
                <w:sz w:val="21"/>
                <w:szCs w:val="21"/>
                <w:u w:val="none"/>
              </w:rPr>
            </w:pPr>
          </w:p>
        </w:tc>
      </w:tr>
      <w:tr w14:paraId="248B2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3CE08">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9EB25">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04FB2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账单查询：可通过商户端小程序查询商户账单</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55325E">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3B79A">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A68EF">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5A15F">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4997B">
            <w:pPr>
              <w:jc w:val="center"/>
              <w:rPr>
                <w:rFonts w:hint="eastAsia" w:ascii="仿宋" w:hAnsi="仿宋" w:eastAsia="仿宋" w:cs="仿宋"/>
                <w:i w:val="0"/>
                <w:iCs w:val="0"/>
                <w:color w:val="auto"/>
                <w:sz w:val="21"/>
                <w:szCs w:val="21"/>
                <w:u w:val="none"/>
              </w:rPr>
            </w:pPr>
          </w:p>
        </w:tc>
      </w:tr>
      <w:tr w14:paraId="04E19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05975">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FFF5E">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9C870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销售提报：可通过商户端小程序提交销售额至商场后台系统</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E69B5">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9485B">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00CAA">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5D403">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EFA85">
            <w:pPr>
              <w:jc w:val="center"/>
              <w:rPr>
                <w:rFonts w:hint="eastAsia" w:ascii="仿宋" w:hAnsi="仿宋" w:eastAsia="仿宋" w:cs="仿宋"/>
                <w:i w:val="0"/>
                <w:iCs w:val="0"/>
                <w:color w:val="auto"/>
                <w:sz w:val="21"/>
                <w:szCs w:val="21"/>
                <w:u w:val="none"/>
              </w:rPr>
            </w:pPr>
          </w:p>
        </w:tc>
      </w:tr>
      <w:tr w14:paraId="24103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D9195">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39D5D">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4344E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销售查询：商户可通过小程序查询本店销售数据</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4B138">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1F4E6C">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A9257">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DADFB">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ED5F2">
            <w:pPr>
              <w:jc w:val="center"/>
              <w:rPr>
                <w:rFonts w:hint="eastAsia" w:ascii="仿宋" w:hAnsi="仿宋" w:eastAsia="仿宋" w:cs="仿宋"/>
                <w:i w:val="0"/>
                <w:iCs w:val="0"/>
                <w:color w:val="auto"/>
                <w:sz w:val="21"/>
                <w:szCs w:val="21"/>
                <w:u w:val="none"/>
              </w:rPr>
            </w:pPr>
          </w:p>
        </w:tc>
      </w:tr>
      <w:tr w14:paraId="7CCEF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1752E">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BE1DA">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9D394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投诉与建议：商户提出投诉、建议；商管回复与跟进</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C1AA8">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46A62">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F2F8B">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D9691">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4873B">
            <w:pPr>
              <w:jc w:val="center"/>
              <w:rPr>
                <w:rFonts w:hint="eastAsia" w:ascii="仿宋" w:hAnsi="仿宋" w:eastAsia="仿宋" w:cs="仿宋"/>
                <w:i w:val="0"/>
                <w:iCs w:val="0"/>
                <w:color w:val="auto"/>
                <w:sz w:val="21"/>
                <w:szCs w:val="21"/>
                <w:u w:val="none"/>
              </w:rPr>
            </w:pPr>
          </w:p>
        </w:tc>
      </w:tr>
      <w:tr w14:paraId="3968A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A2C48">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2BCA4">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21738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商场公告查询：商管创建全场公告信息，商户查看</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CB4AC">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D17F5">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F80B5">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BFC8E">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FF7F3">
            <w:pPr>
              <w:jc w:val="center"/>
              <w:rPr>
                <w:rFonts w:hint="eastAsia" w:ascii="仿宋" w:hAnsi="仿宋" w:eastAsia="仿宋" w:cs="仿宋"/>
                <w:i w:val="0"/>
                <w:iCs w:val="0"/>
                <w:color w:val="auto"/>
                <w:sz w:val="21"/>
                <w:szCs w:val="21"/>
                <w:u w:val="none"/>
              </w:rPr>
            </w:pPr>
          </w:p>
        </w:tc>
      </w:tr>
      <w:tr w14:paraId="63025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B2262">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A6214">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B660B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商户通告查询：商管创建指定商户的通告信息，商户查看</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C799D">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0A96C">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6622A6">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9786F">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C11B2">
            <w:pPr>
              <w:jc w:val="center"/>
              <w:rPr>
                <w:rFonts w:hint="eastAsia" w:ascii="仿宋" w:hAnsi="仿宋" w:eastAsia="仿宋" w:cs="仿宋"/>
                <w:i w:val="0"/>
                <w:iCs w:val="0"/>
                <w:color w:val="auto"/>
                <w:sz w:val="21"/>
                <w:szCs w:val="21"/>
                <w:u w:val="none"/>
              </w:rPr>
            </w:pPr>
          </w:p>
        </w:tc>
      </w:tr>
      <w:tr w14:paraId="57D58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906C0">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4B08B">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E949B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业务申请：商户提出业务申请，商管接单跟进</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635264">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31695">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2BF60">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FD235">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20F1D">
            <w:pPr>
              <w:jc w:val="center"/>
              <w:rPr>
                <w:rFonts w:hint="eastAsia" w:ascii="仿宋" w:hAnsi="仿宋" w:eastAsia="仿宋" w:cs="仿宋"/>
                <w:i w:val="0"/>
                <w:iCs w:val="0"/>
                <w:color w:val="auto"/>
                <w:sz w:val="21"/>
                <w:szCs w:val="21"/>
                <w:u w:val="none"/>
              </w:rPr>
            </w:pPr>
          </w:p>
        </w:tc>
      </w:tr>
      <w:tr w14:paraId="3101F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CEC1E">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1C28D">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BCC0C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卡券核销：扫描会员小程序的会员卡券二维码进行卡券核销</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8FE3C">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4B0A1">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AE83D">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16DC4">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DFBB9">
            <w:pPr>
              <w:jc w:val="center"/>
              <w:rPr>
                <w:rFonts w:hint="eastAsia" w:ascii="仿宋" w:hAnsi="仿宋" w:eastAsia="仿宋" w:cs="仿宋"/>
                <w:i w:val="0"/>
                <w:iCs w:val="0"/>
                <w:color w:val="auto"/>
                <w:sz w:val="21"/>
                <w:szCs w:val="21"/>
                <w:u w:val="none"/>
              </w:rPr>
            </w:pPr>
          </w:p>
        </w:tc>
      </w:tr>
      <w:tr w14:paraId="5107A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4EABA">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B0A77">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20BE1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活动签到：扫描会员小程序的会员报名活动，确认会员参加活动</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FC19C8">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BE89C">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82057">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3837C">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E2DBF">
            <w:pPr>
              <w:jc w:val="center"/>
              <w:rPr>
                <w:rFonts w:hint="eastAsia" w:ascii="仿宋" w:hAnsi="仿宋" w:eastAsia="仿宋" w:cs="仿宋"/>
                <w:i w:val="0"/>
                <w:iCs w:val="0"/>
                <w:color w:val="auto"/>
                <w:sz w:val="21"/>
                <w:szCs w:val="21"/>
                <w:u w:val="none"/>
              </w:rPr>
            </w:pPr>
          </w:p>
        </w:tc>
      </w:tr>
      <w:tr w14:paraId="24BD3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B40C4">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A6C12">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071D5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会员拉新：商户通过商户端小程序展示小程序码，顾客通过微信“扫一扫”扫码注册成为会员，记录商户的会员拉新业绩</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6FD31">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63A39">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29EFA">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3C155">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E871C">
            <w:pPr>
              <w:jc w:val="center"/>
              <w:rPr>
                <w:rFonts w:hint="eastAsia" w:ascii="仿宋" w:hAnsi="仿宋" w:eastAsia="仿宋" w:cs="仿宋"/>
                <w:i w:val="0"/>
                <w:iCs w:val="0"/>
                <w:color w:val="auto"/>
                <w:sz w:val="21"/>
                <w:szCs w:val="21"/>
                <w:u w:val="none"/>
              </w:rPr>
            </w:pPr>
          </w:p>
        </w:tc>
      </w:tr>
      <w:tr w14:paraId="68038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04E10">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A6BDC">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773E7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运营销售分析报表：商管人员通过商管会员小程序查看楼层、业态、店铺的销售情况，支持柱状图，支持二维数据表格</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C8D74">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94842">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5004B">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4504A">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11F48">
            <w:pPr>
              <w:jc w:val="center"/>
              <w:rPr>
                <w:rFonts w:hint="eastAsia" w:ascii="仿宋" w:hAnsi="仿宋" w:eastAsia="仿宋" w:cs="仿宋"/>
                <w:i w:val="0"/>
                <w:iCs w:val="0"/>
                <w:color w:val="auto"/>
                <w:sz w:val="21"/>
                <w:szCs w:val="21"/>
                <w:u w:val="none"/>
              </w:rPr>
            </w:pPr>
          </w:p>
        </w:tc>
      </w:tr>
      <w:tr w14:paraId="05D31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4DC33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15AB0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商户助手移动终端应用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50E28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基础资料管理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·用户权限管理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·用户注册管理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·用户账户管理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·商场基础资料管理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·商户信息管理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7545F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套</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C3F8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8376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EB51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0DF89">
            <w:pPr>
              <w:jc w:val="center"/>
              <w:rPr>
                <w:rFonts w:hint="eastAsia" w:ascii="仿宋" w:hAnsi="仿宋" w:eastAsia="仿宋" w:cs="仿宋"/>
                <w:i w:val="0"/>
                <w:iCs w:val="0"/>
                <w:color w:val="auto"/>
                <w:sz w:val="21"/>
                <w:szCs w:val="21"/>
                <w:u w:val="none"/>
              </w:rPr>
            </w:pPr>
          </w:p>
        </w:tc>
      </w:tr>
      <w:tr w14:paraId="6067B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44BE5">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B430D">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B8BC3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租户业务申请管理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·租户证照管理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·租户延时闭店申请</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·租户员工入职申请</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·租户员工离职申请</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·租户推广活动管理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·租户保险记录申请</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·租户广播申请</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·租户临时广告位申请</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·租户进出货申请</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·租户营运期施工许可申请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E4957">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AE843">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78631">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0703A">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DFB42">
            <w:pPr>
              <w:jc w:val="center"/>
              <w:rPr>
                <w:rFonts w:hint="eastAsia" w:ascii="仿宋" w:hAnsi="仿宋" w:eastAsia="仿宋" w:cs="仿宋"/>
                <w:i w:val="0"/>
                <w:iCs w:val="0"/>
                <w:color w:val="auto"/>
                <w:sz w:val="21"/>
                <w:szCs w:val="21"/>
                <w:u w:val="none"/>
              </w:rPr>
            </w:pPr>
          </w:p>
        </w:tc>
      </w:tr>
      <w:tr w14:paraId="35FB8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90E1C">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E12E1">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03909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租户沟通管理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·租户违约通知书</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·业主公告管理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·租户消息管理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·租户事件管理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1956A">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5E213">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AFBED">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0D78B">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58131">
            <w:pPr>
              <w:jc w:val="center"/>
              <w:rPr>
                <w:rFonts w:hint="eastAsia" w:ascii="仿宋" w:hAnsi="仿宋" w:eastAsia="仿宋" w:cs="仿宋"/>
                <w:i w:val="0"/>
                <w:iCs w:val="0"/>
                <w:color w:val="auto"/>
                <w:sz w:val="21"/>
                <w:szCs w:val="21"/>
                <w:u w:val="none"/>
              </w:rPr>
            </w:pPr>
          </w:p>
        </w:tc>
      </w:tr>
      <w:tr w14:paraId="38B2E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B5372">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C7643">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9CF35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租户销售管理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·租户销售资料核对</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·租户销售资料上报</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·租户销售调整管理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·租户经营业绩展现</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·租户事件管理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3662F">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F3F4B">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09057">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E3D60">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1CF3E">
            <w:pPr>
              <w:jc w:val="center"/>
              <w:rPr>
                <w:rFonts w:hint="eastAsia" w:ascii="仿宋" w:hAnsi="仿宋" w:eastAsia="仿宋" w:cs="仿宋"/>
                <w:i w:val="0"/>
                <w:iCs w:val="0"/>
                <w:color w:val="auto"/>
                <w:sz w:val="21"/>
                <w:szCs w:val="21"/>
                <w:u w:val="none"/>
              </w:rPr>
            </w:pPr>
          </w:p>
        </w:tc>
      </w:tr>
      <w:tr w14:paraId="29E5B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C5C35">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52A9A">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A310B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租户结算单管理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·租户缴款通知单</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·租户返款通知单</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·租户历史结算查询</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·租户线上缴款业务</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4557D">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59FFB">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55A32">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2E98F">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287CB">
            <w:pPr>
              <w:jc w:val="center"/>
              <w:rPr>
                <w:rFonts w:hint="eastAsia" w:ascii="仿宋" w:hAnsi="仿宋" w:eastAsia="仿宋" w:cs="仿宋"/>
                <w:i w:val="0"/>
                <w:iCs w:val="0"/>
                <w:color w:val="auto"/>
                <w:sz w:val="21"/>
                <w:szCs w:val="21"/>
                <w:u w:val="none"/>
              </w:rPr>
            </w:pPr>
          </w:p>
        </w:tc>
      </w:tr>
      <w:tr w14:paraId="64F5B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9C398">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E29A3C">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CB234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租户二装管理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·装修手册资料下载</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·装修申请</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·装修核查备案登记</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·施工出入证</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·夜间施工登记表</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·装修巡查记录表</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·完工申请验收</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FC402">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89EDD">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E1B05">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F7C6B">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E8883">
            <w:pPr>
              <w:jc w:val="center"/>
              <w:rPr>
                <w:rFonts w:hint="eastAsia" w:ascii="仿宋" w:hAnsi="仿宋" w:eastAsia="仿宋" w:cs="仿宋"/>
                <w:i w:val="0"/>
                <w:iCs w:val="0"/>
                <w:color w:val="auto"/>
                <w:sz w:val="21"/>
                <w:szCs w:val="21"/>
                <w:u w:val="none"/>
              </w:rPr>
            </w:pPr>
          </w:p>
        </w:tc>
      </w:tr>
      <w:tr w14:paraId="5B5B0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75FE8">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B4029">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67386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营运现场管理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·日常报修业务管理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·营运巡检业务管理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·设备设施巡检管理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·能源抄表管理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69831">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58506">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8D9EE">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627B3">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3C47D">
            <w:pPr>
              <w:jc w:val="center"/>
              <w:rPr>
                <w:rFonts w:hint="eastAsia" w:ascii="仿宋" w:hAnsi="仿宋" w:eastAsia="仿宋" w:cs="仿宋"/>
                <w:i w:val="0"/>
                <w:iCs w:val="0"/>
                <w:color w:val="auto"/>
                <w:sz w:val="21"/>
                <w:szCs w:val="21"/>
                <w:u w:val="none"/>
              </w:rPr>
            </w:pPr>
          </w:p>
        </w:tc>
      </w:tr>
      <w:tr w14:paraId="3ED06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5B19F">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EA723">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0DCC5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指标分析</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·客流分析</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·提袋率分析</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·销售分析</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·活动分析</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·欠缴率分析</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·铺位租赁价值分析</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D84D8">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B5B57">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D1F7B">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B13A3">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DA9E5">
            <w:pPr>
              <w:jc w:val="center"/>
              <w:rPr>
                <w:rFonts w:hint="eastAsia" w:ascii="仿宋" w:hAnsi="仿宋" w:eastAsia="仿宋" w:cs="仿宋"/>
                <w:i w:val="0"/>
                <w:iCs w:val="0"/>
                <w:color w:val="auto"/>
                <w:sz w:val="21"/>
                <w:szCs w:val="21"/>
                <w:u w:val="none"/>
              </w:rPr>
            </w:pPr>
          </w:p>
        </w:tc>
      </w:tr>
      <w:tr w14:paraId="464CA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FE5C2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43D12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客户关系管理系统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5E62E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会员规则管理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-等级积分规则、业态积分规则、店铺积分规则、积分抵现规则</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-促销积分规则：生日多倍、限时多倍、注册赠分、签到赠分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-会员折扣设置：设置不同等级会员在不同店铺有不同折扣</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-升降级规则设置：设置升级、降级标准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-消息提醒：支持升降级、生日提醒、积分变动、积分即将到期、礼品领取、活动参与</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8D41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套</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90F6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BC38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88A2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6516B">
            <w:pPr>
              <w:jc w:val="center"/>
              <w:rPr>
                <w:rFonts w:hint="eastAsia" w:ascii="仿宋" w:hAnsi="仿宋" w:eastAsia="仿宋" w:cs="仿宋"/>
                <w:i w:val="0"/>
                <w:iCs w:val="0"/>
                <w:color w:val="auto"/>
                <w:sz w:val="21"/>
                <w:szCs w:val="21"/>
                <w:u w:val="none"/>
              </w:rPr>
            </w:pPr>
          </w:p>
        </w:tc>
      </w:tr>
      <w:tr w14:paraId="1DDF6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DB03C">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0DF84">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D204B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会员管理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-注册、资料修改</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-实名认证：身份证有效性检验、自动获取生日</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-手机变更：收取验证码，变更手机号</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-多卡合并：多张会员卡进行合并</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-升降级：根据升级、降级规则进行等级变更</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-冻结、解冻、拉黑等管理操作</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-客服中心系统：客服台线下会员服务平台，可注册会员，核销卡券，录入销售积分等</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53F25">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83A46">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89799">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CA6C7">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36073">
            <w:pPr>
              <w:jc w:val="center"/>
              <w:rPr>
                <w:rFonts w:hint="eastAsia" w:ascii="仿宋" w:hAnsi="仿宋" w:eastAsia="仿宋" w:cs="仿宋"/>
                <w:i w:val="0"/>
                <w:iCs w:val="0"/>
                <w:color w:val="auto"/>
                <w:sz w:val="21"/>
                <w:szCs w:val="21"/>
                <w:u w:val="none"/>
              </w:rPr>
            </w:pPr>
          </w:p>
        </w:tc>
      </w:tr>
      <w:tr w14:paraId="39959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7CC26">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8BB38">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85A5E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积分管理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-销售积分录入及计算：根据积分规则</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-行为积分：签到、完善资料、点赞、评论等行为积分设置；可设置是否为【一次性送分】、【每日、每月的封顶积分】；可按商场、日期范围设置促销积分比率</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-积分换券、换礼</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-积分调整：手动调整积分。可调增、可调减，通常用于积分异常时，手动调整</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-积分清零：根据清零规则自动清除会员过期积分。支持按【统一日期清零】、【按会员入会日期一年或多年】清零</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-积分抵现：设置【积分当金额使用】的比例和规则</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-异常会员积分预警：同一个会员同一家店铺一天消费积分超过三次</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-实现积分自动圈存（微信、支付宝支付积分自动圈存功能）</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1C84B">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87273">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6EB14">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9B5E8">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292BD">
            <w:pPr>
              <w:jc w:val="center"/>
              <w:rPr>
                <w:rFonts w:hint="eastAsia" w:ascii="仿宋" w:hAnsi="仿宋" w:eastAsia="仿宋" w:cs="仿宋"/>
                <w:i w:val="0"/>
                <w:iCs w:val="0"/>
                <w:color w:val="auto"/>
                <w:sz w:val="21"/>
                <w:szCs w:val="21"/>
                <w:u w:val="none"/>
              </w:rPr>
            </w:pPr>
          </w:p>
        </w:tc>
      </w:tr>
      <w:tr w14:paraId="273AB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7B8EC1">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C6091">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44414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卡券管理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-卡券（兑换券、折扣券、代金券、停车券）维护及审核</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-卡券模板管理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-卡券核销及记录查询</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-优惠设置：用于领券中心的优惠卡券</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-券包组合、团购管理：支持普通的券包售卖（积分+微信支付）；支持拼团</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-卡券库存管理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EE1A8">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7DFAF">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BBF95">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EE4F2">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91CDC">
            <w:pPr>
              <w:jc w:val="center"/>
              <w:rPr>
                <w:rFonts w:hint="eastAsia" w:ascii="仿宋" w:hAnsi="仿宋" w:eastAsia="仿宋" w:cs="仿宋"/>
                <w:i w:val="0"/>
                <w:iCs w:val="0"/>
                <w:color w:val="auto"/>
                <w:sz w:val="21"/>
                <w:szCs w:val="21"/>
                <w:u w:val="none"/>
              </w:rPr>
            </w:pPr>
          </w:p>
        </w:tc>
      </w:tr>
      <w:tr w14:paraId="549F0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0570A">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A403E">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24266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会员标签管理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-标签定义、标签计算：每晚自动运算，自动更新每个会员的标签记录</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标签分类包括：RFM标签、会员身份标签、活跃度标签、忠诚度标签、消费偏好、活动标签</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-会员画像组合，形成会员群组</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-标签资料查询，圈定人群</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19390">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04E74">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D6F28">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94E83">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5B1AC">
            <w:pPr>
              <w:jc w:val="center"/>
              <w:rPr>
                <w:rFonts w:hint="eastAsia" w:ascii="仿宋" w:hAnsi="仿宋" w:eastAsia="仿宋" w:cs="仿宋"/>
                <w:i w:val="0"/>
                <w:iCs w:val="0"/>
                <w:color w:val="auto"/>
                <w:sz w:val="21"/>
                <w:szCs w:val="21"/>
                <w:u w:val="none"/>
              </w:rPr>
            </w:pPr>
          </w:p>
        </w:tc>
      </w:tr>
      <w:tr w14:paraId="43CCF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A3D5E">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5A622">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7B34D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-营销二维码</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提供卡券、活动、游戏、调查问卷的小程序太阳码下载，便于线下宣传和推广</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DFBF1">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22129">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C78A6">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E6559">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45885">
            <w:pPr>
              <w:jc w:val="center"/>
              <w:rPr>
                <w:rFonts w:hint="eastAsia" w:ascii="仿宋" w:hAnsi="仿宋" w:eastAsia="仿宋" w:cs="仿宋"/>
                <w:i w:val="0"/>
                <w:iCs w:val="0"/>
                <w:color w:val="auto"/>
                <w:sz w:val="21"/>
                <w:szCs w:val="21"/>
                <w:u w:val="none"/>
              </w:rPr>
            </w:pPr>
          </w:p>
        </w:tc>
      </w:tr>
      <w:tr w14:paraId="2BF73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439BA">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5C9E7">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DD1EC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-报名活动管理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1）活动设置：可设置活动报名名额，是否需要扣减积分，是否需要支付金额，是否需要填写资料（如，小孩信息、性别、身份证等）</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2）参加方式：在会员小程序上报名；到现场参加活动，商管人员通过商管小程序扫描会员小程序上的已报名活动二维码，参加活动</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6439C">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08393">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BC5CF">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EF496">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BA49D">
            <w:pPr>
              <w:jc w:val="center"/>
              <w:rPr>
                <w:rFonts w:hint="eastAsia" w:ascii="仿宋" w:hAnsi="仿宋" w:eastAsia="仿宋" w:cs="仿宋"/>
                <w:i w:val="0"/>
                <w:iCs w:val="0"/>
                <w:color w:val="auto"/>
                <w:sz w:val="21"/>
                <w:szCs w:val="21"/>
                <w:u w:val="none"/>
              </w:rPr>
            </w:pPr>
          </w:p>
        </w:tc>
      </w:tr>
      <w:tr w14:paraId="05BAC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4E865">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9CB3E">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79EA0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-促销活动管理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1）活动设置：可设置活动名额，每天或整个活动可参加的次数；可设置参加活动可以领券的积分、卡券奖励</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2）参加方式：在会员小程序上直接领券奖励。如果领券的是卡券，则根据指引凭卡券到线下客服台或商户核销卡券（支持消费折扣券、消费现金券或实物礼品券）</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43056">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C86DC">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2ECA6">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6597E">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B74E5">
            <w:pPr>
              <w:jc w:val="center"/>
              <w:rPr>
                <w:rFonts w:hint="eastAsia" w:ascii="仿宋" w:hAnsi="仿宋" w:eastAsia="仿宋" w:cs="仿宋"/>
                <w:i w:val="0"/>
                <w:iCs w:val="0"/>
                <w:color w:val="auto"/>
                <w:sz w:val="21"/>
                <w:szCs w:val="21"/>
                <w:u w:val="none"/>
              </w:rPr>
            </w:pPr>
          </w:p>
        </w:tc>
      </w:tr>
      <w:tr w14:paraId="273F3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D5DFD">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7F060">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AD53C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-自动销售营销活动</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1）活动设置：可根据标签圈定人群；设置销售达到一定金额赠送送折扣券、代金券、兑换券或停车券等；也可同时赠送积分。可以设置每人、每日、每月参与活动的次数</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2）参加方式：会员的消费积分记录进入系统后，系统自动根据销售营销活动规则赠送卡券、积分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DB3FB">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43DBD">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074B4">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11825">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E0189">
            <w:pPr>
              <w:jc w:val="center"/>
              <w:rPr>
                <w:rFonts w:hint="eastAsia" w:ascii="仿宋" w:hAnsi="仿宋" w:eastAsia="仿宋" w:cs="仿宋"/>
                <w:i w:val="0"/>
                <w:iCs w:val="0"/>
                <w:color w:val="auto"/>
                <w:sz w:val="21"/>
                <w:szCs w:val="21"/>
                <w:u w:val="none"/>
              </w:rPr>
            </w:pPr>
          </w:p>
        </w:tc>
      </w:tr>
      <w:tr w14:paraId="017F9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187FAA">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94ACD">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4E076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-会员事件营销活动</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1）活动设置：可根据标签圈定人群；设置会员生日、会员开车进场【需要停车场对接】、纪念日等事件时，赠送送折扣券、代金券、兑换券或停车券等；也可同时赠送积分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2）参加方式：以会员生日为例，在会员生日当月的第1天，自动推送卡券，自动赠送积分给会员</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A511A">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E3338">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B1FAF">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0EC4E">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EED9C">
            <w:pPr>
              <w:jc w:val="center"/>
              <w:rPr>
                <w:rFonts w:hint="eastAsia" w:ascii="仿宋" w:hAnsi="仿宋" w:eastAsia="仿宋" w:cs="仿宋"/>
                <w:i w:val="0"/>
                <w:iCs w:val="0"/>
                <w:color w:val="auto"/>
                <w:sz w:val="21"/>
                <w:szCs w:val="21"/>
                <w:u w:val="none"/>
              </w:rPr>
            </w:pPr>
          </w:p>
        </w:tc>
      </w:tr>
      <w:tr w14:paraId="3293F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BDFBB">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57A60">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25C5D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-自动营销活动</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1）活动设置：可根据标签圈定人群；如不同生命周期的会员（如：新会员、激活、沉睡会员）推送不同券；不同消费偏好会员赠送券或积分等</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2）参加方式：每天凌晨（时间可自定义）系统自动计算，自动推送卡券，自动赠送积分给会员</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62973">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35DB0">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997B8">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0E1DB">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C5BF3">
            <w:pPr>
              <w:jc w:val="center"/>
              <w:rPr>
                <w:rFonts w:hint="eastAsia" w:ascii="仿宋" w:hAnsi="仿宋" w:eastAsia="仿宋" w:cs="仿宋"/>
                <w:i w:val="0"/>
                <w:iCs w:val="0"/>
                <w:color w:val="auto"/>
                <w:sz w:val="21"/>
                <w:szCs w:val="21"/>
                <w:u w:val="none"/>
              </w:rPr>
            </w:pPr>
          </w:p>
        </w:tc>
      </w:tr>
      <w:tr w14:paraId="34263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4487B">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F4ECB">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A0FFF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-卡券核销营销</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1）活动设置：可根据标签圈定人群；在指定店铺核销指定卡券再次赠送卡券或积分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2）参加方式：例如，金卡及以上等级会员，在星巴克使用了一张50元代金券后，再次推送一张8折优惠券</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FF78B">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DFE6E">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F4429">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780C5">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12ED2">
            <w:pPr>
              <w:jc w:val="center"/>
              <w:rPr>
                <w:rFonts w:hint="eastAsia" w:ascii="仿宋" w:hAnsi="仿宋" w:eastAsia="仿宋" w:cs="仿宋"/>
                <w:i w:val="0"/>
                <w:iCs w:val="0"/>
                <w:color w:val="auto"/>
                <w:sz w:val="21"/>
                <w:szCs w:val="21"/>
                <w:u w:val="none"/>
              </w:rPr>
            </w:pPr>
          </w:p>
        </w:tc>
      </w:tr>
      <w:tr w14:paraId="0BA4F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70A03">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AC566">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7C5C8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-活动效果分析</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根据活动期间分析开卡量、销售金额、领券用券数量、积分消耗、目标店铺营业额等指标分析活动效果</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F14BA">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2E779">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7D560">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D31AD">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00CA2">
            <w:pPr>
              <w:jc w:val="center"/>
              <w:rPr>
                <w:rFonts w:hint="eastAsia" w:ascii="仿宋" w:hAnsi="仿宋" w:eastAsia="仿宋" w:cs="仿宋"/>
                <w:i w:val="0"/>
                <w:iCs w:val="0"/>
                <w:color w:val="auto"/>
                <w:sz w:val="21"/>
                <w:szCs w:val="21"/>
                <w:u w:val="none"/>
              </w:rPr>
            </w:pPr>
          </w:p>
        </w:tc>
      </w:tr>
      <w:tr w14:paraId="7F10F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FEE7E">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EA9B7">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F05DE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会员分析报表</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-自定义报表</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-会员主档报表</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-新增会员报表</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-会员构成分析</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-会员门店销售分析</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-店铺销售排名</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-业态销售分析</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-会员销售占比</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-会员积分明细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-品牌消费关联度分析报表</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-卡券兑换报表：查看积分商城使用兑换明细报表</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-卡券领取及核销报表：查看卡券的领取、核销明细报表</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-团购报表：查询使用微信支付的购买记录报表</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C6BBF">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CD96C">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61D12">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7D215">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6176E">
            <w:pPr>
              <w:jc w:val="center"/>
              <w:rPr>
                <w:rFonts w:hint="eastAsia" w:ascii="仿宋" w:hAnsi="仿宋" w:eastAsia="仿宋" w:cs="仿宋"/>
                <w:i w:val="0"/>
                <w:iCs w:val="0"/>
                <w:color w:val="auto"/>
                <w:sz w:val="21"/>
                <w:szCs w:val="21"/>
                <w:u w:val="none"/>
              </w:rPr>
            </w:pPr>
          </w:p>
        </w:tc>
      </w:tr>
      <w:tr w14:paraId="3AF2B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0A5EF">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7882E">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BDAB6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微信、支付宝商圈对接</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-会员小程序授权商圈积分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-会员在商圈内的微信支付消费记录推送到会员系统后台后，自动积分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BC2CB">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0BCF4">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4FE5F">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A84BE">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59249">
            <w:pPr>
              <w:jc w:val="center"/>
              <w:rPr>
                <w:rFonts w:hint="eastAsia" w:ascii="仿宋" w:hAnsi="仿宋" w:eastAsia="仿宋" w:cs="仿宋"/>
                <w:i w:val="0"/>
                <w:iCs w:val="0"/>
                <w:color w:val="auto"/>
                <w:sz w:val="21"/>
                <w:szCs w:val="21"/>
                <w:u w:val="none"/>
              </w:rPr>
            </w:pPr>
          </w:p>
        </w:tc>
      </w:tr>
      <w:tr w14:paraId="1E3B8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80EBB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0D51A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微信小程序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CD53C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微信后台管理（前端应用配置管理）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-可自由设置首页排版</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-可自由设置露出的功能按钮，及功能按钮对应的跳转页面</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0C78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套</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7B1A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69A7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0CAF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99FE9">
            <w:pPr>
              <w:jc w:val="center"/>
              <w:rPr>
                <w:rFonts w:hint="eastAsia" w:ascii="仿宋" w:hAnsi="仿宋" w:eastAsia="仿宋" w:cs="仿宋"/>
                <w:i w:val="0"/>
                <w:iCs w:val="0"/>
                <w:color w:val="auto"/>
                <w:sz w:val="21"/>
                <w:szCs w:val="21"/>
                <w:u w:val="none"/>
              </w:rPr>
            </w:pPr>
          </w:p>
        </w:tc>
      </w:tr>
      <w:tr w14:paraId="36E8A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164D7">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FD1BC">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D1559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品牌商家</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-商户列表与搜索：可按楼层、业态搜索商户</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-商户介绍（详情）：展示商户地址、联系电话、店铺详细说明等详细说明</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-点赞、评论：可对商户进行点赞和评论获得积分奖励（根据后台行为积分规则设置，可控制封顶积分）；评论需要后台审核后，方能在小程序端展现</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-关联优惠券及活动：在商户详情页直接展示商户的可领取优惠券，展示商户正在举办的活动</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0D19E">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DEAAA">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CD9C3">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A8258">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41752">
            <w:pPr>
              <w:jc w:val="center"/>
              <w:rPr>
                <w:rFonts w:hint="eastAsia" w:ascii="仿宋" w:hAnsi="仿宋" w:eastAsia="仿宋" w:cs="仿宋"/>
                <w:i w:val="0"/>
                <w:iCs w:val="0"/>
                <w:color w:val="auto"/>
                <w:sz w:val="21"/>
                <w:szCs w:val="21"/>
                <w:u w:val="none"/>
              </w:rPr>
            </w:pPr>
          </w:p>
        </w:tc>
      </w:tr>
      <w:tr w14:paraId="4264C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52C52">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A8C1C">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5CEA3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注册及绑定</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-注册表单：填写注册的信息</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-短信验证/微信一键授权：可支持【手机号+短信验证码】注册；可支持微信一键授权注册</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0FA20">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8778D">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CC6AC">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E1F91">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E4AB8">
            <w:pPr>
              <w:jc w:val="center"/>
              <w:rPr>
                <w:rFonts w:hint="eastAsia" w:ascii="仿宋" w:hAnsi="仿宋" w:eastAsia="仿宋" w:cs="仿宋"/>
                <w:i w:val="0"/>
                <w:iCs w:val="0"/>
                <w:color w:val="auto"/>
                <w:sz w:val="21"/>
                <w:szCs w:val="21"/>
                <w:u w:val="none"/>
              </w:rPr>
            </w:pPr>
          </w:p>
        </w:tc>
      </w:tr>
      <w:tr w14:paraId="2C09E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806F5B">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65C44">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D66BF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个人中心</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-电子会员卡：展示会员的电子卡面；卡面是商场电子会员卡的形象展示，每个等级的会员卡可以有不同的电子卡面</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-会员身份等级识别：根据后台定义的会员等级，展示入会门槛</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-设置展示走马灯，可点击进入详情页面</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-在线自助积分：拍照或扫码积分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-积分查询：查询个人的积分明细记录</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-签到赚取积分：签到获取积分；每天签到一次</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-我的券包：进入个人券包，可展示个人领取的所有卡券，分【未使用】、【历史券】、【已过期】几种分类展示</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-我的活动：展示个人已经报名、参加的活动</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-我的订单：展示个人的购买订单、团购订单</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-我的收藏：展示个人收藏的卡券、商户</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-我的购物车：展示已加入购物车的卡券、商品</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-推荐有礼：生成个人推荐小程序码，分享给好友，好友注册后获得积分、卡券奖励</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-我的消息：个人消息中心。可查看积分变动、卡券领取、卡券过期前提醒、报名及参加活动提醒消息</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-意见反馈：提出意见，及查看反馈的结果</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-个人信息：查看及修改个人资料。首次完善个人资料中的必填项可获得积分奖励</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-会员章程：查看后台维护的会员章程说明</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FC64D">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8EAE4">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687B8">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25186">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07E16">
            <w:pPr>
              <w:jc w:val="center"/>
              <w:rPr>
                <w:rFonts w:hint="eastAsia" w:ascii="仿宋" w:hAnsi="仿宋" w:eastAsia="仿宋" w:cs="仿宋"/>
                <w:i w:val="0"/>
                <w:iCs w:val="0"/>
                <w:color w:val="auto"/>
                <w:sz w:val="21"/>
                <w:szCs w:val="21"/>
                <w:u w:val="none"/>
              </w:rPr>
            </w:pPr>
          </w:p>
        </w:tc>
      </w:tr>
      <w:tr w14:paraId="38F60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0FB45C">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31A55">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58EB7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自助积分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-扫码积分：扫描二维码自动积分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-拍照积分：拍照上传，后台审核；支持上传【小票+支付凭证】两张照片同步上传；可查看审核的状态</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2DD8F">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5FDC3">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89D4C">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0E451">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8C31D">
            <w:pPr>
              <w:jc w:val="center"/>
              <w:rPr>
                <w:rFonts w:hint="eastAsia" w:ascii="仿宋" w:hAnsi="仿宋" w:eastAsia="仿宋" w:cs="仿宋"/>
                <w:i w:val="0"/>
                <w:iCs w:val="0"/>
                <w:color w:val="auto"/>
                <w:sz w:val="21"/>
                <w:szCs w:val="21"/>
                <w:u w:val="none"/>
              </w:rPr>
            </w:pPr>
          </w:p>
        </w:tc>
      </w:tr>
      <w:tr w14:paraId="1F50C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1E0F9">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E4629">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4EDEE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主题活动</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-主题、促销活动展示：首页展示活动，点击进入详情</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-会员活动预约报名：会员进入活动详情后报名，可同步要求录入会员资料，更新及完善会员个人资料</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-会员领券活动：会员抢券活动</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D8A3F">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A45F6">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6ABC5">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D9D95">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5C82A">
            <w:pPr>
              <w:jc w:val="center"/>
              <w:rPr>
                <w:rFonts w:hint="eastAsia" w:ascii="仿宋" w:hAnsi="仿宋" w:eastAsia="仿宋" w:cs="仿宋"/>
                <w:i w:val="0"/>
                <w:iCs w:val="0"/>
                <w:color w:val="auto"/>
                <w:sz w:val="21"/>
                <w:szCs w:val="21"/>
                <w:u w:val="none"/>
              </w:rPr>
            </w:pPr>
          </w:p>
        </w:tc>
      </w:tr>
      <w:tr w14:paraId="400B8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53B7B">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465ADC">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8BBBC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积分商城 / 团购</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-卡券列表：展示卡券图片，所需积分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-卡券详情：展示卡券图片，所需积分；支持不同会员等级不同的兑换积分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-积分兑换/兑换记录：查询兑换记录</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-团购：支持【积分+微信支付】购支付方式；支持拼团；支持团购退货、退款（按原支付方式原来返还）</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-会员凭卡券二维码在有效期内到客服台或找服务人员扫码核销，完成卡券使用</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A8C6C">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8A249">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DCFEF">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31C46">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54C90">
            <w:pPr>
              <w:jc w:val="center"/>
              <w:rPr>
                <w:rFonts w:hint="eastAsia" w:ascii="仿宋" w:hAnsi="仿宋" w:eastAsia="仿宋" w:cs="仿宋"/>
                <w:i w:val="0"/>
                <w:iCs w:val="0"/>
                <w:color w:val="auto"/>
                <w:sz w:val="21"/>
                <w:szCs w:val="21"/>
                <w:u w:val="none"/>
              </w:rPr>
            </w:pPr>
          </w:p>
        </w:tc>
      </w:tr>
      <w:tr w14:paraId="1FC91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4E35B">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136764">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495A6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优惠领取</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-领券中心，领券优惠卡券</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-可实现“秒杀”抢券</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1）在后台维护秒杀卡券，秒杀成功后，会员凭卡券二维码在有效期内到客服台或找服务人员扫码核销，领取实物。</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2）秒杀支持【积分+微信支付】购支付方式</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3）后台可查询核销后的明细报表</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CC9B2">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C1772">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966A1">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C4E26">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83423">
            <w:pPr>
              <w:jc w:val="center"/>
              <w:rPr>
                <w:rFonts w:hint="eastAsia" w:ascii="仿宋" w:hAnsi="仿宋" w:eastAsia="仿宋" w:cs="仿宋"/>
                <w:i w:val="0"/>
                <w:iCs w:val="0"/>
                <w:color w:val="auto"/>
                <w:sz w:val="21"/>
                <w:szCs w:val="21"/>
                <w:u w:val="none"/>
              </w:rPr>
            </w:pPr>
          </w:p>
        </w:tc>
      </w:tr>
      <w:tr w14:paraId="35FB5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72AFB2">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228AAE">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E0F89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抽奖游戏</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-后台制定规则：支持形式包括：大转盘、砸金蛋、跑马灯</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-前端游戏抽奖：赠送礼券+积分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5D619">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51F89">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CD500">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DC040">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95147">
            <w:pPr>
              <w:jc w:val="center"/>
              <w:rPr>
                <w:rFonts w:hint="eastAsia" w:ascii="仿宋" w:hAnsi="仿宋" w:eastAsia="仿宋" w:cs="仿宋"/>
                <w:i w:val="0"/>
                <w:iCs w:val="0"/>
                <w:color w:val="auto"/>
                <w:sz w:val="21"/>
                <w:szCs w:val="21"/>
                <w:u w:val="none"/>
              </w:rPr>
            </w:pPr>
          </w:p>
        </w:tc>
      </w:tr>
      <w:tr w14:paraId="075F2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FFAD9">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96561">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492E4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调查问卷</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-后台设定问卷</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-前端填写问卷，赠送礼券、积分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DF7F6">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8D9F8">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82157">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89861">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8A563">
            <w:pPr>
              <w:jc w:val="center"/>
              <w:rPr>
                <w:rFonts w:hint="eastAsia" w:ascii="仿宋" w:hAnsi="仿宋" w:eastAsia="仿宋" w:cs="仿宋"/>
                <w:i w:val="0"/>
                <w:iCs w:val="0"/>
                <w:color w:val="auto"/>
                <w:sz w:val="21"/>
                <w:szCs w:val="21"/>
                <w:u w:val="none"/>
              </w:rPr>
            </w:pPr>
          </w:p>
        </w:tc>
      </w:tr>
      <w:tr w14:paraId="560FC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57A7E">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51E13">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3C8D1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停车管理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-车牌管理，与会员绑定</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-可使用【积分】+【停车优惠券】+【微信支付】组合缴纳停车费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76498">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759CA">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E3CAF">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C7DEC">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ABA2D">
            <w:pPr>
              <w:jc w:val="center"/>
              <w:rPr>
                <w:rFonts w:hint="eastAsia" w:ascii="仿宋" w:hAnsi="仿宋" w:eastAsia="仿宋" w:cs="仿宋"/>
                <w:i w:val="0"/>
                <w:iCs w:val="0"/>
                <w:color w:val="auto"/>
                <w:sz w:val="21"/>
                <w:szCs w:val="21"/>
                <w:u w:val="none"/>
              </w:rPr>
            </w:pPr>
          </w:p>
        </w:tc>
      </w:tr>
      <w:tr w14:paraId="5AA30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51948C">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D5949">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54E53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新营销功能</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-首页营销：进入小程序首页，弹出营销信息，点击进入详情；弹出也可支持卡券列表，点击可直接领取</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-首页轮播：首页展示广告位，点击进入查看详情</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-小程序直播+商品商城</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1）后台上架商场商品，设置商品资料、详细说明以及售卖价格</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2）直播人员进入微信直播室，开启直播</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3）会员在小程序端进入直播室观看直播，直播过程中可以点击购物袋选择商城商品发起购买；支付前录入送货地址</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4）支付方式支持【积分】+【微信支付】</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5）购买成功，可申请退货</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6）商品邮寄由后台工作人员自行处理，不打通物流系统自动发货</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96FBE">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618E5">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DE94D">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DD39F">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C8FAD">
            <w:pPr>
              <w:jc w:val="center"/>
              <w:rPr>
                <w:rFonts w:hint="eastAsia" w:ascii="仿宋" w:hAnsi="仿宋" w:eastAsia="仿宋" w:cs="仿宋"/>
                <w:i w:val="0"/>
                <w:iCs w:val="0"/>
                <w:color w:val="auto"/>
                <w:sz w:val="21"/>
                <w:szCs w:val="21"/>
                <w:u w:val="none"/>
              </w:rPr>
            </w:pPr>
          </w:p>
        </w:tc>
      </w:tr>
      <w:tr w14:paraId="18E92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7D03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D8818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智能POS管理软件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5E2BA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基础资料管理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DCA4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套</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0593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E2C0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2BF0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631A5">
            <w:pPr>
              <w:jc w:val="center"/>
              <w:rPr>
                <w:rFonts w:hint="eastAsia" w:ascii="仿宋" w:hAnsi="仿宋" w:eastAsia="仿宋" w:cs="仿宋"/>
                <w:i w:val="0"/>
                <w:iCs w:val="0"/>
                <w:color w:val="auto"/>
                <w:sz w:val="21"/>
                <w:szCs w:val="21"/>
                <w:u w:val="none"/>
              </w:rPr>
            </w:pPr>
          </w:p>
        </w:tc>
      </w:tr>
      <w:tr w14:paraId="5CC59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BFA0B">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F4D7B">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01F94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销售数据分析</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34188">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32A6B">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19497">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763D6">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406DF">
            <w:pPr>
              <w:jc w:val="center"/>
              <w:rPr>
                <w:rFonts w:hint="eastAsia" w:ascii="仿宋" w:hAnsi="仿宋" w:eastAsia="仿宋" w:cs="仿宋"/>
                <w:i w:val="0"/>
                <w:iCs w:val="0"/>
                <w:color w:val="auto"/>
                <w:sz w:val="21"/>
                <w:szCs w:val="21"/>
                <w:u w:val="none"/>
              </w:rPr>
            </w:pPr>
          </w:p>
        </w:tc>
      </w:tr>
      <w:tr w14:paraId="30848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8285D">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5FEA9">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94A9E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数据通讯管理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9A4AD">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B6946">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4A49F">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9F3B1">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A1FD2">
            <w:pPr>
              <w:jc w:val="center"/>
              <w:rPr>
                <w:rFonts w:hint="eastAsia" w:ascii="仿宋" w:hAnsi="仿宋" w:eastAsia="仿宋" w:cs="仿宋"/>
                <w:i w:val="0"/>
                <w:iCs w:val="0"/>
                <w:color w:val="auto"/>
                <w:sz w:val="21"/>
                <w:szCs w:val="21"/>
                <w:u w:val="none"/>
              </w:rPr>
            </w:pPr>
          </w:p>
        </w:tc>
      </w:tr>
      <w:tr w14:paraId="42862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ECF60">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D1F27">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ACE5A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租户销售录入平台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85FF3">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39CB0">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392B5">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D5ED1">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40146">
            <w:pPr>
              <w:jc w:val="center"/>
              <w:rPr>
                <w:rFonts w:hint="eastAsia" w:ascii="仿宋" w:hAnsi="仿宋" w:eastAsia="仿宋" w:cs="仿宋"/>
                <w:i w:val="0"/>
                <w:iCs w:val="0"/>
                <w:color w:val="auto"/>
                <w:sz w:val="21"/>
                <w:szCs w:val="21"/>
                <w:u w:val="none"/>
              </w:rPr>
            </w:pPr>
          </w:p>
        </w:tc>
      </w:tr>
      <w:tr w14:paraId="78D9F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0CF3C">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4B961">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A8160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第三方销售数据API平台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1F1C9">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32CAE">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31F08">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CBBF9">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8D855">
            <w:pPr>
              <w:jc w:val="center"/>
              <w:rPr>
                <w:rFonts w:hint="eastAsia" w:ascii="仿宋" w:hAnsi="仿宋" w:eastAsia="仿宋" w:cs="仿宋"/>
                <w:i w:val="0"/>
                <w:iCs w:val="0"/>
                <w:color w:val="auto"/>
                <w:sz w:val="21"/>
                <w:szCs w:val="21"/>
                <w:u w:val="none"/>
              </w:rPr>
            </w:pPr>
          </w:p>
        </w:tc>
      </w:tr>
      <w:tr w14:paraId="12D7C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C45D3">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9C984">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F4C1B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日常销售管理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8173F">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376B9">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B128C">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C3929">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9D08D">
            <w:pPr>
              <w:jc w:val="center"/>
              <w:rPr>
                <w:rFonts w:hint="eastAsia" w:ascii="仿宋" w:hAnsi="仿宋" w:eastAsia="仿宋" w:cs="仿宋"/>
                <w:i w:val="0"/>
                <w:iCs w:val="0"/>
                <w:color w:val="auto"/>
                <w:sz w:val="21"/>
                <w:szCs w:val="21"/>
                <w:u w:val="none"/>
              </w:rPr>
            </w:pPr>
          </w:p>
        </w:tc>
      </w:tr>
      <w:tr w14:paraId="6ED44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1F033">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0CE4F">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89C2E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离线销售功能</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A33D5">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4F7F3">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ACEC4">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E5BEF">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9C78B">
            <w:pPr>
              <w:jc w:val="center"/>
              <w:rPr>
                <w:rFonts w:hint="eastAsia" w:ascii="仿宋" w:hAnsi="仿宋" w:eastAsia="仿宋" w:cs="仿宋"/>
                <w:i w:val="0"/>
                <w:iCs w:val="0"/>
                <w:color w:val="auto"/>
                <w:sz w:val="21"/>
                <w:szCs w:val="21"/>
                <w:u w:val="none"/>
              </w:rPr>
            </w:pPr>
          </w:p>
        </w:tc>
      </w:tr>
      <w:tr w14:paraId="4B746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69730">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4081E">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5DCB4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银行卡支付（银行银联接口）</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328C6">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3D6E9">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CDE80">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6FFAE">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55FA4">
            <w:pPr>
              <w:jc w:val="center"/>
              <w:rPr>
                <w:rFonts w:hint="eastAsia" w:ascii="仿宋" w:hAnsi="仿宋" w:eastAsia="仿宋" w:cs="仿宋"/>
                <w:i w:val="0"/>
                <w:iCs w:val="0"/>
                <w:color w:val="auto"/>
                <w:sz w:val="21"/>
                <w:szCs w:val="21"/>
                <w:u w:val="none"/>
              </w:rPr>
            </w:pPr>
          </w:p>
        </w:tc>
      </w:tr>
      <w:tr w14:paraId="23854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EF159">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BD771">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CE07A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支持POS移动支付（支付宝/微信支付/Apple Pay/百度钱包）</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1E51C">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C07D5">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57B4B">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56571">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8A4F8">
            <w:pPr>
              <w:jc w:val="center"/>
              <w:rPr>
                <w:rFonts w:hint="eastAsia" w:ascii="仿宋" w:hAnsi="仿宋" w:eastAsia="仿宋" w:cs="仿宋"/>
                <w:i w:val="0"/>
                <w:iCs w:val="0"/>
                <w:color w:val="auto"/>
                <w:sz w:val="21"/>
                <w:szCs w:val="21"/>
                <w:u w:val="none"/>
              </w:rPr>
            </w:pPr>
          </w:p>
        </w:tc>
      </w:tr>
      <w:tr w14:paraId="530F8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1BA47">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6F1C0">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1C4D3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支持会员消费（需与会员系统对接）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3407F">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87F5F">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8BE18">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8E2B2">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4F97B">
            <w:pPr>
              <w:jc w:val="center"/>
              <w:rPr>
                <w:rFonts w:hint="eastAsia" w:ascii="仿宋" w:hAnsi="仿宋" w:eastAsia="仿宋" w:cs="仿宋"/>
                <w:i w:val="0"/>
                <w:iCs w:val="0"/>
                <w:color w:val="auto"/>
                <w:sz w:val="21"/>
                <w:szCs w:val="21"/>
                <w:u w:val="none"/>
              </w:rPr>
            </w:pPr>
          </w:p>
        </w:tc>
      </w:tr>
      <w:tr w14:paraId="45580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0F3A7">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EBFD3">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FF908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活动券类核销业务</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49645">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5788D">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B821F">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2BB63">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28890">
            <w:pPr>
              <w:jc w:val="center"/>
              <w:rPr>
                <w:rFonts w:hint="eastAsia" w:ascii="仿宋" w:hAnsi="仿宋" w:eastAsia="仿宋" w:cs="仿宋"/>
                <w:i w:val="0"/>
                <w:iCs w:val="0"/>
                <w:color w:val="auto"/>
                <w:sz w:val="21"/>
                <w:szCs w:val="21"/>
                <w:u w:val="none"/>
              </w:rPr>
            </w:pPr>
          </w:p>
        </w:tc>
      </w:tr>
      <w:tr w14:paraId="476B0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A95C8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2A649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项目实施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C48F3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1.项目实施周期60个日历天</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2.硬件及系统软件安装和调试</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3.网络\主机\通讯系统安装、调试</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4.应用系统软件安装和调试、培训、维护</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5.核心业务系统安装、初始化</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6.需求开发</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7.POS系统安装、初始化</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8.应用系统培训</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9.接口对接开发（包含但不限于以下系统对接，财务接口对接、OA接口对接、在线支付接口对接、客流系统对接、车流系统对、智能电表缴费对接）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61CBB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A2758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16046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F3F8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2FA46">
            <w:pPr>
              <w:jc w:val="center"/>
              <w:rPr>
                <w:rFonts w:hint="eastAsia" w:ascii="仿宋" w:hAnsi="仿宋" w:eastAsia="仿宋" w:cs="仿宋"/>
                <w:i w:val="0"/>
                <w:iCs w:val="0"/>
                <w:color w:val="auto"/>
                <w:sz w:val="21"/>
                <w:szCs w:val="21"/>
                <w:u w:val="none"/>
              </w:rPr>
            </w:pPr>
          </w:p>
        </w:tc>
      </w:tr>
      <w:tr w14:paraId="091EF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FF3FC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5F5FF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产品质保期内每年服务费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31239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1.免费产品升级，版本不限</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2.上门巡检服务</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3.系统健康检查，每季度</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4.7*24小时客服在线保障。</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5.系统需求个性化调整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DC427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A8EBD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4A542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8CF5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8600A">
            <w:pPr>
              <w:jc w:val="center"/>
              <w:rPr>
                <w:rFonts w:hint="eastAsia" w:ascii="仿宋" w:hAnsi="仿宋" w:eastAsia="仿宋" w:cs="仿宋"/>
                <w:i w:val="0"/>
                <w:iCs w:val="0"/>
                <w:color w:val="auto"/>
                <w:sz w:val="21"/>
                <w:szCs w:val="21"/>
                <w:u w:val="none"/>
              </w:rPr>
            </w:pPr>
          </w:p>
        </w:tc>
      </w:tr>
      <w:tr w14:paraId="4C5C9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CE5352">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122EFE">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E51DC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8F11D0">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3336A9">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9AA082">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61A4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F7090">
            <w:pPr>
              <w:jc w:val="center"/>
              <w:rPr>
                <w:rFonts w:hint="eastAsia" w:ascii="仿宋" w:hAnsi="仿宋" w:eastAsia="仿宋" w:cs="仿宋"/>
                <w:i w:val="0"/>
                <w:iCs w:val="0"/>
                <w:color w:val="auto"/>
                <w:sz w:val="21"/>
                <w:szCs w:val="21"/>
                <w:u w:val="none"/>
              </w:rPr>
            </w:pPr>
          </w:p>
        </w:tc>
      </w:tr>
      <w:tr w14:paraId="4A4CD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gridSpan w:val="8"/>
            <w:tcBorders>
              <w:top w:val="nil"/>
              <w:left w:val="nil"/>
              <w:bottom w:val="nil"/>
              <w:right w:val="nil"/>
            </w:tcBorders>
            <w:shd w:val="clear" w:color="auto" w:fill="auto"/>
            <w:vAlign w:val="center"/>
          </w:tcPr>
          <w:p w14:paraId="138CF196">
            <w:pPr>
              <w:keepNext w:val="0"/>
              <w:keepLines w:val="0"/>
              <w:widowControl/>
              <w:suppressLineNumbers w:val="0"/>
              <w:jc w:val="left"/>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kern w:val="0"/>
                <w:sz w:val="21"/>
                <w:szCs w:val="21"/>
                <w:u w:val="none"/>
                <w:lang w:val="en-US" w:eastAsia="zh-CN" w:bidi="ar"/>
              </w:rPr>
              <w:t>备注：</w:t>
            </w:r>
            <w:r>
              <w:rPr>
                <w:rFonts w:hint="eastAsia" w:ascii="仿宋" w:hAnsi="仿宋" w:eastAsia="仿宋" w:cs="仿宋"/>
                <w:b/>
                <w:bCs/>
                <w:i w:val="0"/>
                <w:iCs w:val="0"/>
                <w:color w:val="auto"/>
                <w:kern w:val="0"/>
                <w:sz w:val="21"/>
                <w:szCs w:val="21"/>
                <w:u w:val="none"/>
                <w:lang w:val="en-US" w:eastAsia="zh-CN" w:bidi="ar"/>
              </w:rPr>
              <w:br w:type="textWrapping"/>
            </w:r>
            <w:r>
              <w:rPr>
                <w:rFonts w:hint="eastAsia" w:ascii="仿宋" w:hAnsi="仿宋" w:eastAsia="仿宋" w:cs="仿宋"/>
                <w:b/>
                <w:bCs/>
                <w:i w:val="0"/>
                <w:iCs w:val="0"/>
                <w:color w:val="auto"/>
                <w:kern w:val="0"/>
                <w:sz w:val="21"/>
                <w:szCs w:val="21"/>
                <w:u w:val="none"/>
                <w:lang w:val="en-US" w:eastAsia="zh-CN" w:bidi="ar"/>
              </w:rPr>
              <w:t>1.按要求提供现行符合国家税务规定税点的增值税专用发票。</w:t>
            </w:r>
            <w:r>
              <w:rPr>
                <w:rFonts w:hint="eastAsia" w:ascii="仿宋" w:hAnsi="仿宋" w:eastAsia="仿宋" w:cs="仿宋"/>
                <w:b/>
                <w:bCs/>
                <w:i w:val="0"/>
                <w:iCs w:val="0"/>
                <w:color w:val="auto"/>
                <w:kern w:val="0"/>
                <w:sz w:val="21"/>
                <w:szCs w:val="21"/>
                <w:u w:val="none"/>
                <w:lang w:val="en-US" w:eastAsia="zh-CN" w:bidi="ar"/>
              </w:rPr>
              <w:br w:type="textWrapping"/>
            </w:r>
            <w:r>
              <w:rPr>
                <w:rFonts w:hint="eastAsia" w:ascii="仿宋" w:hAnsi="仿宋" w:eastAsia="仿宋" w:cs="仿宋"/>
                <w:b/>
                <w:bCs/>
                <w:i w:val="0"/>
                <w:iCs w:val="0"/>
                <w:color w:val="auto"/>
                <w:kern w:val="0"/>
                <w:sz w:val="21"/>
                <w:szCs w:val="21"/>
                <w:u w:val="none"/>
                <w:lang w:val="en-US" w:eastAsia="zh-CN" w:bidi="ar"/>
              </w:rPr>
              <w:t>2.除满足以上清单需求之外，报价单位还需要仔细阅读报价说明中描述的要求实现的功能，最终能满足甲方及使用方的要求。</w:t>
            </w:r>
            <w:r>
              <w:rPr>
                <w:rFonts w:hint="eastAsia" w:ascii="仿宋" w:hAnsi="仿宋" w:eastAsia="仿宋" w:cs="仿宋"/>
                <w:b/>
                <w:bCs/>
                <w:i w:val="0"/>
                <w:iCs w:val="0"/>
                <w:color w:val="auto"/>
                <w:kern w:val="0"/>
                <w:sz w:val="21"/>
                <w:szCs w:val="21"/>
                <w:u w:val="none"/>
                <w:lang w:val="en-US" w:eastAsia="zh-CN" w:bidi="ar"/>
              </w:rPr>
              <w:br w:type="textWrapping"/>
            </w:r>
            <w:r>
              <w:rPr>
                <w:rFonts w:hint="eastAsia" w:ascii="仿宋" w:hAnsi="仿宋" w:eastAsia="仿宋" w:cs="仿宋"/>
                <w:b/>
                <w:bCs/>
                <w:i w:val="0"/>
                <w:iCs w:val="0"/>
                <w:color w:val="auto"/>
                <w:kern w:val="0"/>
                <w:sz w:val="21"/>
                <w:szCs w:val="21"/>
                <w:u w:val="none"/>
                <w:lang w:val="en-US" w:eastAsia="zh-CN" w:bidi="ar"/>
              </w:rPr>
              <w:t>3.中标单位应保证甲方在中国境内使用产品或产品的任何一部分时，免受第三方提出的侵犯其知识产权的诉讼，因此造成的损失由中标单位承担。</w:t>
            </w:r>
          </w:p>
        </w:tc>
      </w:tr>
    </w:tbl>
    <w:p w14:paraId="71D34E8A">
      <w:pPr>
        <w:pStyle w:val="25"/>
        <w:numPr>
          <w:ilvl w:val="0"/>
          <w:numId w:val="0"/>
        </w:numPr>
        <w:ind w:left="432" w:leftChars="0"/>
        <w:rPr>
          <w:rFonts w:hint="eastAsia" w:eastAsia="等线"/>
          <w:color w:val="auto"/>
          <w:lang w:eastAsia="zh-CN"/>
        </w:rPr>
      </w:pPr>
    </w:p>
    <w:p w14:paraId="1662A5A2">
      <w:pPr>
        <w:pStyle w:val="10"/>
        <w:spacing w:line="360" w:lineRule="auto"/>
        <w:ind w:left="479" w:leftChars="228" w:firstLine="56" w:firstLineChars="27"/>
        <w:jc w:val="left"/>
        <w:rPr>
          <w:color w:val="auto"/>
          <w:highlight w:val="none"/>
          <w:lang w:val="zh-CN"/>
        </w:rPr>
      </w:pPr>
      <w:r>
        <w:rPr>
          <w:color w:val="auto"/>
          <w:highlight w:val="none"/>
          <w:lang w:val="zh-CN"/>
        </w:rPr>
        <w:br w:type="page"/>
      </w:r>
    </w:p>
    <w:p w14:paraId="133E86FA">
      <w:pPr>
        <w:pStyle w:val="10"/>
        <w:spacing w:line="360" w:lineRule="auto"/>
        <w:ind w:left="479" w:leftChars="228" w:firstLine="56" w:firstLineChars="27"/>
        <w:jc w:val="center"/>
        <w:rPr>
          <w:color w:val="auto"/>
          <w:highlight w:val="none"/>
          <w:lang w:val="zh-CN"/>
        </w:rPr>
      </w:pPr>
    </w:p>
    <w:p w14:paraId="40853CAE">
      <w:pPr>
        <w:pStyle w:val="10"/>
        <w:spacing w:line="360" w:lineRule="auto"/>
        <w:ind w:left="479" w:leftChars="228" w:firstLine="81" w:firstLineChars="27"/>
        <w:jc w:val="center"/>
        <w:outlineLvl w:val="9"/>
        <w:rPr>
          <w:rFonts w:hint="eastAsia" w:ascii="黑体" w:hAnsi="Times New Roman" w:eastAsia="黑体" w:cs="Times New Roman"/>
          <w:color w:val="auto"/>
          <w:kern w:val="2"/>
          <w:sz w:val="30"/>
          <w:szCs w:val="30"/>
          <w:highlight w:val="none"/>
          <w:lang w:val="zh-CN" w:eastAsia="zh-CN" w:bidi="ar-SA"/>
        </w:rPr>
      </w:pPr>
    </w:p>
    <w:p w14:paraId="09582927">
      <w:pPr>
        <w:pStyle w:val="10"/>
        <w:spacing w:line="360" w:lineRule="auto"/>
        <w:ind w:left="479" w:leftChars="228" w:firstLine="81" w:firstLineChars="27"/>
        <w:jc w:val="center"/>
        <w:outlineLvl w:val="0"/>
        <w:rPr>
          <w:color w:val="auto"/>
          <w:highlight w:val="none"/>
          <w:lang w:val="zh-CN"/>
        </w:rPr>
      </w:pPr>
      <w:bookmarkStart w:id="52" w:name="_Toc25316"/>
      <w:r>
        <w:rPr>
          <w:rFonts w:hint="eastAsia" w:ascii="黑体" w:hAnsi="Times New Roman" w:eastAsia="黑体" w:cs="Times New Roman"/>
          <w:color w:val="auto"/>
          <w:kern w:val="2"/>
          <w:sz w:val="30"/>
          <w:szCs w:val="30"/>
          <w:highlight w:val="none"/>
          <w:lang w:val="zh-CN" w:eastAsia="zh-CN" w:bidi="ar-SA"/>
        </w:rPr>
        <w:t>第七章  响应文件格式</w:t>
      </w:r>
      <w:bookmarkEnd w:id="52"/>
    </w:p>
    <w:p w14:paraId="7C319AA4">
      <w:pPr>
        <w:autoSpaceDE w:val="0"/>
        <w:autoSpaceDN w:val="0"/>
        <w:spacing w:line="360" w:lineRule="auto"/>
        <w:ind w:firstLine="482"/>
        <w:jc w:val="center"/>
        <w:rPr>
          <w:rFonts w:eastAsia="仿宋_GB2312"/>
          <w:b/>
          <w:color w:val="auto"/>
          <w:sz w:val="52"/>
          <w:highlight w:val="none"/>
        </w:rPr>
      </w:pPr>
    </w:p>
    <w:p w14:paraId="137944CF">
      <w:pPr>
        <w:autoSpaceDE w:val="0"/>
        <w:autoSpaceDN w:val="0"/>
        <w:rPr>
          <w:rFonts w:hint="default" w:ascii="Arial" w:hAnsi="Arial" w:eastAsia="黑体"/>
          <w:color w:val="auto"/>
          <w:sz w:val="32"/>
          <w:highlight w:val="none"/>
        </w:rPr>
      </w:pPr>
    </w:p>
    <w:p w14:paraId="35F8C99B">
      <w:pPr>
        <w:rPr>
          <w:color w:val="auto"/>
          <w:highlight w:val="none"/>
          <w:lang w:val="zh-CN"/>
        </w:rPr>
      </w:pPr>
      <w:r>
        <w:rPr>
          <w:rFonts w:hint="default" w:ascii="Arial" w:hAnsi="Arial"/>
          <w:color w:val="auto"/>
          <w:sz w:val="32"/>
          <w:highlight w:val="none"/>
        </w:rPr>
        <w:br w:type="page"/>
      </w:r>
    </w:p>
    <w:p w14:paraId="66E59968">
      <w:pPr>
        <w:autoSpaceDE w:val="0"/>
        <w:autoSpaceDN w:val="0"/>
        <w:jc w:val="center"/>
        <w:rPr>
          <w:rFonts w:hint="default" w:ascii="Arial" w:hAnsi="Arial" w:eastAsia="仿宋_GB2312"/>
          <w:color w:val="auto"/>
          <w:sz w:val="28"/>
          <w:highlight w:val="none"/>
        </w:rPr>
      </w:pPr>
      <w:r>
        <w:rPr>
          <w:rFonts w:hint="default" w:ascii="Arial" w:hAnsi="Arial" w:eastAsia="黑体"/>
          <w:color w:val="auto"/>
          <w:sz w:val="28"/>
          <w:highlight w:val="none"/>
        </w:rPr>
        <w:t xml:space="preserve">                   </w:t>
      </w:r>
      <w:r>
        <w:rPr>
          <w:rFonts w:ascii="Arial" w:hAnsi="Arial" w:eastAsia="黑体"/>
          <w:color w:val="auto"/>
          <w:sz w:val="28"/>
          <w:highlight w:val="none"/>
        </w:rPr>
        <w:t xml:space="preserve">                     </w:t>
      </w:r>
      <w:r>
        <w:rPr>
          <w:rFonts w:hint="default" w:ascii="Arial" w:hAnsi="Arial" w:eastAsia="黑体"/>
          <w:color w:val="auto"/>
          <w:sz w:val="28"/>
          <w:highlight w:val="none"/>
        </w:rPr>
        <w:t xml:space="preserve"> </w:t>
      </w:r>
      <w:r>
        <w:rPr>
          <w:rFonts w:ascii="仿宋_GB2312" w:hAnsi="Arial" w:eastAsia="仿宋_GB2312"/>
          <w:color w:val="auto"/>
          <w:sz w:val="28"/>
          <w:highlight w:val="none"/>
          <w:lang w:val="zh-CN"/>
        </w:rPr>
        <w:t>【正（副）本】</w:t>
      </w:r>
    </w:p>
    <w:p w14:paraId="59418E0C">
      <w:pPr>
        <w:autoSpaceDE w:val="0"/>
        <w:autoSpaceDN w:val="0"/>
        <w:jc w:val="center"/>
        <w:rPr>
          <w:rFonts w:hint="default" w:ascii="Arial" w:hAnsi="Arial" w:eastAsia="仿宋_GB2312"/>
          <w:color w:val="auto"/>
          <w:sz w:val="28"/>
          <w:highlight w:val="none"/>
        </w:rPr>
      </w:pPr>
    </w:p>
    <w:p w14:paraId="4EEC4489">
      <w:pPr>
        <w:autoSpaceDE w:val="0"/>
        <w:autoSpaceDN w:val="0"/>
        <w:jc w:val="center"/>
        <w:rPr>
          <w:rFonts w:hint="default" w:ascii="Arial" w:hAnsi="Arial" w:eastAsia="仿宋_GB2312"/>
          <w:color w:val="auto"/>
          <w:sz w:val="28"/>
          <w:highlight w:val="none"/>
        </w:rPr>
      </w:pPr>
    </w:p>
    <w:p w14:paraId="06CC5227">
      <w:pPr>
        <w:autoSpaceDE w:val="0"/>
        <w:autoSpaceDN w:val="0"/>
        <w:jc w:val="center"/>
        <w:rPr>
          <w:rFonts w:ascii="黑体" w:eastAsia="黑体"/>
          <w:color w:val="auto"/>
          <w:sz w:val="60"/>
          <w:highlight w:val="none"/>
          <w:lang w:val="zh-CN"/>
        </w:rPr>
      </w:pPr>
      <w:r>
        <w:rPr>
          <w:rFonts w:ascii="黑体" w:eastAsia="黑体"/>
          <w:color w:val="auto"/>
          <w:sz w:val="60"/>
          <w:highlight w:val="none"/>
          <w:u w:val="single"/>
          <w:lang w:val="zh-CN"/>
        </w:rPr>
        <w:t xml:space="preserve">                     </w:t>
      </w:r>
      <w:r>
        <w:rPr>
          <w:rFonts w:ascii="黑体" w:eastAsia="黑体"/>
          <w:color w:val="auto"/>
          <w:sz w:val="60"/>
          <w:highlight w:val="none"/>
          <w:lang w:val="zh-CN"/>
        </w:rPr>
        <w:t>项目</w:t>
      </w:r>
    </w:p>
    <w:p w14:paraId="5C7C8D7B">
      <w:pPr>
        <w:autoSpaceDE w:val="0"/>
        <w:autoSpaceDN w:val="0"/>
        <w:rPr>
          <w:rFonts w:ascii="黑体" w:eastAsia="黑体"/>
          <w:color w:val="auto"/>
          <w:sz w:val="32"/>
          <w:highlight w:val="none"/>
          <w:lang w:val="zh-CN"/>
        </w:rPr>
      </w:pPr>
    </w:p>
    <w:p w14:paraId="57A36234">
      <w:pPr>
        <w:autoSpaceDE w:val="0"/>
        <w:autoSpaceDN w:val="0"/>
        <w:jc w:val="center"/>
        <w:rPr>
          <w:rFonts w:ascii="仿宋_GB2312" w:hAnsi="Arial" w:eastAsia="仿宋_GB2312"/>
          <w:b/>
          <w:color w:val="auto"/>
          <w:sz w:val="52"/>
          <w:szCs w:val="52"/>
          <w:highlight w:val="none"/>
          <w:lang w:val="zh-CN"/>
        </w:rPr>
      </w:pPr>
      <w:r>
        <w:rPr>
          <w:rFonts w:ascii="黑体" w:eastAsia="黑体"/>
          <w:color w:val="auto"/>
          <w:sz w:val="60"/>
          <w:szCs w:val="52"/>
          <w:highlight w:val="none"/>
          <w:lang w:val="zh-CN"/>
        </w:rPr>
        <w:t>竞争性磋商</w:t>
      </w:r>
      <w:bookmarkStart w:id="53" w:name="_Toc408305863"/>
      <w:r>
        <w:rPr>
          <w:rFonts w:ascii="黑体" w:eastAsia="黑体"/>
          <w:color w:val="auto"/>
          <w:sz w:val="60"/>
          <w:szCs w:val="52"/>
          <w:highlight w:val="none"/>
          <w:lang w:val="zh-CN"/>
        </w:rPr>
        <w:t>响应文件</w:t>
      </w:r>
      <w:bookmarkEnd w:id="53"/>
    </w:p>
    <w:p w14:paraId="6DB163A4">
      <w:pPr>
        <w:autoSpaceDE w:val="0"/>
        <w:autoSpaceDN w:val="0"/>
        <w:jc w:val="center"/>
        <w:rPr>
          <w:rFonts w:hint="default" w:ascii="Arial" w:hAnsi="Arial" w:eastAsia="仿宋_GB2312"/>
          <w:b/>
          <w:color w:val="auto"/>
          <w:highlight w:val="none"/>
        </w:rPr>
      </w:pPr>
    </w:p>
    <w:p w14:paraId="46862372">
      <w:pPr>
        <w:autoSpaceDE w:val="0"/>
        <w:autoSpaceDN w:val="0"/>
        <w:jc w:val="center"/>
        <w:rPr>
          <w:rFonts w:ascii="仿宋_GB2312" w:hAnsi="Arial" w:eastAsia="仿宋_GB2312"/>
          <w:color w:val="auto"/>
          <w:sz w:val="32"/>
          <w:highlight w:val="none"/>
          <w:lang w:val="zh-CN"/>
        </w:rPr>
      </w:pPr>
    </w:p>
    <w:p w14:paraId="0AEA997B">
      <w:pPr>
        <w:autoSpaceDE w:val="0"/>
        <w:autoSpaceDN w:val="0"/>
        <w:jc w:val="center"/>
        <w:rPr>
          <w:rFonts w:ascii="仿宋_GB2312" w:hAnsi="Arial" w:eastAsia="仿宋_GB2312"/>
          <w:color w:val="auto"/>
          <w:sz w:val="32"/>
          <w:highlight w:val="none"/>
          <w:lang w:val="zh-CN"/>
        </w:rPr>
      </w:pPr>
    </w:p>
    <w:p w14:paraId="42B5E3D3">
      <w:pPr>
        <w:autoSpaceDE w:val="0"/>
        <w:autoSpaceDN w:val="0"/>
        <w:jc w:val="center"/>
        <w:rPr>
          <w:rFonts w:ascii="仿宋_GB2312" w:hAnsi="Arial" w:eastAsia="仿宋_GB2312"/>
          <w:color w:val="auto"/>
          <w:sz w:val="32"/>
          <w:highlight w:val="none"/>
          <w:lang w:val="zh-CN"/>
        </w:rPr>
      </w:pPr>
    </w:p>
    <w:p w14:paraId="678930E7">
      <w:pPr>
        <w:autoSpaceDE w:val="0"/>
        <w:autoSpaceDN w:val="0"/>
        <w:jc w:val="center"/>
        <w:rPr>
          <w:rFonts w:ascii="仿宋_GB2312" w:hAnsi="Arial" w:eastAsia="仿宋_GB2312"/>
          <w:color w:val="auto"/>
          <w:sz w:val="32"/>
          <w:highlight w:val="none"/>
          <w:lang w:val="zh-CN"/>
        </w:rPr>
      </w:pPr>
    </w:p>
    <w:p w14:paraId="1530B982">
      <w:pPr>
        <w:autoSpaceDE w:val="0"/>
        <w:autoSpaceDN w:val="0"/>
        <w:jc w:val="center"/>
        <w:rPr>
          <w:rFonts w:hint="default" w:ascii="Arial" w:hAnsi="Arial" w:eastAsia="仿宋_GB2312"/>
          <w:b/>
          <w:color w:val="auto"/>
          <w:sz w:val="28"/>
          <w:highlight w:val="none"/>
        </w:rPr>
      </w:pPr>
    </w:p>
    <w:p w14:paraId="304FA16B">
      <w:pPr>
        <w:autoSpaceDE w:val="0"/>
        <w:autoSpaceDN w:val="0"/>
        <w:jc w:val="center"/>
        <w:rPr>
          <w:rFonts w:hint="default" w:ascii="Arial" w:hAnsi="Arial" w:eastAsia="仿宋_GB2312"/>
          <w:b/>
          <w:color w:val="auto"/>
          <w:sz w:val="28"/>
          <w:highlight w:val="none"/>
        </w:rPr>
      </w:pPr>
    </w:p>
    <w:p w14:paraId="616E3877">
      <w:pPr>
        <w:autoSpaceDE w:val="0"/>
        <w:autoSpaceDN w:val="0"/>
        <w:jc w:val="center"/>
        <w:rPr>
          <w:rFonts w:hint="default" w:ascii="Arial" w:hAnsi="Arial" w:eastAsia="仿宋_GB2312"/>
          <w:b/>
          <w:color w:val="auto"/>
          <w:sz w:val="28"/>
          <w:highlight w:val="none"/>
        </w:rPr>
      </w:pPr>
    </w:p>
    <w:p w14:paraId="4DE39A7D">
      <w:pPr>
        <w:autoSpaceDE w:val="0"/>
        <w:autoSpaceDN w:val="0"/>
        <w:rPr>
          <w:rFonts w:ascii="Arial" w:hAnsi="Arial" w:eastAsia="仿宋_GB2312"/>
          <w:b/>
          <w:color w:val="auto"/>
          <w:sz w:val="28"/>
          <w:highlight w:val="none"/>
        </w:rPr>
      </w:pPr>
    </w:p>
    <w:p w14:paraId="4734A4C1">
      <w:pPr>
        <w:autoSpaceDE w:val="0"/>
        <w:autoSpaceDN w:val="0"/>
        <w:jc w:val="center"/>
        <w:rPr>
          <w:rFonts w:ascii="Arial" w:hAnsi="Arial" w:eastAsia="仿宋_GB2312"/>
          <w:b/>
          <w:color w:val="auto"/>
          <w:sz w:val="28"/>
          <w:highlight w:val="none"/>
        </w:rPr>
      </w:pPr>
    </w:p>
    <w:p w14:paraId="02E57548">
      <w:pPr>
        <w:autoSpaceDE w:val="0"/>
        <w:autoSpaceDN w:val="0"/>
        <w:jc w:val="center"/>
        <w:rPr>
          <w:rFonts w:ascii="Arial" w:hAnsi="Arial" w:eastAsia="仿宋_GB2312"/>
          <w:b/>
          <w:color w:val="auto"/>
          <w:sz w:val="28"/>
          <w:highlight w:val="none"/>
        </w:rPr>
      </w:pPr>
    </w:p>
    <w:p w14:paraId="07D6DBA1">
      <w:pPr>
        <w:autoSpaceDE w:val="0"/>
        <w:autoSpaceDN w:val="0"/>
        <w:jc w:val="center"/>
        <w:rPr>
          <w:rFonts w:ascii="Arial" w:hAnsi="Arial" w:eastAsia="仿宋_GB2312"/>
          <w:b/>
          <w:color w:val="auto"/>
          <w:sz w:val="28"/>
          <w:highlight w:val="none"/>
        </w:rPr>
      </w:pPr>
    </w:p>
    <w:p w14:paraId="11181634">
      <w:pPr>
        <w:autoSpaceDE w:val="0"/>
        <w:autoSpaceDN w:val="0"/>
        <w:jc w:val="center"/>
        <w:rPr>
          <w:rFonts w:ascii="Arial" w:hAnsi="Arial" w:eastAsia="仿宋_GB2312"/>
          <w:b/>
          <w:color w:val="auto"/>
          <w:sz w:val="28"/>
          <w:highlight w:val="none"/>
        </w:rPr>
      </w:pPr>
    </w:p>
    <w:p w14:paraId="286ACE18">
      <w:pPr>
        <w:autoSpaceDE w:val="0"/>
        <w:autoSpaceDN w:val="0"/>
        <w:jc w:val="center"/>
        <w:rPr>
          <w:rFonts w:ascii="Arial" w:hAnsi="Arial" w:eastAsia="仿宋_GB2312"/>
          <w:b/>
          <w:color w:val="auto"/>
          <w:sz w:val="28"/>
          <w:highlight w:val="none"/>
        </w:rPr>
      </w:pPr>
    </w:p>
    <w:p w14:paraId="305E4604">
      <w:pPr>
        <w:autoSpaceDE w:val="0"/>
        <w:autoSpaceDN w:val="0"/>
        <w:spacing w:line="360" w:lineRule="auto"/>
        <w:ind w:firstLine="2880"/>
        <w:rPr>
          <w:rFonts w:ascii="仿宋_GB2312" w:hAnsi="仿宋" w:eastAsia="仿宋_GB2312"/>
          <w:color w:val="auto"/>
          <w:sz w:val="32"/>
          <w:highlight w:val="none"/>
          <w:lang w:val="zh-CN"/>
        </w:rPr>
      </w:pPr>
    </w:p>
    <w:p w14:paraId="58F947C8">
      <w:pPr>
        <w:autoSpaceDE w:val="0"/>
        <w:autoSpaceDN w:val="0"/>
        <w:adjustRightInd w:val="0"/>
        <w:snapToGrid w:val="0"/>
        <w:spacing w:line="360" w:lineRule="auto"/>
        <w:ind w:firstLine="1280" w:firstLineChars="400"/>
        <w:rPr>
          <w:rFonts w:ascii="仿宋_GB2312" w:hAnsi="仿宋" w:eastAsia="仿宋_GB2312"/>
          <w:color w:val="auto"/>
          <w:sz w:val="28"/>
          <w:highlight w:val="none"/>
        </w:rPr>
      </w:pPr>
      <w:r>
        <w:rPr>
          <w:rFonts w:ascii="仿宋_GB2312" w:hAnsi="仿宋" w:eastAsia="仿宋_GB2312"/>
          <w:color w:val="auto"/>
          <w:sz w:val="32"/>
          <w:highlight w:val="none"/>
          <w:lang w:val="zh-CN"/>
        </w:rPr>
        <w:t>项目名称：</w:t>
      </w:r>
      <w:r>
        <w:rPr>
          <w:rFonts w:ascii="仿宋_GB2312" w:hAnsi="仿宋" w:eastAsia="仿宋_GB2312"/>
          <w:color w:val="auto"/>
          <w:sz w:val="28"/>
          <w:highlight w:val="none"/>
        </w:rPr>
        <w:t xml:space="preserve"> </w:t>
      </w:r>
    </w:p>
    <w:p w14:paraId="2788D9CA">
      <w:pPr>
        <w:autoSpaceDE w:val="0"/>
        <w:autoSpaceDN w:val="0"/>
        <w:adjustRightInd w:val="0"/>
        <w:snapToGrid w:val="0"/>
        <w:spacing w:line="360" w:lineRule="auto"/>
        <w:ind w:firstLine="1280" w:firstLineChars="400"/>
        <w:rPr>
          <w:rFonts w:ascii="仿宋_GB2312" w:hAnsi="仿宋" w:eastAsia="仿宋_GB2312"/>
          <w:color w:val="auto"/>
          <w:sz w:val="32"/>
          <w:highlight w:val="none"/>
        </w:rPr>
      </w:pPr>
      <w:r>
        <w:rPr>
          <w:rFonts w:ascii="仿宋_GB2312" w:hAnsi="仿宋" w:eastAsia="仿宋_GB2312"/>
          <w:color w:val="auto"/>
          <w:sz w:val="32"/>
          <w:highlight w:val="none"/>
          <w:lang w:val="zh-CN"/>
        </w:rPr>
        <w:t>项目编号：</w:t>
      </w:r>
      <w:r>
        <w:rPr>
          <w:rFonts w:ascii="仿宋_GB2312" w:hAnsi="仿宋" w:eastAsia="仿宋_GB2312"/>
          <w:color w:val="auto"/>
          <w:sz w:val="32"/>
          <w:highlight w:val="none"/>
        </w:rPr>
        <w:t xml:space="preserve"> </w:t>
      </w:r>
    </w:p>
    <w:p w14:paraId="10393F39">
      <w:pPr>
        <w:autoSpaceDE w:val="0"/>
        <w:autoSpaceDN w:val="0"/>
        <w:adjustRightInd w:val="0"/>
        <w:snapToGrid w:val="0"/>
        <w:spacing w:line="360" w:lineRule="auto"/>
        <w:ind w:firstLine="1280" w:firstLineChars="400"/>
        <w:rPr>
          <w:rFonts w:ascii="仿宋_GB2312" w:hAnsi="仿宋" w:eastAsia="仿宋_GB2312"/>
          <w:color w:val="auto"/>
          <w:sz w:val="32"/>
          <w:highlight w:val="none"/>
        </w:rPr>
      </w:pPr>
      <w:r>
        <w:rPr>
          <w:rFonts w:ascii="仿宋_GB2312" w:hAnsi="仿宋" w:eastAsia="仿宋_GB2312"/>
          <w:color w:val="auto"/>
          <w:sz w:val="32"/>
          <w:highlight w:val="none"/>
          <w:lang w:val="zh-CN"/>
        </w:rPr>
        <w:t>供应商全称：</w:t>
      </w:r>
      <w:r>
        <w:rPr>
          <w:rFonts w:ascii="仿宋_GB2312" w:hAnsi="仿宋" w:eastAsia="仿宋_GB2312"/>
          <w:color w:val="auto"/>
          <w:sz w:val="32"/>
          <w:highlight w:val="none"/>
        </w:rPr>
        <w:t xml:space="preserve"> </w:t>
      </w:r>
    </w:p>
    <w:p w14:paraId="6C18B0BF">
      <w:pPr>
        <w:autoSpaceDE w:val="0"/>
        <w:autoSpaceDN w:val="0"/>
        <w:ind w:firstLine="1280" w:firstLineChars="400"/>
        <w:rPr>
          <w:rFonts w:ascii="Arial" w:hAnsi="Arial" w:eastAsia="黑体"/>
          <w:color w:val="auto"/>
          <w:sz w:val="28"/>
          <w:highlight w:val="none"/>
        </w:rPr>
      </w:pPr>
      <w:r>
        <w:rPr>
          <w:rFonts w:ascii="仿宋_GB2312" w:hAnsi="仿宋" w:eastAsia="仿宋_GB2312"/>
          <w:color w:val="auto"/>
          <w:sz w:val="32"/>
          <w:highlight w:val="none"/>
          <w:lang w:val="zh-CN"/>
        </w:rPr>
        <w:t>日期：二</w:t>
      </w:r>
      <w:r>
        <w:rPr>
          <w:rFonts w:ascii="仿宋_GB2312" w:hAnsi="仿宋" w:eastAsia="仿宋"/>
          <w:color w:val="auto"/>
          <w:sz w:val="32"/>
          <w:highlight w:val="none"/>
          <w:lang w:val="zh-CN"/>
        </w:rPr>
        <w:t>〇</w:t>
      </w:r>
      <w:r>
        <w:rPr>
          <w:rFonts w:ascii="仿宋_GB2312" w:hAnsi="仿宋" w:eastAsia="仿宋_GB2312"/>
          <w:color w:val="auto"/>
          <w:sz w:val="32"/>
          <w:highlight w:val="none"/>
          <w:lang w:val="zh-CN"/>
        </w:rPr>
        <w:t xml:space="preserve">    年</w:t>
      </w:r>
      <w:r>
        <w:rPr>
          <w:rFonts w:ascii="仿宋_GB2312" w:hAnsi="仿宋" w:eastAsia="仿宋_GB2312"/>
          <w:color w:val="auto"/>
          <w:sz w:val="32"/>
          <w:highlight w:val="none"/>
        </w:rPr>
        <w:t xml:space="preserve">   </w:t>
      </w:r>
      <w:r>
        <w:rPr>
          <w:rFonts w:ascii="仿宋_GB2312" w:hAnsi="仿宋" w:eastAsia="仿宋_GB2312"/>
          <w:color w:val="auto"/>
          <w:sz w:val="32"/>
          <w:highlight w:val="none"/>
          <w:lang w:val="zh-CN"/>
        </w:rPr>
        <w:t>月</w:t>
      </w:r>
      <w:r>
        <w:rPr>
          <w:rFonts w:ascii="仿宋_GB2312" w:hAnsi="仿宋" w:eastAsia="仿宋_GB2312"/>
          <w:color w:val="auto"/>
          <w:sz w:val="32"/>
          <w:highlight w:val="none"/>
        </w:rPr>
        <w:t xml:space="preserve">   </w:t>
      </w:r>
      <w:r>
        <w:rPr>
          <w:rFonts w:ascii="仿宋_GB2312" w:hAnsi="仿宋" w:eastAsia="仿宋_GB2312"/>
          <w:color w:val="auto"/>
          <w:sz w:val="32"/>
          <w:highlight w:val="none"/>
          <w:lang w:val="zh-CN"/>
        </w:rPr>
        <w:t>日</w:t>
      </w:r>
      <w:r>
        <w:rPr>
          <w:rFonts w:hint="default" w:ascii="Arial" w:hAnsi="Arial" w:eastAsia="黑体"/>
          <w:color w:val="auto"/>
          <w:sz w:val="28"/>
          <w:highlight w:val="none"/>
        </w:rPr>
        <w:t xml:space="preserve"> </w:t>
      </w:r>
    </w:p>
    <w:p w14:paraId="5BC6AE80">
      <w:pPr>
        <w:autoSpaceDE w:val="0"/>
        <w:autoSpaceDN w:val="0"/>
        <w:ind w:firstLine="1120" w:firstLineChars="400"/>
        <w:rPr>
          <w:rFonts w:ascii="Arial" w:hAnsi="Arial" w:eastAsia="黑体"/>
          <w:color w:val="auto"/>
          <w:sz w:val="28"/>
          <w:highlight w:val="none"/>
        </w:rPr>
      </w:pPr>
    </w:p>
    <w:p w14:paraId="7D38C6E6">
      <w:pPr>
        <w:autoSpaceDE w:val="0"/>
        <w:autoSpaceDN w:val="0"/>
        <w:ind w:firstLine="1120" w:firstLineChars="400"/>
        <w:rPr>
          <w:rFonts w:ascii="Arial" w:hAnsi="Arial" w:eastAsia="黑体"/>
          <w:color w:val="auto"/>
          <w:sz w:val="28"/>
          <w:highlight w:val="none"/>
        </w:rPr>
      </w:pPr>
    </w:p>
    <w:p w14:paraId="0469039B">
      <w:pPr>
        <w:autoSpaceDE w:val="0"/>
        <w:autoSpaceDN w:val="0"/>
        <w:ind w:firstLine="1120" w:firstLineChars="400"/>
        <w:rPr>
          <w:rFonts w:ascii="Arial" w:hAnsi="Arial" w:eastAsia="黑体"/>
          <w:color w:val="auto"/>
          <w:sz w:val="28"/>
          <w:highlight w:val="none"/>
        </w:rPr>
      </w:pPr>
    </w:p>
    <w:p w14:paraId="769EC1A3">
      <w:pPr>
        <w:autoSpaceDE w:val="0"/>
        <w:autoSpaceDN w:val="0"/>
        <w:adjustRightInd w:val="0"/>
        <w:snapToGrid w:val="0"/>
        <w:spacing w:line="360" w:lineRule="auto"/>
        <w:rPr>
          <w:rFonts w:ascii="仿宋_GB2312" w:hAnsi="仿宋" w:eastAsia="仿宋_GB2312"/>
          <w:color w:val="auto"/>
          <w:szCs w:val="21"/>
          <w:highlight w:val="none"/>
        </w:rPr>
      </w:pPr>
      <w:r>
        <w:rPr>
          <w:rFonts w:ascii="仿宋_GB2312" w:hAnsi="仿宋" w:eastAsia="仿宋_GB2312"/>
          <w:color w:val="auto"/>
          <w:szCs w:val="21"/>
          <w:highlight w:val="none"/>
          <w:lang w:val="zh-CN"/>
        </w:rPr>
        <w:t>注：本文件为响应文件正本一份，副本</w:t>
      </w:r>
      <w:r>
        <w:rPr>
          <w:rFonts w:hint="eastAsia" w:ascii="仿宋_GB2312" w:hAnsi="仿宋" w:eastAsia="仿宋_GB2312"/>
          <w:color w:val="auto"/>
          <w:szCs w:val="21"/>
          <w:highlight w:val="none"/>
          <w:lang w:val="en-US" w:eastAsia="zh-CN"/>
        </w:rPr>
        <w:t>五</w:t>
      </w:r>
      <w:r>
        <w:rPr>
          <w:rFonts w:ascii="仿宋_GB2312" w:hAnsi="仿宋" w:eastAsia="仿宋_GB2312"/>
          <w:color w:val="auto"/>
          <w:szCs w:val="21"/>
          <w:highlight w:val="none"/>
          <w:lang w:val="zh-CN"/>
        </w:rPr>
        <w:t>份，每本响应文件包含报价、商务、技术等三部分。</w:t>
      </w:r>
    </w:p>
    <w:p w14:paraId="61C17DDB">
      <w:pPr>
        <w:autoSpaceDE w:val="0"/>
        <w:autoSpaceDN w:val="0"/>
        <w:ind w:firstLine="1120" w:firstLineChars="400"/>
        <w:rPr>
          <w:rFonts w:ascii="Arial" w:hAnsi="Arial" w:eastAsia="黑体"/>
          <w:color w:val="auto"/>
          <w:sz w:val="28"/>
          <w:highlight w:val="none"/>
        </w:rPr>
      </w:pPr>
    </w:p>
    <w:p w14:paraId="27A737EE">
      <w:pPr>
        <w:autoSpaceDE w:val="0"/>
        <w:autoSpaceDN w:val="0"/>
        <w:ind w:firstLine="1120" w:firstLineChars="400"/>
        <w:jc w:val="center"/>
        <w:rPr>
          <w:rFonts w:ascii="Arial" w:hAnsi="Arial" w:eastAsia="黑体"/>
          <w:color w:val="auto"/>
          <w:sz w:val="28"/>
          <w:highlight w:val="none"/>
        </w:rPr>
      </w:pPr>
      <w:r>
        <w:rPr>
          <w:rFonts w:hint="default" w:ascii="Arial" w:hAnsi="Arial" w:eastAsia="黑体"/>
          <w:color w:val="auto"/>
          <w:sz w:val="28"/>
          <w:highlight w:val="none"/>
        </w:rPr>
        <w:br w:type="page"/>
      </w:r>
    </w:p>
    <w:p w14:paraId="7179F342">
      <w:pPr>
        <w:keepNext/>
        <w:keepLines/>
        <w:autoSpaceDE w:val="0"/>
        <w:autoSpaceDN w:val="0"/>
        <w:spacing w:before="340" w:after="330" w:line="576" w:lineRule="auto"/>
        <w:jc w:val="center"/>
        <w:outlineLvl w:val="9"/>
        <w:rPr>
          <w:rFonts w:hint="eastAsia" w:ascii="黑体" w:hAnsi="Arial" w:eastAsia="黑体"/>
          <w:color w:val="auto"/>
          <w:sz w:val="44"/>
          <w:szCs w:val="44"/>
          <w:highlight w:val="none"/>
          <w:lang w:val="en-US" w:eastAsia="zh-CN"/>
        </w:rPr>
      </w:pPr>
    </w:p>
    <w:p w14:paraId="3764054A">
      <w:pPr>
        <w:keepNext/>
        <w:keepLines/>
        <w:autoSpaceDE w:val="0"/>
        <w:autoSpaceDN w:val="0"/>
        <w:spacing w:before="340" w:after="330" w:line="576" w:lineRule="auto"/>
        <w:jc w:val="center"/>
        <w:outlineLvl w:val="1"/>
        <w:rPr>
          <w:rFonts w:ascii="黑体" w:hAnsi="Arial" w:eastAsia="黑体"/>
          <w:color w:val="auto"/>
          <w:kern w:val="44"/>
          <w:sz w:val="44"/>
          <w:szCs w:val="44"/>
          <w:highlight w:val="none"/>
        </w:rPr>
      </w:pPr>
      <w:bookmarkStart w:id="54" w:name="_Toc20286"/>
      <w:r>
        <w:rPr>
          <w:rFonts w:hint="eastAsia" w:ascii="黑体" w:hAnsi="Arial" w:eastAsia="黑体"/>
          <w:color w:val="auto"/>
          <w:sz w:val="44"/>
          <w:szCs w:val="44"/>
          <w:highlight w:val="none"/>
          <w:lang w:val="en-US" w:eastAsia="zh-CN"/>
        </w:rPr>
        <w:t>7</w:t>
      </w:r>
      <w:r>
        <w:rPr>
          <w:rFonts w:ascii="黑体" w:hAnsi="Arial" w:eastAsia="黑体"/>
          <w:color w:val="auto"/>
          <w:sz w:val="44"/>
          <w:szCs w:val="44"/>
          <w:highlight w:val="none"/>
          <w:lang w:val="zh-CN"/>
        </w:rPr>
        <w:t>.1 报价部分</w:t>
      </w:r>
      <w:bookmarkEnd w:id="54"/>
    </w:p>
    <w:p w14:paraId="0B70FB20">
      <w:pPr>
        <w:autoSpaceDE w:val="0"/>
        <w:autoSpaceDN w:val="0"/>
        <w:jc w:val="center"/>
        <w:rPr>
          <w:rFonts w:hint="default" w:ascii="Arial" w:hAnsi="Arial" w:eastAsia="仿宋_GB2312"/>
          <w:b/>
          <w:color w:val="auto"/>
          <w:sz w:val="28"/>
          <w:highlight w:val="none"/>
        </w:rPr>
      </w:pPr>
    </w:p>
    <w:p w14:paraId="224AF0DF">
      <w:pPr>
        <w:autoSpaceDE w:val="0"/>
        <w:autoSpaceDN w:val="0"/>
        <w:jc w:val="center"/>
        <w:rPr>
          <w:rFonts w:ascii="Arial" w:hAnsi="Arial" w:eastAsia="仿宋_GB2312"/>
          <w:b/>
          <w:color w:val="auto"/>
          <w:sz w:val="28"/>
          <w:highlight w:val="none"/>
        </w:rPr>
      </w:pPr>
    </w:p>
    <w:p w14:paraId="0B21417D">
      <w:pPr>
        <w:autoSpaceDE w:val="0"/>
        <w:autoSpaceDN w:val="0"/>
        <w:jc w:val="center"/>
        <w:rPr>
          <w:rFonts w:ascii="Arial" w:hAnsi="Arial" w:eastAsia="仿宋_GB2312"/>
          <w:b/>
          <w:color w:val="auto"/>
          <w:sz w:val="28"/>
          <w:highlight w:val="none"/>
        </w:rPr>
      </w:pPr>
    </w:p>
    <w:p w14:paraId="35E2B40D">
      <w:pPr>
        <w:autoSpaceDE w:val="0"/>
        <w:autoSpaceDN w:val="0"/>
        <w:jc w:val="center"/>
        <w:rPr>
          <w:rFonts w:hint="default" w:ascii="Arial" w:hAnsi="Arial" w:eastAsia="仿宋_GB2312"/>
          <w:b/>
          <w:color w:val="auto"/>
          <w:sz w:val="28"/>
          <w:highlight w:val="none"/>
        </w:rPr>
      </w:pPr>
      <w:r>
        <w:rPr>
          <w:rFonts w:hint="default" w:ascii="Arial" w:hAnsi="Arial" w:eastAsia="仿宋_GB2312"/>
          <w:b/>
          <w:color w:val="auto"/>
          <w:sz w:val="28"/>
          <w:highlight w:val="none"/>
        </w:rPr>
        <w:br w:type="page"/>
      </w:r>
    </w:p>
    <w:p w14:paraId="715A4086">
      <w:pPr>
        <w:keepNext/>
        <w:keepLines/>
        <w:autoSpaceDE w:val="0"/>
        <w:autoSpaceDN w:val="0"/>
        <w:spacing w:before="120" w:after="120" w:line="300" w:lineRule="auto"/>
        <w:jc w:val="center"/>
        <w:rPr>
          <w:rFonts w:ascii="黑体" w:hAnsi="Arial" w:eastAsia="黑体"/>
          <w:color w:val="auto"/>
          <w:sz w:val="30"/>
          <w:szCs w:val="30"/>
          <w:highlight w:val="none"/>
          <w:lang w:val="zh-CN"/>
        </w:rPr>
      </w:pPr>
      <w:r>
        <w:rPr>
          <w:rFonts w:ascii="黑体" w:hAnsi="Arial" w:eastAsia="黑体"/>
          <w:color w:val="auto"/>
          <w:sz w:val="30"/>
          <w:szCs w:val="30"/>
          <w:highlight w:val="none"/>
          <w:lang w:val="zh-CN"/>
        </w:rPr>
        <w:t>报价部分目录</w:t>
      </w:r>
    </w:p>
    <w:p w14:paraId="4C16357F">
      <w:pPr>
        <w:keepNext/>
        <w:keepLines/>
        <w:autoSpaceDE w:val="0"/>
        <w:autoSpaceDN w:val="0"/>
        <w:spacing w:before="120" w:after="120" w:line="300" w:lineRule="auto"/>
        <w:jc w:val="center"/>
        <w:rPr>
          <w:rFonts w:ascii="黑体" w:hAnsi="Arial" w:eastAsia="黑体"/>
          <w:color w:val="auto"/>
          <w:sz w:val="30"/>
          <w:szCs w:val="30"/>
          <w:highlight w:val="none"/>
          <w:lang w:val="zh-CN"/>
        </w:rPr>
      </w:pPr>
    </w:p>
    <w:p w14:paraId="2134A48C">
      <w:pPr>
        <w:keepNext/>
        <w:keepLines/>
        <w:autoSpaceDE w:val="0"/>
        <w:autoSpaceDN w:val="0"/>
        <w:spacing w:before="120" w:after="120" w:line="300" w:lineRule="auto"/>
        <w:jc w:val="center"/>
        <w:rPr>
          <w:rFonts w:ascii="黑体" w:hAnsi="Arial" w:eastAsia="黑体"/>
          <w:color w:val="auto"/>
          <w:sz w:val="30"/>
          <w:szCs w:val="30"/>
          <w:highlight w:val="none"/>
          <w:lang w:val="zh-CN"/>
        </w:rPr>
      </w:pPr>
    </w:p>
    <w:p w14:paraId="5E994AD6">
      <w:pPr>
        <w:autoSpaceDE w:val="0"/>
        <w:autoSpaceDN w:val="0"/>
        <w:spacing w:line="460" w:lineRule="exact"/>
        <w:jc w:val="left"/>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1、</w:t>
      </w:r>
      <w:r>
        <w:rPr>
          <w:rFonts w:hint="eastAsia" w:ascii="仿宋_GB2312" w:hAnsi="仿宋" w:eastAsia="仿宋_GB2312"/>
          <w:color w:val="auto"/>
          <w:sz w:val="24"/>
          <w:highlight w:val="none"/>
          <w:lang w:val="zh-CN"/>
        </w:rPr>
        <w:t>首轮报价一览表</w:t>
      </w:r>
      <w:r>
        <w:rPr>
          <w:rFonts w:ascii="仿宋_GB2312" w:hAnsi="仿宋" w:eastAsia="仿宋_GB2312"/>
          <w:color w:val="auto"/>
          <w:sz w:val="24"/>
          <w:highlight w:val="none"/>
          <w:lang w:val="zh-CN"/>
        </w:rPr>
        <w:t>（见附件1）；</w:t>
      </w:r>
    </w:p>
    <w:p w14:paraId="6FDB0B22">
      <w:pPr>
        <w:autoSpaceDE w:val="0"/>
        <w:autoSpaceDN w:val="0"/>
        <w:spacing w:line="460" w:lineRule="exact"/>
        <w:jc w:val="left"/>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2、</w:t>
      </w:r>
      <w:r>
        <w:rPr>
          <w:rFonts w:hint="eastAsia" w:ascii="仿宋_GB2312" w:hAnsi="仿宋" w:eastAsia="仿宋_GB2312"/>
          <w:color w:val="auto"/>
          <w:sz w:val="24"/>
          <w:highlight w:val="none"/>
          <w:lang w:val="zh-CN"/>
        </w:rPr>
        <w:t>首轮报价明细表</w:t>
      </w:r>
      <w:r>
        <w:rPr>
          <w:rFonts w:ascii="仿宋_GB2312" w:hAnsi="仿宋" w:eastAsia="仿宋_GB2312"/>
          <w:color w:val="auto"/>
          <w:sz w:val="24"/>
          <w:highlight w:val="none"/>
          <w:lang w:val="zh-CN"/>
        </w:rPr>
        <w:t>（见附件2）；</w:t>
      </w:r>
    </w:p>
    <w:p w14:paraId="321E3782">
      <w:pPr>
        <w:autoSpaceDE w:val="0"/>
        <w:autoSpaceDN w:val="0"/>
        <w:spacing w:line="460" w:lineRule="exact"/>
        <w:jc w:val="left"/>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3、供应商针对报价需要说明的其他文件（格式自拟）。</w:t>
      </w:r>
    </w:p>
    <w:p w14:paraId="29F41F9D">
      <w:pPr>
        <w:autoSpaceDE w:val="0"/>
        <w:autoSpaceDN w:val="0"/>
        <w:spacing w:line="480" w:lineRule="auto"/>
        <w:rPr>
          <w:rFonts w:ascii="仿宋_GB2312" w:hAnsi="仿宋" w:eastAsia="仿宋_GB2312"/>
          <w:color w:val="auto"/>
          <w:highlight w:val="none"/>
        </w:rPr>
      </w:pPr>
    </w:p>
    <w:p w14:paraId="086C20DA">
      <w:pPr>
        <w:autoSpaceDE w:val="0"/>
        <w:autoSpaceDN w:val="0"/>
        <w:spacing w:line="640" w:lineRule="exact"/>
        <w:rPr>
          <w:rFonts w:ascii="仿宋_GB2312" w:hAnsi="仿宋" w:eastAsia="仿宋_GB2312"/>
          <w:color w:val="auto"/>
          <w:sz w:val="24"/>
          <w:highlight w:val="none"/>
          <w:lang w:val="zh-CN"/>
        </w:rPr>
      </w:pPr>
      <w:r>
        <w:rPr>
          <w:rFonts w:ascii="仿宋_GB2312" w:hAnsi="Arial" w:eastAsia="仿宋_GB2312"/>
          <w:b/>
          <w:color w:val="auto"/>
          <w:highlight w:val="none"/>
        </w:rPr>
        <w:br w:type="page"/>
      </w:r>
      <w:r>
        <w:rPr>
          <w:rFonts w:ascii="仿宋_GB2312" w:hAnsi="仿宋" w:eastAsia="仿宋_GB2312"/>
          <w:color w:val="auto"/>
          <w:sz w:val="24"/>
          <w:highlight w:val="none"/>
          <w:lang w:val="zh-CN"/>
        </w:rPr>
        <w:t xml:space="preserve"> 附件1：</w:t>
      </w:r>
    </w:p>
    <w:p w14:paraId="501D98AF">
      <w:pPr>
        <w:autoSpaceDE w:val="0"/>
        <w:autoSpaceDN w:val="0"/>
        <w:spacing w:line="640" w:lineRule="exact"/>
        <w:jc w:val="center"/>
        <w:rPr>
          <w:rFonts w:hint="eastAsia" w:ascii="仿宋" w:hAnsi="仿宋" w:eastAsia="仿宋" w:cs="仿宋"/>
          <w:color w:val="auto"/>
          <w:sz w:val="30"/>
          <w:szCs w:val="30"/>
          <w:highlight w:val="none"/>
          <w:lang w:val="zh-CN"/>
        </w:rPr>
      </w:pPr>
      <w:r>
        <w:rPr>
          <w:rFonts w:hint="eastAsia" w:ascii="仿宋" w:hAnsi="仿宋" w:eastAsia="仿宋" w:cs="仿宋"/>
          <w:color w:val="auto"/>
          <w:sz w:val="30"/>
          <w:szCs w:val="30"/>
          <w:highlight w:val="none"/>
          <w:lang w:val="zh-CN"/>
        </w:rPr>
        <w:t>首轮报价一览表</w:t>
      </w:r>
    </w:p>
    <w:p w14:paraId="6DA08A5B">
      <w:pPr>
        <w:autoSpaceDE w:val="0"/>
        <w:autoSpaceDN w:val="0"/>
        <w:spacing w:after="240"/>
        <w:rPr>
          <w:rFonts w:hint="eastAsia" w:ascii="仿宋" w:hAnsi="仿宋" w:eastAsia="仿宋" w:cs="仿宋"/>
          <w:color w:val="auto"/>
          <w:highlight w:val="none"/>
        </w:rPr>
      </w:pPr>
    </w:p>
    <w:p w14:paraId="1CDE7224">
      <w:pPr>
        <w:autoSpaceDE w:val="0"/>
        <w:autoSpaceDN w:val="0"/>
        <w:spacing w:after="24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  </w:t>
      </w:r>
    </w:p>
    <w:p w14:paraId="1BB8E422">
      <w:pPr>
        <w:autoSpaceDE w:val="0"/>
        <w:autoSpaceDN w:val="0"/>
        <w:spacing w:after="240"/>
        <w:rPr>
          <w:rFonts w:hint="eastAsia" w:ascii="仿宋" w:hAnsi="仿宋" w:eastAsia="仿宋" w:cs="仿宋"/>
          <w:b/>
          <w:color w:val="auto"/>
          <w:sz w:val="24"/>
          <w:highlight w:val="none"/>
          <w:lang w:val="zh-CN"/>
        </w:rPr>
      </w:pPr>
      <w:r>
        <w:rPr>
          <w:rFonts w:hint="eastAsia" w:ascii="仿宋" w:hAnsi="仿宋" w:eastAsia="仿宋" w:cs="仿宋"/>
          <w:color w:val="auto"/>
          <w:sz w:val="24"/>
          <w:highlight w:val="none"/>
          <w:lang w:val="zh-CN"/>
        </w:rPr>
        <w:t>项目名称：</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 xml:space="preserve">      </w:t>
      </w:r>
    </w:p>
    <w:tbl>
      <w:tblPr>
        <w:tblStyle w:val="17"/>
        <w:tblW w:w="0" w:type="auto"/>
        <w:tblInd w:w="0" w:type="dxa"/>
        <w:tblLayout w:type="fixed"/>
        <w:tblCellMar>
          <w:top w:w="0" w:type="dxa"/>
          <w:left w:w="108" w:type="dxa"/>
          <w:bottom w:w="0" w:type="dxa"/>
          <w:right w:w="108" w:type="dxa"/>
        </w:tblCellMar>
      </w:tblPr>
      <w:tblGrid>
        <w:gridCol w:w="2545"/>
        <w:gridCol w:w="6294"/>
      </w:tblGrid>
      <w:tr w14:paraId="7E88874C">
        <w:tblPrEx>
          <w:tblCellMar>
            <w:top w:w="0" w:type="dxa"/>
            <w:left w:w="108" w:type="dxa"/>
            <w:bottom w:w="0" w:type="dxa"/>
            <w:right w:w="108" w:type="dxa"/>
          </w:tblCellMar>
        </w:tblPrEx>
        <w:trPr>
          <w:trHeight w:val="1581" w:hRule="atLeast"/>
        </w:trPr>
        <w:tc>
          <w:tcPr>
            <w:tcW w:w="2545" w:type="dxa"/>
            <w:tcBorders>
              <w:top w:val="single" w:color="auto" w:sz="8" w:space="0"/>
              <w:left w:val="single" w:color="auto" w:sz="4" w:space="0"/>
              <w:bottom w:val="single" w:color="auto" w:sz="8" w:space="0"/>
              <w:right w:val="single" w:color="auto" w:sz="4" w:space="0"/>
            </w:tcBorders>
            <w:vAlign w:val="center"/>
          </w:tcPr>
          <w:p w14:paraId="532979F9">
            <w:pPr>
              <w:autoSpaceDE w:val="0"/>
              <w:autoSpaceDN w:val="0"/>
              <w:spacing w:line="460" w:lineRule="exact"/>
              <w:jc w:val="center"/>
              <w:rPr>
                <w:rFonts w:hint="eastAsia" w:ascii="仿宋_GB2312" w:hAnsi="仿宋" w:eastAsia="仿宋_GB2312" w:cs="Times New Roman"/>
                <w:color w:val="auto"/>
                <w:sz w:val="24"/>
                <w:highlight w:val="none"/>
                <w:lang w:val="zh-CN"/>
              </w:rPr>
            </w:pPr>
            <w:r>
              <w:rPr>
                <w:rFonts w:hint="eastAsia" w:ascii="仿宋_GB2312" w:hAnsi="仿宋" w:eastAsia="仿宋_GB2312" w:cs="Times New Roman"/>
                <w:color w:val="auto"/>
                <w:sz w:val="24"/>
                <w:highlight w:val="none"/>
                <w:lang w:val="zh-CN"/>
              </w:rPr>
              <w:t>首轮总报价</w:t>
            </w:r>
          </w:p>
        </w:tc>
        <w:tc>
          <w:tcPr>
            <w:tcW w:w="6294" w:type="dxa"/>
            <w:tcBorders>
              <w:top w:val="single" w:color="auto" w:sz="8" w:space="0"/>
              <w:left w:val="single" w:color="auto" w:sz="4" w:space="0"/>
              <w:bottom w:val="single" w:color="auto" w:sz="8" w:space="0"/>
              <w:right w:val="single" w:color="auto" w:sz="8" w:space="0"/>
            </w:tcBorders>
            <w:vAlign w:val="center"/>
          </w:tcPr>
          <w:p w14:paraId="4D985B25">
            <w:pPr>
              <w:autoSpaceDE w:val="0"/>
              <w:autoSpaceDN w:val="0"/>
              <w:spacing w:line="460" w:lineRule="exact"/>
              <w:jc w:val="both"/>
              <w:rPr>
                <w:rFonts w:hint="eastAsia" w:ascii="仿宋_GB2312" w:hAnsi="仿宋" w:eastAsia="仿宋_GB2312" w:cs="Times New Roman"/>
                <w:color w:val="auto"/>
                <w:sz w:val="24"/>
                <w:highlight w:val="none"/>
                <w:lang w:val="zh-CN"/>
              </w:rPr>
            </w:pPr>
            <w:r>
              <w:rPr>
                <w:rFonts w:hint="eastAsia" w:ascii="仿宋_GB2312" w:hAnsi="仿宋_GB2312" w:eastAsia="仿宋_GB2312" w:cs="仿宋_GB2312"/>
                <w:color w:val="auto"/>
                <w:sz w:val="24"/>
                <w:highlight w:val="none"/>
              </w:rPr>
              <w:t>小写：</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（元），大写：</w:t>
            </w:r>
            <w:r>
              <w:rPr>
                <w:rFonts w:hint="eastAsia" w:ascii="仿宋_GB2312" w:hAnsi="仿宋_GB2312" w:eastAsia="仿宋_GB2312" w:cs="仿宋_GB2312"/>
                <w:color w:val="auto"/>
                <w:sz w:val="24"/>
                <w:highlight w:val="none"/>
                <w:u w:val="single"/>
              </w:rPr>
              <w:t xml:space="preserve">                </w:t>
            </w:r>
          </w:p>
        </w:tc>
      </w:tr>
      <w:tr w14:paraId="6C4A7440">
        <w:tblPrEx>
          <w:tblCellMar>
            <w:top w:w="0" w:type="dxa"/>
            <w:left w:w="108" w:type="dxa"/>
            <w:bottom w:w="0" w:type="dxa"/>
            <w:right w:w="108" w:type="dxa"/>
          </w:tblCellMar>
        </w:tblPrEx>
        <w:trPr>
          <w:trHeight w:val="1581" w:hRule="atLeast"/>
        </w:trPr>
        <w:tc>
          <w:tcPr>
            <w:tcW w:w="2545" w:type="dxa"/>
            <w:tcBorders>
              <w:top w:val="single" w:color="auto" w:sz="8" w:space="0"/>
              <w:left w:val="single" w:color="auto" w:sz="4" w:space="0"/>
              <w:bottom w:val="single" w:color="auto" w:sz="8" w:space="0"/>
              <w:right w:val="single" w:color="auto" w:sz="4" w:space="0"/>
            </w:tcBorders>
            <w:vAlign w:val="center"/>
          </w:tcPr>
          <w:p w14:paraId="2C9B72D8">
            <w:pPr>
              <w:autoSpaceDE w:val="0"/>
              <w:autoSpaceDN w:val="0"/>
              <w:spacing w:line="460" w:lineRule="exact"/>
              <w:jc w:val="center"/>
              <w:rPr>
                <w:rFonts w:hint="default" w:ascii="仿宋_GB2312" w:hAnsi="仿宋" w:eastAsia="仿宋_GB2312" w:cs="Times New Roman"/>
                <w:color w:val="auto"/>
                <w:sz w:val="24"/>
                <w:highlight w:val="none"/>
                <w:lang w:val="en-US" w:eastAsia="zh-CN"/>
              </w:rPr>
            </w:pPr>
            <w:r>
              <w:rPr>
                <w:rFonts w:hint="eastAsia" w:ascii="仿宋_GB2312" w:hAnsi="仿宋" w:eastAsia="仿宋_GB2312" w:cs="Times New Roman"/>
                <w:color w:val="auto"/>
                <w:sz w:val="24"/>
                <w:highlight w:val="none"/>
                <w:lang w:val="en-US" w:eastAsia="zh-CN"/>
              </w:rPr>
              <w:t>服务期限</w:t>
            </w:r>
          </w:p>
        </w:tc>
        <w:tc>
          <w:tcPr>
            <w:tcW w:w="6294" w:type="dxa"/>
            <w:tcBorders>
              <w:top w:val="single" w:color="auto" w:sz="8" w:space="0"/>
              <w:left w:val="single" w:color="auto" w:sz="4" w:space="0"/>
              <w:bottom w:val="single" w:color="auto" w:sz="8" w:space="0"/>
              <w:right w:val="single" w:color="auto" w:sz="8" w:space="0"/>
            </w:tcBorders>
            <w:vAlign w:val="center"/>
          </w:tcPr>
          <w:p w14:paraId="1CCE7666">
            <w:pPr>
              <w:autoSpaceDE w:val="0"/>
              <w:autoSpaceDN w:val="0"/>
              <w:spacing w:line="460" w:lineRule="exact"/>
              <w:jc w:val="center"/>
              <w:rPr>
                <w:rFonts w:hint="eastAsia" w:ascii="仿宋_GB2312" w:hAnsi="仿宋" w:eastAsia="仿宋_GB2312" w:cs="Times New Roman"/>
                <w:color w:val="auto"/>
                <w:sz w:val="24"/>
                <w:highlight w:val="none"/>
                <w:lang w:val="zh-CN" w:eastAsia="zh-CN"/>
              </w:rPr>
            </w:pPr>
            <w:r>
              <w:rPr>
                <w:rFonts w:hint="eastAsia" w:ascii="仿宋_GB2312" w:hAnsi="仿宋" w:eastAsia="仿宋_GB2312" w:cs="Times New Roman"/>
                <w:color w:val="auto"/>
                <w:sz w:val="24"/>
                <w:highlight w:val="none"/>
                <w:lang w:val="en-US" w:eastAsia="zh-CN"/>
              </w:rPr>
              <w:t xml:space="preserve">  </w:t>
            </w:r>
          </w:p>
        </w:tc>
      </w:tr>
      <w:tr w14:paraId="5DBDED8D">
        <w:tblPrEx>
          <w:tblCellMar>
            <w:top w:w="0" w:type="dxa"/>
            <w:left w:w="108" w:type="dxa"/>
            <w:bottom w:w="0" w:type="dxa"/>
            <w:right w:w="108" w:type="dxa"/>
          </w:tblCellMar>
        </w:tblPrEx>
        <w:trPr>
          <w:trHeight w:val="1609" w:hRule="atLeast"/>
        </w:trPr>
        <w:tc>
          <w:tcPr>
            <w:tcW w:w="2545" w:type="dxa"/>
            <w:tcBorders>
              <w:top w:val="single" w:color="auto" w:sz="8" w:space="0"/>
              <w:left w:val="single" w:color="auto" w:sz="4" w:space="0"/>
              <w:bottom w:val="single" w:color="auto" w:sz="8" w:space="0"/>
              <w:right w:val="single" w:color="auto" w:sz="4" w:space="0"/>
            </w:tcBorders>
            <w:vAlign w:val="center"/>
          </w:tcPr>
          <w:p w14:paraId="34BF3702">
            <w:pPr>
              <w:autoSpaceDE w:val="0"/>
              <w:autoSpaceDN w:val="0"/>
              <w:spacing w:line="460" w:lineRule="exact"/>
              <w:jc w:val="center"/>
              <w:rPr>
                <w:rFonts w:hint="eastAsia" w:ascii="仿宋_GB2312" w:hAnsi="仿宋" w:eastAsia="仿宋_GB2312" w:cs="Times New Roman"/>
                <w:color w:val="auto"/>
                <w:sz w:val="24"/>
                <w:highlight w:val="none"/>
                <w:lang w:val="zh-CN"/>
              </w:rPr>
            </w:pPr>
            <w:r>
              <w:rPr>
                <w:rFonts w:hint="eastAsia" w:ascii="仿宋_GB2312" w:hAnsi="仿宋" w:eastAsia="仿宋_GB2312" w:cs="Times New Roman"/>
                <w:color w:val="auto"/>
                <w:sz w:val="24"/>
                <w:highlight w:val="none"/>
                <w:lang w:val="zh-CN"/>
              </w:rPr>
              <w:t>对磋商文件认同程度</w:t>
            </w:r>
          </w:p>
        </w:tc>
        <w:tc>
          <w:tcPr>
            <w:tcW w:w="6294" w:type="dxa"/>
            <w:tcBorders>
              <w:top w:val="single" w:color="auto" w:sz="8" w:space="0"/>
              <w:left w:val="single" w:color="auto" w:sz="4" w:space="0"/>
              <w:bottom w:val="single" w:color="auto" w:sz="8" w:space="0"/>
              <w:right w:val="single" w:color="auto" w:sz="8" w:space="0"/>
            </w:tcBorders>
            <w:vAlign w:val="center"/>
          </w:tcPr>
          <w:p w14:paraId="2F554E10">
            <w:pPr>
              <w:autoSpaceDE w:val="0"/>
              <w:autoSpaceDN w:val="0"/>
              <w:spacing w:line="460" w:lineRule="exact"/>
              <w:jc w:val="center"/>
              <w:rPr>
                <w:rFonts w:hint="eastAsia" w:ascii="仿宋_GB2312" w:hAnsi="仿宋" w:eastAsia="仿宋_GB2312" w:cs="Times New Roman"/>
                <w:color w:val="auto"/>
                <w:sz w:val="24"/>
                <w:highlight w:val="none"/>
                <w:lang w:val="zh-CN"/>
              </w:rPr>
            </w:pPr>
          </w:p>
        </w:tc>
      </w:tr>
    </w:tbl>
    <w:p w14:paraId="4FCE0E3C">
      <w:pPr>
        <w:autoSpaceDE w:val="0"/>
        <w:autoSpaceDN w:val="0"/>
        <w:jc w:val="center"/>
        <w:rPr>
          <w:rFonts w:hint="eastAsia" w:ascii="仿宋" w:hAnsi="仿宋" w:eastAsia="仿宋" w:cs="仿宋"/>
          <w:color w:val="auto"/>
          <w:sz w:val="24"/>
          <w:highlight w:val="none"/>
        </w:rPr>
      </w:pPr>
    </w:p>
    <w:p w14:paraId="35C41069">
      <w:pPr>
        <w:autoSpaceDE w:val="0"/>
        <w:autoSpaceDN w:val="0"/>
        <w:jc w:val="center"/>
        <w:rPr>
          <w:rFonts w:hint="eastAsia" w:ascii="仿宋" w:hAnsi="仿宋" w:eastAsia="仿宋" w:cs="仿宋"/>
          <w:color w:val="auto"/>
          <w:sz w:val="24"/>
          <w:highlight w:val="none"/>
        </w:rPr>
      </w:pPr>
    </w:p>
    <w:p w14:paraId="3CC9677D">
      <w:pPr>
        <w:autoSpaceDE w:val="0"/>
        <w:autoSpaceDN w:val="0"/>
        <w:adjustRightInd w:val="0"/>
        <w:snapToGrid w:val="0"/>
        <w:spacing w:line="360" w:lineRule="auto"/>
        <w:ind w:firstLine="480" w:firstLineChars="200"/>
        <w:rPr>
          <w:rFonts w:hint="eastAsia"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lang w:val="zh-CN"/>
        </w:rPr>
        <w:t>供应商名称（公章）：</w:t>
      </w:r>
    </w:p>
    <w:p w14:paraId="457A4FC7">
      <w:pPr>
        <w:autoSpaceDE w:val="0"/>
        <w:autoSpaceDN w:val="0"/>
        <w:adjustRightInd w:val="0"/>
        <w:snapToGrid w:val="0"/>
        <w:spacing w:line="360" w:lineRule="auto"/>
        <w:ind w:firstLine="480" w:firstLineChars="200"/>
        <w:rPr>
          <w:rFonts w:hint="eastAsia"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lang w:val="zh-CN"/>
        </w:rPr>
        <w:t xml:space="preserve">法定代表人或其授权代表（签字或盖章）：   </w:t>
      </w:r>
    </w:p>
    <w:p w14:paraId="35A85028">
      <w:pPr>
        <w:autoSpaceDE w:val="0"/>
        <w:autoSpaceDN w:val="0"/>
        <w:adjustRightInd w:val="0"/>
        <w:snapToGrid w:val="0"/>
        <w:spacing w:line="360" w:lineRule="auto"/>
        <w:ind w:firstLine="480" w:firstLineChars="200"/>
        <w:rPr>
          <w:rFonts w:hint="eastAsia" w:ascii="仿宋_GB2312" w:hAnsi="仿宋_GB2312" w:eastAsia="仿宋_GB2312" w:cs="仿宋_GB2312"/>
          <w:color w:val="auto"/>
          <w:sz w:val="24"/>
          <w:highlight w:val="none"/>
          <w:lang w:val="zh-CN"/>
        </w:rPr>
        <w:sectPr>
          <w:footerReference r:id="rId8" w:type="first"/>
          <w:footerReference r:id="rId7" w:type="default"/>
          <w:pgSz w:w="11906" w:h="16838"/>
          <w:pgMar w:top="1440" w:right="1440" w:bottom="1440" w:left="1440" w:header="680" w:footer="851" w:gutter="0"/>
          <w:pgNumType w:fmt="decimal" w:start="1"/>
          <w:cols w:space="720" w:num="1"/>
        </w:sectPr>
      </w:pPr>
      <w:r>
        <w:rPr>
          <w:rFonts w:hint="eastAsia" w:ascii="仿宋_GB2312" w:hAnsi="仿宋_GB2312" w:eastAsia="仿宋_GB2312" w:cs="仿宋_GB2312"/>
          <w:color w:val="auto"/>
          <w:sz w:val="24"/>
          <w:highlight w:val="none"/>
          <w:lang w:val="zh-CN"/>
        </w:rPr>
        <w:t>日期：</w:t>
      </w:r>
      <w:r>
        <w:rPr>
          <w:rFonts w:hint="eastAsia" w:ascii="仿宋_GB2312" w:hAnsi="仿宋_GB2312" w:eastAsia="仿宋_GB2312" w:cs="仿宋_GB2312"/>
          <w:color w:val="auto"/>
          <w:sz w:val="24"/>
          <w:highlight w:val="none"/>
          <w:u w:val="single"/>
          <w:lang w:val="zh-CN"/>
        </w:rPr>
        <w:t xml:space="preserve">      </w:t>
      </w:r>
      <w:r>
        <w:rPr>
          <w:rFonts w:hint="eastAsia" w:ascii="仿宋_GB2312" w:hAnsi="仿宋_GB2312" w:eastAsia="仿宋_GB2312" w:cs="仿宋_GB2312"/>
          <w:color w:val="auto"/>
          <w:sz w:val="24"/>
          <w:highlight w:val="none"/>
          <w:lang w:val="zh-CN"/>
        </w:rPr>
        <w:t>年</w:t>
      </w:r>
      <w:r>
        <w:rPr>
          <w:rFonts w:hint="eastAsia" w:ascii="仿宋_GB2312" w:hAnsi="仿宋_GB2312" w:eastAsia="仿宋_GB2312" w:cs="仿宋_GB2312"/>
          <w:color w:val="auto"/>
          <w:sz w:val="24"/>
          <w:highlight w:val="none"/>
          <w:u w:val="single"/>
          <w:lang w:val="zh-CN"/>
        </w:rPr>
        <w:t xml:space="preserve">   </w:t>
      </w:r>
      <w:r>
        <w:rPr>
          <w:rFonts w:hint="eastAsia" w:ascii="仿宋_GB2312" w:hAnsi="仿宋_GB2312" w:eastAsia="仿宋_GB2312" w:cs="仿宋_GB2312"/>
          <w:color w:val="auto"/>
          <w:sz w:val="24"/>
          <w:highlight w:val="none"/>
          <w:lang w:val="zh-CN"/>
        </w:rPr>
        <w:t>月</w:t>
      </w:r>
      <w:r>
        <w:rPr>
          <w:rFonts w:hint="eastAsia" w:ascii="仿宋_GB2312" w:hAnsi="仿宋_GB2312" w:eastAsia="仿宋_GB2312" w:cs="仿宋_GB2312"/>
          <w:color w:val="auto"/>
          <w:sz w:val="24"/>
          <w:highlight w:val="none"/>
          <w:u w:val="single"/>
          <w:lang w:val="zh-CN"/>
        </w:rPr>
        <w:t xml:space="preserve">   </w:t>
      </w:r>
      <w:r>
        <w:rPr>
          <w:rFonts w:hint="eastAsia" w:ascii="仿宋_GB2312" w:hAnsi="仿宋_GB2312" w:eastAsia="仿宋_GB2312" w:cs="仿宋_GB2312"/>
          <w:color w:val="auto"/>
          <w:sz w:val="24"/>
          <w:highlight w:val="none"/>
          <w:lang w:val="zh-CN"/>
        </w:rPr>
        <w:t>日</w:t>
      </w:r>
    </w:p>
    <w:p w14:paraId="3CCDED52">
      <w:pPr>
        <w:spacing w:before="240" w:beforeLines="100" w:after="240" w:afterLines="100"/>
        <w:jc w:val="both"/>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附件</w:t>
      </w:r>
      <w:r>
        <w:rPr>
          <w:rFonts w:hint="eastAsia" w:ascii="仿宋_GB2312" w:hAnsi="仿宋" w:eastAsia="仿宋_GB2312"/>
          <w:color w:val="auto"/>
          <w:sz w:val="24"/>
          <w:highlight w:val="none"/>
          <w:lang w:val="en-US" w:eastAsia="zh-CN"/>
        </w:rPr>
        <w:t>2</w:t>
      </w:r>
      <w:r>
        <w:rPr>
          <w:rFonts w:ascii="仿宋_GB2312" w:hAnsi="仿宋" w:eastAsia="仿宋_GB2312"/>
          <w:color w:val="auto"/>
          <w:sz w:val="24"/>
          <w:highlight w:val="none"/>
          <w:lang w:val="zh-CN"/>
        </w:rPr>
        <w:t>：</w:t>
      </w:r>
    </w:p>
    <w:p w14:paraId="0B045FB3">
      <w:pPr>
        <w:spacing w:before="240" w:beforeLines="100" w:after="240" w:afterLines="10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首轮报价明细表</w:t>
      </w:r>
    </w:p>
    <w:p w14:paraId="4FBFFB99">
      <w:pPr>
        <w:autoSpaceDE w:val="0"/>
        <w:autoSpaceDN w:val="0"/>
        <w:spacing w:line="360" w:lineRule="auto"/>
        <w:rPr>
          <w:rFonts w:hint="eastAsia" w:ascii="仿宋" w:hAnsi="仿宋" w:eastAsia="仿宋" w:cs="仿宋"/>
          <w:b/>
          <w:color w:val="auto"/>
          <w:sz w:val="24"/>
          <w:highlight w:val="none"/>
          <w:lang w:val="zh-CN"/>
        </w:rPr>
      </w:pPr>
      <w:r>
        <w:rPr>
          <w:rFonts w:ascii="仿宋_GB2312" w:hAnsi="仿宋" w:eastAsia="仿宋_GB2312"/>
          <w:color w:val="auto"/>
          <w:sz w:val="24"/>
          <w:highlight w:val="none"/>
          <w:lang w:val="zh-CN"/>
        </w:rPr>
        <w:t>项目名称：</w:t>
      </w:r>
      <w:r>
        <w:rPr>
          <w:rFonts w:ascii="仿宋_GB2312" w:hAnsi="仿宋" w:eastAsia="仿宋_GB2312"/>
          <w:color w:val="auto"/>
          <w:sz w:val="24"/>
          <w:highlight w:val="none"/>
          <w:u w:val="single"/>
          <w:lang w:val="zh-CN"/>
        </w:rPr>
        <w:t xml:space="preserve">                        </w:t>
      </w:r>
      <w:r>
        <w:rPr>
          <w:rFonts w:ascii="仿宋_GB2312" w:hAnsi="仿宋" w:eastAsia="仿宋_GB2312"/>
          <w:color w:val="auto"/>
          <w:sz w:val="24"/>
          <w:highlight w:val="none"/>
          <w:lang w:val="zh-CN"/>
        </w:rPr>
        <w:t xml:space="preserve"> </w:t>
      </w:r>
      <w:r>
        <w:rPr>
          <w:rFonts w:hint="eastAsia" w:ascii="仿宋" w:hAnsi="仿宋" w:eastAsia="仿宋" w:cs="仿宋"/>
          <w:color w:val="auto"/>
          <w:sz w:val="24"/>
          <w:highlight w:val="none"/>
          <w:lang w:val="zh-CN"/>
        </w:rPr>
        <w:t xml:space="preserve"> </w:t>
      </w:r>
    </w:p>
    <w:tbl>
      <w:tblPr>
        <w:tblStyle w:val="1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8"/>
        <w:gridCol w:w="1021"/>
        <w:gridCol w:w="3994"/>
        <w:gridCol w:w="469"/>
        <w:gridCol w:w="469"/>
        <w:gridCol w:w="1146"/>
        <w:gridCol w:w="932"/>
        <w:gridCol w:w="469"/>
      </w:tblGrid>
      <w:tr w14:paraId="4657D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C500B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64E5E5">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76CD5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29799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4F263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78935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全费用综合单价（元）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F555A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合价（元）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DF688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备注</w:t>
            </w:r>
          </w:p>
        </w:tc>
      </w:tr>
      <w:tr w14:paraId="25176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2AAC0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25018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商业管理平台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B64AA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组织架构与权限管理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-组织架构、部门、职务及权限管理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-集团、城市公司集中管控</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-审批流程自定义</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-单据提醒：包含合同审批、合同到期、欠款等</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23522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套</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E174A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38FE4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C812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9E0CB">
            <w:pPr>
              <w:jc w:val="center"/>
              <w:rPr>
                <w:rFonts w:hint="eastAsia" w:ascii="仿宋" w:hAnsi="仿宋" w:eastAsia="仿宋" w:cs="仿宋"/>
                <w:i w:val="0"/>
                <w:iCs w:val="0"/>
                <w:color w:val="auto"/>
                <w:sz w:val="21"/>
                <w:szCs w:val="21"/>
                <w:u w:val="none"/>
              </w:rPr>
            </w:pPr>
          </w:p>
        </w:tc>
      </w:tr>
      <w:tr w14:paraId="13315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B86B8">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8BED2">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C2839B">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品牌库管理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-业态、业种、品类</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-品牌资料库：品牌基础资料及联系人信息、二装要求、市场调查等资料</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-品牌多项目共享</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5D57A">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A80361">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E0DDD">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AE185">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E493A">
            <w:pPr>
              <w:jc w:val="center"/>
              <w:rPr>
                <w:rFonts w:hint="eastAsia" w:ascii="仿宋" w:hAnsi="仿宋" w:eastAsia="仿宋" w:cs="仿宋"/>
                <w:i w:val="0"/>
                <w:iCs w:val="0"/>
                <w:color w:val="auto"/>
                <w:sz w:val="21"/>
                <w:szCs w:val="21"/>
                <w:u w:val="none"/>
              </w:rPr>
            </w:pPr>
          </w:p>
        </w:tc>
      </w:tr>
      <w:tr w14:paraId="6CFD1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13C57">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A90D91">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EC687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物业资料管理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-区域、城市、项目、楼栋、楼层</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-铺位：含柜位等多经铺位、铺位面积调整、铺位组合拆分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-楼层铺位状态图</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BBA96">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2F482">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3399B">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5748A">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C32D0">
            <w:pPr>
              <w:jc w:val="center"/>
              <w:rPr>
                <w:rFonts w:hint="eastAsia" w:ascii="仿宋" w:hAnsi="仿宋" w:eastAsia="仿宋" w:cs="仿宋"/>
                <w:i w:val="0"/>
                <w:iCs w:val="0"/>
                <w:color w:val="auto"/>
                <w:sz w:val="21"/>
                <w:szCs w:val="21"/>
                <w:u w:val="none"/>
              </w:rPr>
            </w:pPr>
          </w:p>
        </w:tc>
      </w:tr>
      <w:tr w14:paraId="7703F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99C64">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4638C">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E6D0EB">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租户/客商管理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-租户基础数据定义</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-租户录入、修订及审核</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081A3">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51092">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D3F292">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FDB14">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BCFA3">
            <w:pPr>
              <w:jc w:val="center"/>
              <w:rPr>
                <w:rFonts w:hint="eastAsia" w:ascii="仿宋" w:hAnsi="仿宋" w:eastAsia="仿宋" w:cs="仿宋"/>
                <w:i w:val="0"/>
                <w:iCs w:val="0"/>
                <w:color w:val="auto"/>
                <w:sz w:val="21"/>
                <w:szCs w:val="21"/>
                <w:u w:val="none"/>
              </w:rPr>
            </w:pPr>
          </w:p>
        </w:tc>
      </w:tr>
      <w:tr w14:paraId="3CF2E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AEB74">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003DE">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47BA1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招商管理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-招商过程管理：来访客户记录；谈判记录管理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CFDD0">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585741">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276C8">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A1F3C">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59B11">
            <w:pPr>
              <w:jc w:val="center"/>
              <w:rPr>
                <w:rFonts w:hint="eastAsia" w:ascii="仿宋" w:hAnsi="仿宋" w:eastAsia="仿宋" w:cs="仿宋"/>
                <w:i w:val="0"/>
                <w:iCs w:val="0"/>
                <w:color w:val="auto"/>
                <w:sz w:val="21"/>
                <w:szCs w:val="21"/>
                <w:u w:val="none"/>
              </w:rPr>
            </w:pPr>
          </w:p>
        </w:tc>
      </w:tr>
      <w:tr w14:paraId="1267A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9A769">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98BFB">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A57A0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意向/正式合同管理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-多经合同</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-结算组别定义</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-费用类型定义：固定租金、抽成租金、保底抽成、物管费等（费用种类可自定义）</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-费用收取方式</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-价税分离</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-合同多级审批</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-合同变更，保留历史版本</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-合同续租与退租</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-促销合同管理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-合同到期预警</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A9099">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E6F1C">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9367A">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54249">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7E084">
            <w:pPr>
              <w:jc w:val="center"/>
              <w:rPr>
                <w:rFonts w:hint="eastAsia" w:ascii="仿宋" w:hAnsi="仿宋" w:eastAsia="仿宋" w:cs="仿宋"/>
                <w:i w:val="0"/>
                <w:iCs w:val="0"/>
                <w:color w:val="auto"/>
                <w:sz w:val="21"/>
                <w:szCs w:val="21"/>
                <w:u w:val="none"/>
              </w:rPr>
            </w:pPr>
          </w:p>
        </w:tc>
      </w:tr>
      <w:tr w14:paraId="1B74E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CBE55">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8FB69">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63BD7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财务管理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-滞纳金计算管理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-租决管理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-保证金、押金收取与返还</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-预收款管理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-结算管理：按合同结算组别出具各类结算单，产生应收应付账款</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-调账管理：结算后调账</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-核销管理：收款、返款核销</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-发票与收据管理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D1F7B">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47A94">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AF75F">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8A63E">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D0BE8">
            <w:pPr>
              <w:jc w:val="center"/>
              <w:rPr>
                <w:rFonts w:hint="eastAsia" w:ascii="仿宋" w:hAnsi="仿宋" w:eastAsia="仿宋" w:cs="仿宋"/>
                <w:i w:val="0"/>
                <w:iCs w:val="0"/>
                <w:color w:val="auto"/>
                <w:sz w:val="21"/>
                <w:szCs w:val="21"/>
                <w:u w:val="none"/>
              </w:rPr>
            </w:pPr>
          </w:p>
        </w:tc>
      </w:tr>
      <w:tr w14:paraId="1BACB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117EF">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C2CF0">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15D87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物业管理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-报修管理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-抄表管理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-备品备件管理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C5A76">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336B0">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1ED03">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5B503">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B4F9C">
            <w:pPr>
              <w:jc w:val="center"/>
              <w:rPr>
                <w:rFonts w:hint="eastAsia" w:ascii="仿宋" w:hAnsi="仿宋" w:eastAsia="仿宋" w:cs="仿宋"/>
                <w:i w:val="0"/>
                <w:iCs w:val="0"/>
                <w:color w:val="auto"/>
                <w:sz w:val="21"/>
                <w:szCs w:val="21"/>
                <w:u w:val="none"/>
              </w:rPr>
            </w:pPr>
          </w:p>
        </w:tc>
      </w:tr>
      <w:tr w14:paraId="066AD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3AF2D">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D298E2">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50619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报表管理模块（含报表自定义模块）</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-租赁报表：楼层、铺位租赁状态分析，物业租赁按业态分析等</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-经营报表：销售按楼层、店铺、业态、时段等维度统计；同环比统计等</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-财务报表：应收应付、收缴率、账龄分析等</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-自定义报表：方便、易用的自定义报表</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-日志查询：系统登录日志、操作日志查询</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-POS状态查询：前台POS联网状态及日志查询</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AB4C9">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DC4DA">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D964E">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F3275">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473F1">
            <w:pPr>
              <w:jc w:val="center"/>
              <w:rPr>
                <w:rFonts w:hint="eastAsia" w:ascii="仿宋" w:hAnsi="仿宋" w:eastAsia="仿宋" w:cs="仿宋"/>
                <w:i w:val="0"/>
                <w:iCs w:val="0"/>
                <w:color w:val="auto"/>
                <w:sz w:val="21"/>
                <w:szCs w:val="21"/>
                <w:u w:val="none"/>
              </w:rPr>
            </w:pPr>
          </w:p>
        </w:tc>
      </w:tr>
      <w:tr w14:paraId="40103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C09C6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28E36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商管、商户移动服务平台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BE6E2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使用权限及帐号管理：登录账号和密码管理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C176C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套</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ECBD7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3DC54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90AB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BE887">
            <w:pPr>
              <w:jc w:val="center"/>
              <w:rPr>
                <w:rFonts w:hint="eastAsia" w:ascii="仿宋" w:hAnsi="仿宋" w:eastAsia="仿宋" w:cs="仿宋"/>
                <w:i w:val="0"/>
                <w:iCs w:val="0"/>
                <w:color w:val="auto"/>
                <w:sz w:val="21"/>
                <w:szCs w:val="21"/>
                <w:u w:val="none"/>
              </w:rPr>
            </w:pPr>
          </w:p>
        </w:tc>
      </w:tr>
      <w:tr w14:paraId="1B275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5A01F">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1EDC0">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DB1FF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账单查询：可通过商户端小程序查询商户账单</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B0F9D">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2A27D7">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B5FB1">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38A76">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F3363">
            <w:pPr>
              <w:jc w:val="center"/>
              <w:rPr>
                <w:rFonts w:hint="eastAsia" w:ascii="仿宋" w:hAnsi="仿宋" w:eastAsia="仿宋" w:cs="仿宋"/>
                <w:i w:val="0"/>
                <w:iCs w:val="0"/>
                <w:color w:val="auto"/>
                <w:sz w:val="21"/>
                <w:szCs w:val="21"/>
                <w:u w:val="none"/>
              </w:rPr>
            </w:pPr>
          </w:p>
        </w:tc>
      </w:tr>
      <w:tr w14:paraId="7A8D4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C9AFF">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7967D">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AB37A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销售提报：可通过商户端小程序提交销售额至商场后台系统</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F58D5">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6B926">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4B556">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BE287">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05DDA">
            <w:pPr>
              <w:jc w:val="center"/>
              <w:rPr>
                <w:rFonts w:hint="eastAsia" w:ascii="仿宋" w:hAnsi="仿宋" w:eastAsia="仿宋" w:cs="仿宋"/>
                <w:i w:val="0"/>
                <w:iCs w:val="0"/>
                <w:color w:val="auto"/>
                <w:sz w:val="21"/>
                <w:szCs w:val="21"/>
                <w:u w:val="none"/>
              </w:rPr>
            </w:pPr>
          </w:p>
        </w:tc>
      </w:tr>
      <w:tr w14:paraId="77BFA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69E207">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4201C">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3CBFB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销售查询：商户可通过小程序查询本店销售数据</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FF8E7">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B251D5">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858C5E">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823C3">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42755">
            <w:pPr>
              <w:jc w:val="center"/>
              <w:rPr>
                <w:rFonts w:hint="eastAsia" w:ascii="仿宋" w:hAnsi="仿宋" w:eastAsia="仿宋" w:cs="仿宋"/>
                <w:i w:val="0"/>
                <w:iCs w:val="0"/>
                <w:color w:val="auto"/>
                <w:sz w:val="21"/>
                <w:szCs w:val="21"/>
                <w:u w:val="none"/>
              </w:rPr>
            </w:pPr>
          </w:p>
        </w:tc>
      </w:tr>
      <w:tr w14:paraId="1F4E1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84898">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54631">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4A6D4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投诉与建议：商户提出投诉、建议；商管回复与跟进</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95972A">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0B3E1">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4A942">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818FF">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C1681">
            <w:pPr>
              <w:jc w:val="center"/>
              <w:rPr>
                <w:rFonts w:hint="eastAsia" w:ascii="仿宋" w:hAnsi="仿宋" w:eastAsia="仿宋" w:cs="仿宋"/>
                <w:i w:val="0"/>
                <w:iCs w:val="0"/>
                <w:color w:val="auto"/>
                <w:sz w:val="21"/>
                <w:szCs w:val="21"/>
                <w:u w:val="none"/>
              </w:rPr>
            </w:pPr>
          </w:p>
        </w:tc>
      </w:tr>
      <w:tr w14:paraId="19ADC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2F845">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DB248">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91BFC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商场公告查询：商管创建全场公告信息，商户查看</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3DA98">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134B0">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014B3">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C14DF">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8ED5D">
            <w:pPr>
              <w:jc w:val="center"/>
              <w:rPr>
                <w:rFonts w:hint="eastAsia" w:ascii="仿宋" w:hAnsi="仿宋" w:eastAsia="仿宋" w:cs="仿宋"/>
                <w:i w:val="0"/>
                <w:iCs w:val="0"/>
                <w:color w:val="auto"/>
                <w:sz w:val="21"/>
                <w:szCs w:val="21"/>
                <w:u w:val="none"/>
              </w:rPr>
            </w:pPr>
          </w:p>
        </w:tc>
      </w:tr>
      <w:tr w14:paraId="6ADFD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C1A68">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0C555">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EDF8D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商户通告查询：商管创建指定商户的通告信息，商户查看</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7AB90">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B6314">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B6DB5">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DA902">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B9D81">
            <w:pPr>
              <w:jc w:val="center"/>
              <w:rPr>
                <w:rFonts w:hint="eastAsia" w:ascii="仿宋" w:hAnsi="仿宋" w:eastAsia="仿宋" w:cs="仿宋"/>
                <w:i w:val="0"/>
                <w:iCs w:val="0"/>
                <w:color w:val="auto"/>
                <w:sz w:val="21"/>
                <w:szCs w:val="21"/>
                <w:u w:val="none"/>
              </w:rPr>
            </w:pPr>
          </w:p>
        </w:tc>
      </w:tr>
      <w:tr w14:paraId="2F24E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3F16E">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BED4A">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8AB26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业务申请：商户提出业务申请，商管接单跟进</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08175">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4C937">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BBAE9">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A9919">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D1CDA">
            <w:pPr>
              <w:jc w:val="center"/>
              <w:rPr>
                <w:rFonts w:hint="eastAsia" w:ascii="仿宋" w:hAnsi="仿宋" w:eastAsia="仿宋" w:cs="仿宋"/>
                <w:i w:val="0"/>
                <w:iCs w:val="0"/>
                <w:color w:val="auto"/>
                <w:sz w:val="21"/>
                <w:szCs w:val="21"/>
                <w:u w:val="none"/>
              </w:rPr>
            </w:pPr>
          </w:p>
        </w:tc>
      </w:tr>
      <w:tr w14:paraId="0D13F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356969">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CF0DCE">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01A73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卡券核销：扫描会员小程序的会员卡券二维码进行卡券核销</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C8C0A4">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43669">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9D87E">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056B4">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779E3">
            <w:pPr>
              <w:jc w:val="center"/>
              <w:rPr>
                <w:rFonts w:hint="eastAsia" w:ascii="仿宋" w:hAnsi="仿宋" w:eastAsia="仿宋" w:cs="仿宋"/>
                <w:i w:val="0"/>
                <w:iCs w:val="0"/>
                <w:color w:val="auto"/>
                <w:sz w:val="21"/>
                <w:szCs w:val="21"/>
                <w:u w:val="none"/>
              </w:rPr>
            </w:pPr>
          </w:p>
        </w:tc>
      </w:tr>
      <w:tr w14:paraId="1FA02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22E7D">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79F06">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6E77B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活动签到：扫描会员小程序的会员报名活动，确认会员参加活动</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70069">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47786">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047B6">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14198">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E597F">
            <w:pPr>
              <w:jc w:val="center"/>
              <w:rPr>
                <w:rFonts w:hint="eastAsia" w:ascii="仿宋" w:hAnsi="仿宋" w:eastAsia="仿宋" w:cs="仿宋"/>
                <w:i w:val="0"/>
                <w:iCs w:val="0"/>
                <w:color w:val="auto"/>
                <w:sz w:val="21"/>
                <w:szCs w:val="21"/>
                <w:u w:val="none"/>
              </w:rPr>
            </w:pPr>
          </w:p>
        </w:tc>
      </w:tr>
      <w:tr w14:paraId="2A59E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6EA88">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39C20">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5A965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会员拉新：商户通过商户端小程序展示小程序码，顾客通过微信“扫一扫”扫码注册成为会员，记录商户的会员拉新业绩</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5E65AA">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7E10B">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1B67EF">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3C4F8">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AC243">
            <w:pPr>
              <w:jc w:val="center"/>
              <w:rPr>
                <w:rFonts w:hint="eastAsia" w:ascii="仿宋" w:hAnsi="仿宋" w:eastAsia="仿宋" w:cs="仿宋"/>
                <w:i w:val="0"/>
                <w:iCs w:val="0"/>
                <w:color w:val="auto"/>
                <w:sz w:val="21"/>
                <w:szCs w:val="21"/>
                <w:u w:val="none"/>
              </w:rPr>
            </w:pPr>
          </w:p>
        </w:tc>
      </w:tr>
      <w:tr w14:paraId="2D114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F0023">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EAE0A6">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17721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运营销售分析报表：商管人员通过商管会员小程序查看楼层、业态、店铺的销售情况，支持柱状图，支持二维数据表格</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92795">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47F2F">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3C87A">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39DDF">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A606D">
            <w:pPr>
              <w:jc w:val="center"/>
              <w:rPr>
                <w:rFonts w:hint="eastAsia" w:ascii="仿宋" w:hAnsi="仿宋" w:eastAsia="仿宋" w:cs="仿宋"/>
                <w:i w:val="0"/>
                <w:iCs w:val="0"/>
                <w:color w:val="auto"/>
                <w:sz w:val="21"/>
                <w:szCs w:val="21"/>
                <w:u w:val="none"/>
              </w:rPr>
            </w:pPr>
          </w:p>
        </w:tc>
      </w:tr>
      <w:tr w14:paraId="3F044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0DAA3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A3BA9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商户助手移动终端应用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83EB1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基础资料管理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·用户权限管理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·用户注册管理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·用户账户管理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·商场基础资料管理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·商户信息管理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D33A0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套</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BE11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F931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2DE3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258F0">
            <w:pPr>
              <w:jc w:val="center"/>
              <w:rPr>
                <w:rFonts w:hint="eastAsia" w:ascii="仿宋" w:hAnsi="仿宋" w:eastAsia="仿宋" w:cs="仿宋"/>
                <w:i w:val="0"/>
                <w:iCs w:val="0"/>
                <w:color w:val="auto"/>
                <w:sz w:val="21"/>
                <w:szCs w:val="21"/>
                <w:u w:val="none"/>
              </w:rPr>
            </w:pPr>
          </w:p>
        </w:tc>
      </w:tr>
      <w:tr w14:paraId="5C333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BFB95">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68B42">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7EDEF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租户业务申请管理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·租户证照管理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·租户延时闭店申请</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·租户员工入职申请</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·租户员工离职申请</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·租户推广活动管理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·租户保险记录申请</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·租户广播申请</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·租户临时广告位申请</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·租户进出货申请</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·租户营运期施工许可申请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6B0A1">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C20A5">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2DFBC">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10426">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B86CA">
            <w:pPr>
              <w:jc w:val="center"/>
              <w:rPr>
                <w:rFonts w:hint="eastAsia" w:ascii="仿宋" w:hAnsi="仿宋" w:eastAsia="仿宋" w:cs="仿宋"/>
                <w:i w:val="0"/>
                <w:iCs w:val="0"/>
                <w:color w:val="auto"/>
                <w:sz w:val="21"/>
                <w:szCs w:val="21"/>
                <w:u w:val="none"/>
              </w:rPr>
            </w:pPr>
          </w:p>
        </w:tc>
      </w:tr>
      <w:tr w14:paraId="39359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FB1FA">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CE5EB">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E646D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租户沟通管理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·租户违约通知书</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·业主公告管理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·租户消息管理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·租户事件管理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ABC0F">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75344">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F8EE0">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198C7">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25531">
            <w:pPr>
              <w:jc w:val="center"/>
              <w:rPr>
                <w:rFonts w:hint="eastAsia" w:ascii="仿宋" w:hAnsi="仿宋" w:eastAsia="仿宋" w:cs="仿宋"/>
                <w:i w:val="0"/>
                <w:iCs w:val="0"/>
                <w:color w:val="auto"/>
                <w:sz w:val="21"/>
                <w:szCs w:val="21"/>
                <w:u w:val="none"/>
              </w:rPr>
            </w:pPr>
          </w:p>
        </w:tc>
      </w:tr>
      <w:tr w14:paraId="66E4A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2E054">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3B4C5">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5573B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租户销售管理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·租户销售资料核对</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·租户销售资料上报</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·租户销售调整管理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·租户经营业绩展现</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·租户事件管理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FFD12">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DA970">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91A00">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0A76E">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FE966">
            <w:pPr>
              <w:jc w:val="center"/>
              <w:rPr>
                <w:rFonts w:hint="eastAsia" w:ascii="仿宋" w:hAnsi="仿宋" w:eastAsia="仿宋" w:cs="仿宋"/>
                <w:i w:val="0"/>
                <w:iCs w:val="0"/>
                <w:color w:val="auto"/>
                <w:sz w:val="21"/>
                <w:szCs w:val="21"/>
                <w:u w:val="none"/>
              </w:rPr>
            </w:pPr>
          </w:p>
        </w:tc>
      </w:tr>
      <w:tr w14:paraId="148BB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57437">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B4406">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5AB57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租户结算单管理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·租户缴款通知单</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·租户返款通知单</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·租户历史结算查询</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·租户线上缴款业务</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0F9FD9">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71229">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B1498">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B9813">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48E01">
            <w:pPr>
              <w:jc w:val="center"/>
              <w:rPr>
                <w:rFonts w:hint="eastAsia" w:ascii="仿宋" w:hAnsi="仿宋" w:eastAsia="仿宋" w:cs="仿宋"/>
                <w:i w:val="0"/>
                <w:iCs w:val="0"/>
                <w:color w:val="auto"/>
                <w:sz w:val="21"/>
                <w:szCs w:val="21"/>
                <w:u w:val="none"/>
              </w:rPr>
            </w:pPr>
          </w:p>
        </w:tc>
      </w:tr>
      <w:tr w14:paraId="27F8A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741B5">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DC35C">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23848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租户二装管理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·装修手册资料下载</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·装修申请</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·装修核查备案登记</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·施工出入证</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·夜间施工登记表</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·装修巡查记录表</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·完工申请验收</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6F0FD">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C7808">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A62EC">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D3CF4">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0B4D3">
            <w:pPr>
              <w:jc w:val="center"/>
              <w:rPr>
                <w:rFonts w:hint="eastAsia" w:ascii="仿宋" w:hAnsi="仿宋" w:eastAsia="仿宋" w:cs="仿宋"/>
                <w:i w:val="0"/>
                <w:iCs w:val="0"/>
                <w:color w:val="auto"/>
                <w:sz w:val="21"/>
                <w:szCs w:val="21"/>
                <w:u w:val="none"/>
              </w:rPr>
            </w:pPr>
          </w:p>
        </w:tc>
      </w:tr>
      <w:tr w14:paraId="44F9B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83AD0A">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BBBB3">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E21F7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营运现场管理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·日常报修业务管理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·营运巡检业务管理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·设备设施巡检管理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·能源抄表管理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4B08C">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D23BD">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9C1B6">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47FBA">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B7074">
            <w:pPr>
              <w:jc w:val="center"/>
              <w:rPr>
                <w:rFonts w:hint="eastAsia" w:ascii="仿宋" w:hAnsi="仿宋" w:eastAsia="仿宋" w:cs="仿宋"/>
                <w:i w:val="0"/>
                <w:iCs w:val="0"/>
                <w:color w:val="auto"/>
                <w:sz w:val="21"/>
                <w:szCs w:val="21"/>
                <w:u w:val="none"/>
              </w:rPr>
            </w:pPr>
          </w:p>
        </w:tc>
      </w:tr>
      <w:tr w14:paraId="28DC6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58793">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22932">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A55A0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指标分析</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·客流分析</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·提袋率分析</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·销售分析</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·活动分析</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·欠缴率分析</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·铺位租赁价值分析</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267B6">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6132B">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40A17">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E5B87">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49B6B">
            <w:pPr>
              <w:jc w:val="center"/>
              <w:rPr>
                <w:rFonts w:hint="eastAsia" w:ascii="仿宋" w:hAnsi="仿宋" w:eastAsia="仿宋" w:cs="仿宋"/>
                <w:i w:val="0"/>
                <w:iCs w:val="0"/>
                <w:color w:val="auto"/>
                <w:sz w:val="21"/>
                <w:szCs w:val="21"/>
                <w:u w:val="none"/>
              </w:rPr>
            </w:pPr>
          </w:p>
        </w:tc>
      </w:tr>
      <w:tr w14:paraId="3248F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DC83D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A0D79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客户关系管理系统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18B34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会员规则管理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-等级积分规则、业态积分规则、店铺积分规则、积分抵现规则</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-促销积分规则：生日多倍、限时多倍、注册赠分、签到赠分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-会员折扣设置：设置不同等级会员在不同店铺有不同折扣</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-升降级规则设置：设置升级、降级标准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-消息提醒：支持升降级、生日提醒、积分变动、积分即将到期、礼品领取、活动参与</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B1AE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套</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141F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72D0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54C5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6B3EB">
            <w:pPr>
              <w:jc w:val="center"/>
              <w:rPr>
                <w:rFonts w:hint="eastAsia" w:ascii="仿宋" w:hAnsi="仿宋" w:eastAsia="仿宋" w:cs="仿宋"/>
                <w:i w:val="0"/>
                <w:iCs w:val="0"/>
                <w:color w:val="auto"/>
                <w:sz w:val="21"/>
                <w:szCs w:val="21"/>
                <w:u w:val="none"/>
              </w:rPr>
            </w:pPr>
          </w:p>
        </w:tc>
      </w:tr>
      <w:tr w14:paraId="1807B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7D964">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5339C">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CE34E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会员管理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-注册、资料修改</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-实名认证：身份证有效性检验、自动获取生日</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-手机变更：收取验证码，变更手机号</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-多卡合并：多张会员卡进行合并</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-升降级：根据升级、降级规则进行等级变更</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-冻结、解冻、拉黑等管理操作</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-客服中心系统：客服台线下会员服务平台，可注册会员，核销卡券，录入销售积分等</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591F8">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D8A2C">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3BC66">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46ABF">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A5CB9">
            <w:pPr>
              <w:jc w:val="center"/>
              <w:rPr>
                <w:rFonts w:hint="eastAsia" w:ascii="仿宋" w:hAnsi="仿宋" w:eastAsia="仿宋" w:cs="仿宋"/>
                <w:i w:val="0"/>
                <w:iCs w:val="0"/>
                <w:color w:val="auto"/>
                <w:sz w:val="21"/>
                <w:szCs w:val="21"/>
                <w:u w:val="none"/>
              </w:rPr>
            </w:pPr>
          </w:p>
        </w:tc>
      </w:tr>
      <w:tr w14:paraId="67816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0B407">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45348">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034A1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积分管理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-销售积分录入及计算：根据积分规则</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-行为积分：签到、完善资料、点赞、评论等行为积分设置；可设置是否为【一次性送分】、【每日、每月的封顶积分】；可按商场、日期范围设置促销积分比率</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-积分换券、换礼</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-积分调整：手动调整积分。可调增、可调减，通常用于积分异常时，手动调整</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-积分清零：根据清零规则自动清除会员过期积分。支持按【统一日期清零】、【按会员入会日期一年或多年】清零</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-积分抵现：设置【积分当金额使用】的比例和规则</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-异常会员积分预警：同一个会员同一家店铺一天消费积分超过三次</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-实现积分自动圈存（微信、支付宝支付积分自动圈存功能）</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84E10">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C116F">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8ABAE">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A1AE6">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17D29">
            <w:pPr>
              <w:jc w:val="center"/>
              <w:rPr>
                <w:rFonts w:hint="eastAsia" w:ascii="仿宋" w:hAnsi="仿宋" w:eastAsia="仿宋" w:cs="仿宋"/>
                <w:i w:val="0"/>
                <w:iCs w:val="0"/>
                <w:color w:val="auto"/>
                <w:sz w:val="21"/>
                <w:szCs w:val="21"/>
                <w:u w:val="none"/>
              </w:rPr>
            </w:pPr>
          </w:p>
        </w:tc>
      </w:tr>
      <w:tr w14:paraId="35291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4411A">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46C2C">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98C4E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卡券管理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-卡券（兑换券、折扣券、代金券、停车券）维护及审核</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-卡券模板管理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-卡券核销及记录查询</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-优惠设置：用于领券中心的优惠卡券</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-券包组合、团购管理：支持普通的券包售卖（积分+微信支付）；支持拼团</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-卡券库存管理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A3461">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34351">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09F38">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E2A82">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8BD65">
            <w:pPr>
              <w:jc w:val="center"/>
              <w:rPr>
                <w:rFonts w:hint="eastAsia" w:ascii="仿宋" w:hAnsi="仿宋" w:eastAsia="仿宋" w:cs="仿宋"/>
                <w:i w:val="0"/>
                <w:iCs w:val="0"/>
                <w:color w:val="auto"/>
                <w:sz w:val="21"/>
                <w:szCs w:val="21"/>
                <w:u w:val="none"/>
              </w:rPr>
            </w:pPr>
          </w:p>
        </w:tc>
      </w:tr>
      <w:tr w14:paraId="489DF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B8E5B">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EB6C3">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60637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会员标签管理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-标签定义、标签计算：每晚自动运算，自动更新每个会员的标签记录</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标签分类包括：RFM标签、会员身份标签、活跃度标签、忠诚度标签、消费偏好、活动标签</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-会员画像组合，形成会员群组</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-标签资料查询，圈定人群</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D0778">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A60C8">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4ED3E">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C9849">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162E9">
            <w:pPr>
              <w:jc w:val="center"/>
              <w:rPr>
                <w:rFonts w:hint="eastAsia" w:ascii="仿宋" w:hAnsi="仿宋" w:eastAsia="仿宋" w:cs="仿宋"/>
                <w:i w:val="0"/>
                <w:iCs w:val="0"/>
                <w:color w:val="auto"/>
                <w:sz w:val="21"/>
                <w:szCs w:val="21"/>
                <w:u w:val="none"/>
              </w:rPr>
            </w:pPr>
          </w:p>
        </w:tc>
      </w:tr>
      <w:tr w14:paraId="57134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72E26">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C1EE8">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77006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-营销二维码</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提供卡券、活动、游戏、调查问卷的小程序太阳码下载，便于线下宣传和推广</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A7C45">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B1F56">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D8698">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FAA0B">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5BB4B">
            <w:pPr>
              <w:jc w:val="center"/>
              <w:rPr>
                <w:rFonts w:hint="eastAsia" w:ascii="仿宋" w:hAnsi="仿宋" w:eastAsia="仿宋" w:cs="仿宋"/>
                <w:i w:val="0"/>
                <w:iCs w:val="0"/>
                <w:color w:val="auto"/>
                <w:sz w:val="21"/>
                <w:szCs w:val="21"/>
                <w:u w:val="none"/>
              </w:rPr>
            </w:pPr>
          </w:p>
        </w:tc>
      </w:tr>
      <w:tr w14:paraId="02E0F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C2AFB">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BBB68">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051B0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-报名活动管理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1）活动设置：可设置活动报名名额，是否需要扣减积分，是否需要支付金额，是否需要填写资料（如，小孩信息、性别、身份证等）</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2）参加方式：在会员小程序上报名；到现场参加活动，商管人员通过商管小程序扫描会员小程序上的已报名活动二维码，参加活动</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4490A">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2995D">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FC3B6">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2BCEB">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23CDC">
            <w:pPr>
              <w:jc w:val="center"/>
              <w:rPr>
                <w:rFonts w:hint="eastAsia" w:ascii="仿宋" w:hAnsi="仿宋" w:eastAsia="仿宋" w:cs="仿宋"/>
                <w:i w:val="0"/>
                <w:iCs w:val="0"/>
                <w:color w:val="auto"/>
                <w:sz w:val="21"/>
                <w:szCs w:val="21"/>
                <w:u w:val="none"/>
              </w:rPr>
            </w:pPr>
          </w:p>
        </w:tc>
      </w:tr>
      <w:tr w14:paraId="2C14E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99926">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1370E">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7BE8A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-促销活动管理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1）活动设置：可设置活动名额，每天或整个活动可参加的次数；可设置参加活动可以领券的积分、卡券奖励</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2）参加方式：在会员小程序上直接领券奖励。如果领券的是卡券，则根据指引凭卡券到线下客服台或商户核销卡券（支持消费折扣券、消费现金券或实物礼品券）</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21FBE">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5AFDE">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CB558">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0B1CB">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2A6E5">
            <w:pPr>
              <w:jc w:val="center"/>
              <w:rPr>
                <w:rFonts w:hint="eastAsia" w:ascii="仿宋" w:hAnsi="仿宋" w:eastAsia="仿宋" w:cs="仿宋"/>
                <w:i w:val="0"/>
                <w:iCs w:val="0"/>
                <w:color w:val="auto"/>
                <w:sz w:val="21"/>
                <w:szCs w:val="21"/>
                <w:u w:val="none"/>
              </w:rPr>
            </w:pPr>
          </w:p>
        </w:tc>
      </w:tr>
      <w:tr w14:paraId="43D49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BEEE0">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EDACE">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602A8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-自动销售营销活动</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1）活动设置：可根据标签圈定人群；设置销售达到一定金额赠送送折扣券、代金券、兑换券或停车券等；也可同时赠送积分。可以设置每人、每日、每月参与活动的次数</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2）参加方式：会员的消费积分记录进入系统后，系统自动根据销售营销活动规则赠送卡券、积分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B6991">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9CA81">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FCB54">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D33FB">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34B89">
            <w:pPr>
              <w:jc w:val="center"/>
              <w:rPr>
                <w:rFonts w:hint="eastAsia" w:ascii="仿宋" w:hAnsi="仿宋" w:eastAsia="仿宋" w:cs="仿宋"/>
                <w:i w:val="0"/>
                <w:iCs w:val="0"/>
                <w:color w:val="auto"/>
                <w:sz w:val="21"/>
                <w:szCs w:val="21"/>
                <w:u w:val="none"/>
              </w:rPr>
            </w:pPr>
          </w:p>
        </w:tc>
      </w:tr>
      <w:tr w14:paraId="61130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771BC">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39DD3">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FCBC5B">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-会员事件营销活动</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1）活动设置：可根据标签圈定人群；设置会员生日、会员开车进场【需要停车场对接】、纪念日等事件时，赠送送折扣券、代金券、兑换券或停车券等；也可同时赠送积分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2）参加方式：以会员生日为例，在会员生日当月的第1天，自动推送卡券，自动赠送积分给会员</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88A02">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623A5">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4B94E">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F4E87">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CFE36">
            <w:pPr>
              <w:jc w:val="center"/>
              <w:rPr>
                <w:rFonts w:hint="eastAsia" w:ascii="仿宋" w:hAnsi="仿宋" w:eastAsia="仿宋" w:cs="仿宋"/>
                <w:i w:val="0"/>
                <w:iCs w:val="0"/>
                <w:color w:val="auto"/>
                <w:sz w:val="21"/>
                <w:szCs w:val="21"/>
                <w:u w:val="none"/>
              </w:rPr>
            </w:pPr>
          </w:p>
        </w:tc>
      </w:tr>
      <w:tr w14:paraId="2B2BE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9C95E">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094BA">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09D78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-自动营销活动</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1）活动设置：可根据标签圈定人群；如不同生命周期的会员（如：新会员、激活、沉睡会员）推送不同券；不同消费偏好会员赠送券或积分等</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2）参加方式：每天凌晨（时间可自定义）系统自动计算，自动推送卡券，自动赠送积分给会员</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725F6">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34176">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A25B4">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64C51">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7FA64">
            <w:pPr>
              <w:jc w:val="center"/>
              <w:rPr>
                <w:rFonts w:hint="eastAsia" w:ascii="仿宋" w:hAnsi="仿宋" w:eastAsia="仿宋" w:cs="仿宋"/>
                <w:i w:val="0"/>
                <w:iCs w:val="0"/>
                <w:color w:val="auto"/>
                <w:sz w:val="21"/>
                <w:szCs w:val="21"/>
                <w:u w:val="none"/>
              </w:rPr>
            </w:pPr>
          </w:p>
        </w:tc>
      </w:tr>
      <w:tr w14:paraId="33FD5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FF35D">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F4C9E">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AC6C7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-卡券核销营销</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1）活动设置：可根据标签圈定人群；在指定店铺核销指定卡券再次赠送卡券或积分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2）参加方式：例如，金卡及以上等级会员，在星巴克使用了一张50元代金券后，再次推送一张8折优惠券</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2D54E">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823CE">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BA571">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3847E">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A5323">
            <w:pPr>
              <w:jc w:val="center"/>
              <w:rPr>
                <w:rFonts w:hint="eastAsia" w:ascii="仿宋" w:hAnsi="仿宋" w:eastAsia="仿宋" w:cs="仿宋"/>
                <w:i w:val="0"/>
                <w:iCs w:val="0"/>
                <w:color w:val="auto"/>
                <w:sz w:val="21"/>
                <w:szCs w:val="21"/>
                <w:u w:val="none"/>
              </w:rPr>
            </w:pPr>
          </w:p>
        </w:tc>
      </w:tr>
      <w:tr w14:paraId="1BBA1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08D39">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DADE4">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0FA53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-活动效果分析</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根据活动期间分析开卡量、销售金额、领券用券数量、积分消耗、目标店铺营业额等指标分析活动效果</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B895F">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5BFEC">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3721A">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1E7F0">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F5150">
            <w:pPr>
              <w:jc w:val="center"/>
              <w:rPr>
                <w:rFonts w:hint="eastAsia" w:ascii="仿宋" w:hAnsi="仿宋" w:eastAsia="仿宋" w:cs="仿宋"/>
                <w:i w:val="0"/>
                <w:iCs w:val="0"/>
                <w:color w:val="auto"/>
                <w:sz w:val="21"/>
                <w:szCs w:val="21"/>
                <w:u w:val="none"/>
              </w:rPr>
            </w:pPr>
          </w:p>
        </w:tc>
      </w:tr>
      <w:tr w14:paraId="7ECD2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5B700">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9813A">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66251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会员分析报表</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-自定义报表</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-会员主档报表</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-新增会员报表</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-会员构成分析</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-会员门店销售分析</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-店铺销售排名</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-业态销售分析</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-会员销售占比</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-会员积分明细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-品牌消费关联度分析报表</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-卡券兑换报表：查看积分商城使用兑换明细报表</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-卡券领取及核销报表：查看卡券的领取、核销明细报表</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-团购报表：查询使用微信支付的购买记录报表</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80CCE">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AA423">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41D8E">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969E6">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06907">
            <w:pPr>
              <w:jc w:val="center"/>
              <w:rPr>
                <w:rFonts w:hint="eastAsia" w:ascii="仿宋" w:hAnsi="仿宋" w:eastAsia="仿宋" w:cs="仿宋"/>
                <w:i w:val="0"/>
                <w:iCs w:val="0"/>
                <w:color w:val="auto"/>
                <w:sz w:val="21"/>
                <w:szCs w:val="21"/>
                <w:u w:val="none"/>
              </w:rPr>
            </w:pPr>
          </w:p>
        </w:tc>
      </w:tr>
      <w:tr w14:paraId="7D08A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8BE5B">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E2018">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9E0D1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微信、支付宝商圈对接</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-会员小程序授权商圈积分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-会员在商圈内的微信支付消费记录推送到会员系统后台后，自动积分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CB08A">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474ED">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C3546">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F99E1">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4D243">
            <w:pPr>
              <w:jc w:val="center"/>
              <w:rPr>
                <w:rFonts w:hint="eastAsia" w:ascii="仿宋" w:hAnsi="仿宋" w:eastAsia="仿宋" w:cs="仿宋"/>
                <w:i w:val="0"/>
                <w:iCs w:val="0"/>
                <w:color w:val="auto"/>
                <w:sz w:val="21"/>
                <w:szCs w:val="21"/>
                <w:u w:val="none"/>
              </w:rPr>
            </w:pPr>
          </w:p>
        </w:tc>
      </w:tr>
      <w:tr w14:paraId="16549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23A83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2F9CC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微信小程序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8D3C1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微信后台管理（前端应用配置管理）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-可自由设置首页排版</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-可自由设置露出的功能按钮，及功能按钮对应的跳转页面</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F767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套</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A3E5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35B0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62DC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5E4E5">
            <w:pPr>
              <w:jc w:val="center"/>
              <w:rPr>
                <w:rFonts w:hint="eastAsia" w:ascii="仿宋" w:hAnsi="仿宋" w:eastAsia="仿宋" w:cs="仿宋"/>
                <w:i w:val="0"/>
                <w:iCs w:val="0"/>
                <w:color w:val="auto"/>
                <w:sz w:val="21"/>
                <w:szCs w:val="21"/>
                <w:u w:val="none"/>
              </w:rPr>
            </w:pPr>
          </w:p>
        </w:tc>
      </w:tr>
      <w:tr w14:paraId="5A441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EDA4C">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A1692">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CCF2C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品牌商家</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-商户列表与搜索：可按楼层、业态搜索商户</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-商户介绍（详情）：展示商户地址、联系电话、店铺详细说明等详细说明</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-点赞、评论：可对商户进行点赞和评论获得积分奖励（根据后台行为积分规则设置，可控制封顶积分）；评论需要后台审核后，方能在小程序端展现</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-关联优惠券及活动：在商户详情页直接展示商户的可领取优惠券，展示商户正在举办的活动</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4FD81">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975A7">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B62DF">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94144">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73A18">
            <w:pPr>
              <w:jc w:val="center"/>
              <w:rPr>
                <w:rFonts w:hint="eastAsia" w:ascii="仿宋" w:hAnsi="仿宋" w:eastAsia="仿宋" w:cs="仿宋"/>
                <w:i w:val="0"/>
                <w:iCs w:val="0"/>
                <w:color w:val="auto"/>
                <w:sz w:val="21"/>
                <w:szCs w:val="21"/>
                <w:u w:val="none"/>
              </w:rPr>
            </w:pPr>
          </w:p>
        </w:tc>
      </w:tr>
      <w:tr w14:paraId="5259A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E031D">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D3E70">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F29E2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注册及绑定</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-注册表单：填写注册的信息</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-短信验证/微信一键授权：可支持【手机号+短信验证码】注册；可支持微信一键授权注册</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196F8">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54085">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B8F4F">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AD4AA">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9B61F">
            <w:pPr>
              <w:jc w:val="center"/>
              <w:rPr>
                <w:rFonts w:hint="eastAsia" w:ascii="仿宋" w:hAnsi="仿宋" w:eastAsia="仿宋" w:cs="仿宋"/>
                <w:i w:val="0"/>
                <w:iCs w:val="0"/>
                <w:color w:val="auto"/>
                <w:sz w:val="21"/>
                <w:szCs w:val="21"/>
                <w:u w:val="none"/>
              </w:rPr>
            </w:pPr>
          </w:p>
        </w:tc>
      </w:tr>
      <w:tr w14:paraId="03B34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B99B2">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64530">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D76FB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个人中心</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-电子会员卡：展示会员的电子卡面；卡面是商场电子会员卡的形象展示，每个等级的会员卡可以有不同的电子卡面</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-会员身份等级识别：根据后台定义的会员等级，展示入会门槛</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-设置展示走马灯，可点击进入详情页面</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-在线自助积分：拍照或扫码积分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-积分查询：查询个人的积分明细记录</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-签到赚取积分：签到获取积分；每天签到一次</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-我的券包：进入个人券包，可展示个人领取的所有卡券，分【未使用】、【历史券】、【已过期】几种分类展示</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-我的活动：展示个人已经报名、参加的活动</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-我的订单：展示个人的购买订单、团购订单</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-我的收藏：展示个人收藏的卡券、商户</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-我的购物车：展示已加入购物车的卡券、商品</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-推荐有礼：生成个人推荐小程序码，分享给好友，好友注册后获得积分、卡券奖励</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-我的消息：个人消息中心。可查看积分变动、卡券领取、卡券过期前提醒、报名及参加活动提醒消息</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-意见反馈：提出意见，及查看反馈的结果</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-个人信息：查看及修改个人资料。首次完善个人资料中的必填项可获得积分奖励</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-会员章程：查看后台维护的会员章程说明</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98704">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11F8B">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5CCEA">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CDF2B">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008AE">
            <w:pPr>
              <w:jc w:val="center"/>
              <w:rPr>
                <w:rFonts w:hint="eastAsia" w:ascii="仿宋" w:hAnsi="仿宋" w:eastAsia="仿宋" w:cs="仿宋"/>
                <w:i w:val="0"/>
                <w:iCs w:val="0"/>
                <w:color w:val="auto"/>
                <w:sz w:val="21"/>
                <w:szCs w:val="21"/>
                <w:u w:val="none"/>
              </w:rPr>
            </w:pPr>
          </w:p>
        </w:tc>
      </w:tr>
      <w:tr w14:paraId="6F907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1990D">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F1A4C">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75F61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自助积分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-扫码积分：扫描二维码自动积分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-拍照积分：拍照上传，后台审核；支持上传【小票+支付凭证】两张照片同步上传；可查看审核的状态</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87A2B">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C76EE">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694F9">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D4D7F">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BB2B5">
            <w:pPr>
              <w:jc w:val="center"/>
              <w:rPr>
                <w:rFonts w:hint="eastAsia" w:ascii="仿宋" w:hAnsi="仿宋" w:eastAsia="仿宋" w:cs="仿宋"/>
                <w:i w:val="0"/>
                <w:iCs w:val="0"/>
                <w:color w:val="auto"/>
                <w:sz w:val="21"/>
                <w:szCs w:val="21"/>
                <w:u w:val="none"/>
              </w:rPr>
            </w:pPr>
          </w:p>
        </w:tc>
      </w:tr>
      <w:tr w14:paraId="71021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22015A">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0681B">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94A1C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主题活动</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-主题、促销活动展示：首页展示活动，点击进入详情</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-会员活动预约报名：会员进入活动详情后报名，可同步要求录入会员资料，更新及完善会员个人资料</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-会员领券活动：会员抢券活动</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39A70">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70AC3">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BBF53">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2113B">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9E323">
            <w:pPr>
              <w:jc w:val="center"/>
              <w:rPr>
                <w:rFonts w:hint="eastAsia" w:ascii="仿宋" w:hAnsi="仿宋" w:eastAsia="仿宋" w:cs="仿宋"/>
                <w:i w:val="0"/>
                <w:iCs w:val="0"/>
                <w:color w:val="auto"/>
                <w:sz w:val="21"/>
                <w:szCs w:val="21"/>
                <w:u w:val="none"/>
              </w:rPr>
            </w:pPr>
          </w:p>
        </w:tc>
      </w:tr>
      <w:tr w14:paraId="31C42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86698">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73D7B">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34D7C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积分商城 / 团购</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-卡券列表：展示卡券图片，所需积分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-卡券详情：展示卡券图片，所需积分；支持不同会员等级不同的兑换积分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-积分兑换/兑换记录：查询兑换记录</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-团购：支持【积分+微信支付】购支付方式；支持拼团；支持团购退货、退款（按原支付方式原来返还）</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-会员凭卡券二维码在有效期内到客服台或找服务人员扫码核销，完成卡券使用</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6C3CB">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2E5B4">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B7C91">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0CFD3">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0D640">
            <w:pPr>
              <w:jc w:val="center"/>
              <w:rPr>
                <w:rFonts w:hint="eastAsia" w:ascii="仿宋" w:hAnsi="仿宋" w:eastAsia="仿宋" w:cs="仿宋"/>
                <w:i w:val="0"/>
                <w:iCs w:val="0"/>
                <w:color w:val="auto"/>
                <w:sz w:val="21"/>
                <w:szCs w:val="21"/>
                <w:u w:val="none"/>
              </w:rPr>
            </w:pPr>
          </w:p>
        </w:tc>
      </w:tr>
      <w:tr w14:paraId="75F9E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A3AC3A">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FE59A">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AF6DD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优惠领取</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-领券中心，领券优惠卡券</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-可实现“秒杀”抢券</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1）在后台维护秒杀卡券，秒杀成功后，会员凭卡券二维码在有效期内到客服台或找服务人员扫码核销，领取实物。</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2）秒杀支持【积分+微信支付】购支付方式</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3）后台可查询核销后的明细报表</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6882F">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553EE">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3139C">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79FE4">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003E3">
            <w:pPr>
              <w:jc w:val="center"/>
              <w:rPr>
                <w:rFonts w:hint="eastAsia" w:ascii="仿宋" w:hAnsi="仿宋" w:eastAsia="仿宋" w:cs="仿宋"/>
                <w:i w:val="0"/>
                <w:iCs w:val="0"/>
                <w:color w:val="auto"/>
                <w:sz w:val="21"/>
                <w:szCs w:val="21"/>
                <w:u w:val="none"/>
              </w:rPr>
            </w:pPr>
          </w:p>
        </w:tc>
      </w:tr>
      <w:tr w14:paraId="72E2E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61A7A">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040BA">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00C1C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抽奖游戏</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-后台制定规则：支持形式包括：大转盘、砸金蛋、跑马灯</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-前端游戏抽奖：赠送礼券+积分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20EBF">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79190">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F2591">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1F362">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5E814">
            <w:pPr>
              <w:jc w:val="center"/>
              <w:rPr>
                <w:rFonts w:hint="eastAsia" w:ascii="仿宋" w:hAnsi="仿宋" w:eastAsia="仿宋" w:cs="仿宋"/>
                <w:i w:val="0"/>
                <w:iCs w:val="0"/>
                <w:color w:val="auto"/>
                <w:sz w:val="21"/>
                <w:szCs w:val="21"/>
                <w:u w:val="none"/>
              </w:rPr>
            </w:pPr>
          </w:p>
        </w:tc>
      </w:tr>
      <w:tr w14:paraId="33B48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B5E6D">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66C8D">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1A075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调查问卷</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-后台设定问卷</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-前端填写问卷，赠送礼券、积分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8349C">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86EE0">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69693">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29470">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425D1">
            <w:pPr>
              <w:jc w:val="center"/>
              <w:rPr>
                <w:rFonts w:hint="eastAsia" w:ascii="仿宋" w:hAnsi="仿宋" w:eastAsia="仿宋" w:cs="仿宋"/>
                <w:i w:val="0"/>
                <w:iCs w:val="0"/>
                <w:color w:val="auto"/>
                <w:sz w:val="21"/>
                <w:szCs w:val="21"/>
                <w:u w:val="none"/>
              </w:rPr>
            </w:pPr>
          </w:p>
        </w:tc>
      </w:tr>
      <w:tr w14:paraId="3FC21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F20F0">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3F440">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DA108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停车管理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-车牌管理，与会员绑定</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-可使用【积分】+【停车优惠券】+【微信支付】组合缴纳停车费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589F1">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C1436">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0274D">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B7F91">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D7124">
            <w:pPr>
              <w:jc w:val="center"/>
              <w:rPr>
                <w:rFonts w:hint="eastAsia" w:ascii="仿宋" w:hAnsi="仿宋" w:eastAsia="仿宋" w:cs="仿宋"/>
                <w:i w:val="0"/>
                <w:iCs w:val="0"/>
                <w:color w:val="auto"/>
                <w:sz w:val="21"/>
                <w:szCs w:val="21"/>
                <w:u w:val="none"/>
              </w:rPr>
            </w:pPr>
          </w:p>
        </w:tc>
      </w:tr>
      <w:tr w14:paraId="7A68C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BD03A">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E66D4">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C3E36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新营销功能</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-首页营销：进入小程序首页，弹出营销信息，点击进入详情；弹出也可支持卡券列表，点击可直接领取</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-首页轮播：首页展示广告位，点击进入查看详情</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-小程序直播+商品商城</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1）后台上架商场商品，设置商品资料、详细说明以及售卖价格</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2）直播人员进入微信直播室，开启直播</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3）会员在小程序端进入直播室观看直播，直播过程中可以点击购物袋选择商城商品发起购买；支付前录入送货地址</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4）支付方式支持【积分】+【微信支付】</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5）购买成功，可申请退货</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 6）商品邮寄由后台工作人员自行处理，不打通物流系统自动发货</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245AE">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22F75">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64817">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1667D">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5EF9E">
            <w:pPr>
              <w:jc w:val="center"/>
              <w:rPr>
                <w:rFonts w:hint="eastAsia" w:ascii="仿宋" w:hAnsi="仿宋" w:eastAsia="仿宋" w:cs="仿宋"/>
                <w:i w:val="0"/>
                <w:iCs w:val="0"/>
                <w:color w:val="auto"/>
                <w:sz w:val="21"/>
                <w:szCs w:val="21"/>
                <w:u w:val="none"/>
              </w:rPr>
            </w:pPr>
          </w:p>
        </w:tc>
      </w:tr>
      <w:tr w14:paraId="1E6CF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F88B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1294B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智能POS管理软件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F3004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基础资料管理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410B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套</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F36E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2F59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078C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D70B6">
            <w:pPr>
              <w:jc w:val="center"/>
              <w:rPr>
                <w:rFonts w:hint="eastAsia" w:ascii="仿宋" w:hAnsi="仿宋" w:eastAsia="仿宋" w:cs="仿宋"/>
                <w:i w:val="0"/>
                <w:iCs w:val="0"/>
                <w:color w:val="auto"/>
                <w:sz w:val="21"/>
                <w:szCs w:val="21"/>
                <w:u w:val="none"/>
              </w:rPr>
            </w:pPr>
          </w:p>
        </w:tc>
      </w:tr>
      <w:tr w14:paraId="1296A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740D9">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0704F">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239CE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销售数据分析</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53E54">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93020">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CBE0C">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364B7">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F96C4">
            <w:pPr>
              <w:jc w:val="center"/>
              <w:rPr>
                <w:rFonts w:hint="eastAsia" w:ascii="仿宋" w:hAnsi="仿宋" w:eastAsia="仿宋" w:cs="仿宋"/>
                <w:i w:val="0"/>
                <w:iCs w:val="0"/>
                <w:color w:val="auto"/>
                <w:sz w:val="21"/>
                <w:szCs w:val="21"/>
                <w:u w:val="none"/>
              </w:rPr>
            </w:pPr>
          </w:p>
        </w:tc>
      </w:tr>
      <w:tr w14:paraId="5AFE6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81E1F">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63B9F">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AC595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数据通讯管理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36DA5">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955FF">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8533E">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DF619">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E4E90">
            <w:pPr>
              <w:jc w:val="center"/>
              <w:rPr>
                <w:rFonts w:hint="eastAsia" w:ascii="仿宋" w:hAnsi="仿宋" w:eastAsia="仿宋" w:cs="仿宋"/>
                <w:i w:val="0"/>
                <w:iCs w:val="0"/>
                <w:color w:val="auto"/>
                <w:sz w:val="21"/>
                <w:szCs w:val="21"/>
                <w:u w:val="none"/>
              </w:rPr>
            </w:pPr>
          </w:p>
        </w:tc>
      </w:tr>
      <w:tr w14:paraId="37563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A0BFA">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8C449">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138FA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租户销售录入平台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BFA06">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C7151">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34879">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FD18D">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10147">
            <w:pPr>
              <w:jc w:val="center"/>
              <w:rPr>
                <w:rFonts w:hint="eastAsia" w:ascii="仿宋" w:hAnsi="仿宋" w:eastAsia="仿宋" w:cs="仿宋"/>
                <w:i w:val="0"/>
                <w:iCs w:val="0"/>
                <w:color w:val="auto"/>
                <w:sz w:val="21"/>
                <w:szCs w:val="21"/>
                <w:u w:val="none"/>
              </w:rPr>
            </w:pPr>
          </w:p>
        </w:tc>
      </w:tr>
      <w:tr w14:paraId="5D38F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E8B8A">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CA167">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D7068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第三方销售数据API平台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0C6C2">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E0098">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1CD17">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AC23D">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052ED">
            <w:pPr>
              <w:jc w:val="center"/>
              <w:rPr>
                <w:rFonts w:hint="eastAsia" w:ascii="仿宋" w:hAnsi="仿宋" w:eastAsia="仿宋" w:cs="仿宋"/>
                <w:i w:val="0"/>
                <w:iCs w:val="0"/>
                <w:color w:val="auto"/>
                <w:sz w:val="21"/>
                <w:szCs w:val="21"/>
                <w:u w:val="none"/>
              </w:rPr>
            </w:pPr>
          </w:p>
        </w:tc>
      </w:tr>
      <w:tr w14:paraId="33B5F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92883">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A06AE">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F0612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日常销售管理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98DC8">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90805">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A26BF">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2EE18">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1E902">
            <w:pPr>
              <w:jc w:val="center"/>
              <w:rPr>
                <w:rFonts w:hint="eastAsia" w:ascii="仿宋" w:hAnsi="仿宋" w:eastAsia="仿宋" w:cs="仿宋"/>
                <w:i w:val="0"/>
                <w:iCs w:val="0"/>
                <w:color w:val="auto"/>
                <w:sz w:val="21"/>
                <w:szCs w:val="21"/>
                <w:u w:val="none"/>
              </w:rPr>
            </w:pPr>
          </w:p>
        </w:tc>
      </w:tr>
      <w:tr w14:paraId="75691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AC0F7">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F3D1E">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C7C67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离线销售功能</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28E0A">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4CDC6">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409C5">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E44B2">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C1AA9">
            <w:pPr>
              <w:jc w:val="center"/>
              <w:rPr>
                <w:rFonts w:hint="eastAsia" w:ascii="仿宋" w:hAnsi="仿宋" w:eastAsia="仿宋" w:cs="仿宋"/>
                <w:i w:val="0"/>
                <w:iCs w:val="0"/>
                <w:color w:val="auto"/>
                <w:sz w:val="21"/>
                <w:szCs w:val="21"/>
                <w:u w:val="none"/>
              </w:rPr>
            </w:pPr>
          </w:p>
        </w:tc>
      </w:tr>
      <w:tr w14:paraId="0E108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ACA13">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7A9D4">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4AB53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银行卡支付（银行银联接口）</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28A45">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B909C">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71110">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4D393">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7A5AA">
            <w:pPr>
              <w:jc w:val="center"/>
              <w:rPr>
                <w:rFonts w:hint="eastAsia" w:ascii="仿宋" w:hAnsi="仿宋" w:eastAsia="仿宋" w:cs="仿宋"/>
                <w:i w:val="0"/>
                <w:iCs w:val="0"/>
                <w:color w:val="auto"/>
                <w:sz w:val="21"/>
                <w:szCs w:val="21"/>
                <w:u w:val="none"/>
              </w:rPr>
            </w:pPr>
          </w:p>
        </w:tc>
      </w:tr>
      <w:tr w14:paraId="099F8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F4668">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B9AEA">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5B5E4B">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支持POS移动支付（支付宝/微信支付/Apple Pay/百度钱包）</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2FBA1">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1B974">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068CD">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F922E">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C473E">
            <w:pPr>
              <w:jc w:val="center"/>
              <w:rPr>
                <w:rFonts w:hint="eastAsia" w:ascii="仿宋" w:hAnsi="仿宋" w:eastAsia="仿宋" w:cs="仿宋"/>
                <w:i w:val="0"/>
                <w:iCs w:val="0"/>
                <w:color w:val="auto"/>
                <w:sz w:val="21"/>
                <w:szCs w:val="21"/>
                <w:u w:val="none"/>
              </w:rPr>
            </w:pPr>
          </w:p>
        </w:tc>
      </w:tr>
      <w:tr w14:paraId="42BC0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76787">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8EAAF">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FA82F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支持会员消费（需与会员系统对接）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E3640">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1709A">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C5CAE">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AE98D">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DBF68">
            <w:pPr>
              <w:jc w:val="center"/>
              <w:rPr>
                <w:rFonts w:hint="eastAsia" w:ascii="仿宋" w:hAnsi="仿宋" w:eastAsia="仿宋" w:cs="仿宋"/>
                <w:i w:val="0"/>
                <w:iCs w:val="0"/>
                <w:color w:val="auto"/>
                <w:sz w:val="21"/>
                <w:szCs w:val="21"/>
                <w:u w:val="none"/>
              </w:rPr>
            </w:pPr>
          </w:p>
        </w:tc>
      </w:tr>
      <w:tr w14:paraId="44042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8E766">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25F79">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11354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活动券类核销业务</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4989F">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1AD1E">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61DF9">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2994D">
            <w:pPr>
              <w:jc w:val="center"/>
              <w:rPr>
                <w:rFonts w:hint="eastAsia" w:ascii="仿宋" w:hAnsi="仿宋" w:eastAsia="仿宋" w:cs="仿宋"/>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BD174">
            <w:pPr>
              <w:jc w:val="center"/>
              <w:rPr>
                <w:rFonts w:hint="eastAsia" w:ascii="仿宋" w:hAnsi="仿宋" w:eastAsia="仿宋" w:cs="仿宋"/>
                <w:i w:val="0"/>
                <w:iCs w:val="0"/>
                <w:color w:val="auto"/>
                <w:sz w:val="21"/>
                <w:szCs w:val="21"/>
                <w:u w:val="none"/>
              </w:rPr>
            </w:pPr>
          </w:p>
        </w:tc>
      </w:tr>
      <w:tr w14:paraId="024D9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8025A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94DCF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项目实施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29170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1.项目实施周期60个日历天</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2.硬件及系统软件安装和调试</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3.网络\主机\通讯系统安装、调试</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4.应用系统软件安装和调试、培训、维护</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5.核心业务系统安装、初始化</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6.需求开发</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7.POS系统安装、初始化</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8.应用系统培训</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9.接口对接开发（包含但不限于以下系统对接，财务接口对接、OA接口对接、在线支付接口对接、客流系统对接、车流系统对、智能电表缴费对接）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0178D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56CEC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EAC97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CEC2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2205D">
            <w:pPr>
              <w:jc w:val="center"/>
              <w:rPr>
                <w:rFonts w:hint="eastAsia" w:ascii="仿宋" w:hAnsi="仿宋" w:eastAsia="仿宋" w:cs="仿宋"/>
                <w:i w:val="0"/>
                <w:iCs w:val="0"/>
                <w:color w:val="auto"/>
                <w:sz w:val="21"/>
                <w:szCs w:val="21"/>
                <w:u w:val="none"/>
              </w:rPr>
            </w:pPr>
          </w:p>
        </w:tc>
      </w:tr>
      <w:tr w14:paraId="73F4C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47208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E3D5A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产品质保期内每年服务费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B6C4A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1.免费产品升级，版本不限</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2.上门巡检服务</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3.系统健康检查，每季度</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4.7*24小时客服在线保障。</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5.系统需求个性化调整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133B5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9F8C6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D7D4F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516B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B3E71">
            <w:pPr>
              <w:jc w:val="center"/>
              <w:rPr>
                <w:rFonts w:hint="eastAsia" w:ascii="仿宋" w:hAnsi="仿宋" w:eastAsia="仿宋" w:cs="仿宋"/>
                <w:i w:val="0"/>
                <w:iCs w:val="0"/>
                <w:color w:val="auto"/>
                <w:sz w:val="21"/>
                <w:szCs w:val="21"/>
                <w:u w:val="none"/>
              </w:rPr>
            </w:pPr>
          </w:p>
        </w:tc>
      </w:tr>
      <w:tr w14:paraId="59E9C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314559">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778068">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2614B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1162A1">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95EE77">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D414D7">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111C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86206">
            <w:pPr>
              <w:jc w:val="center"/>
              <w:rPr>
                <w:rFonts w:hint="eastAsia" w:ascii="仿宋" w:hAnsi="仿宋" w:eastAsia="仿宋" w:cs="仿宋"/>
                <w:i w:val="0"/>
                <w:iCs w:val="0"/>
                <w:color w:val="auto"/>
                <w:sz w:val="21"/>
                <w:szCs w:val="21"/>
                <w:u w:val="none"/>
              </w:rPr>
            </w:pPr>
          </w:p>
        </w:tc>
      </w:tr>
      <w:tr w14:paraId="40816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0" w:type="auto"/>
            <w:gridSpan w:val="8"/>
            <w:tcBorders>
              <w:top w:val="nil"/>
              <w:left w:val="nil"/>
              <w:bottom w:val="nil"/>
              <w:right w:val="nil"/>
            </w:tcBorders>
            <w:shd w:val="clear" w:color="auto" w:fill="auto"/>
            <w:vAlign w:val="center"/>
          </w:tcPr>
          <w:p w14:paraId="2217AF0D">
            <w:pPr>
              <w:keepNext w:val="0"/>
              <w:keepLines w:val="0"/>
              <w:widowControl/>
              <w:suppressLineNumbers w:val="0"/>
              <w:jc w:val="left"/>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kern w:val="0"/>
                <w:sz w:val="21"/>
                <w:szCs w:val="21"/>
                <w:u w:val="none"/>
                <w:lang w:val="en-US" w:eastAsia="zh-CN" w:bidi="ar"/>
              </w:rPr>
              <w:t>备注：</w:t>
            </w:r>
            <w:r>
              <w:rPr>
                <w:rFonts w:hint="eastAsia" w:ascii="仿宋" w:hAnsi="仿宋" w:eastAsia="仿宋" w:cs="仿宋"/>
                <w:b/>
                <w:bCs/>
                <w:i w:val="0"/>
                <w:iCs w:val="0"/>
                <w:color w:val="auto"/>
                <w:kern w:val="0"/>
                <w:sz w:val="21"/>
                <w:szCs w:val="21"/>
                <w:u w:val="none"/>
                <w:lang w:val="en-US" w:eastAsia="zh-CN" w:bidi="ar"/>
              </w:rPr>
              <w:br w:type="textWrapping"/>
            </w:r>
            <w:r>
              <w:rPr>
                <w:rFonts w:hint="eastAsia" w:ascii="仿宋" w:hAnsi="仿宋" w:eastAsia="仿宋" w:cs="仿宋"/>
                <w:b/>
                <w:bCs/>
                <w:i w:val="0"/>
                <w:iCs w:val="0"/>
                <w:color w:val="auto"/>
                <w:kern w:val="0"/>
                <w:sz w:val="21"/>
                <w:szCs w:val="21"/>
                <w:u w:val="none"/>
                <w:lang w:val="en-US" w:eastAsia="zh-CN" w:bidi="ar"/>
              </w:rPr>
              <w:t>1.按要求提供现行符合国家税务规定税点的增值税专用发票。</w:t>
            </w:r>
            <w:r>
              <w:rPr>
                <w:rFonts w:hint="eastAsia" w:ascii="仿宋" w:hAnsi="仿宋" w:eastAsia="仿宋" w:cs="仿宋"/>
                <w:b/>
                <w:bCs/>
                <w:i w:val="0"/>
                <w:iCs w:val="0"/>
                <w:color w:val="auto"/>
                <w:kern w:val="0"/>
                <w:sz w:val="21"/>
                <w:szCs w:val="21"/>
                <w:u w:val="none"/>
                <w:lang w:val="en-US" w:eastAsia="zh-CN" w:bidi="ar"/>
              </w:rPr>
              <w:br w:type="textWrapping"/>
            </w:r>
            <w:r>
              <w:rPr>
                <w:rFonts w:hint="eastAsia" w:ascii="仿宋" w:hAnsi="仿宋" w:eastAsia="仿宋" w:cs="仿宋"/>
                <w:b/>
                <w:bCs/>
                <w:i w:val="0"/>
                <w:iCs w:val="0"/>
                <w:color w:val="auto"/>
                <w:kern w:val="0"/>
                <w:sz w:val="21"/>
                <w:szCs w:val="21"/>
                <w:u w:val="none"/>
                <w:lang w:val="en-US" w:eastAsia="zh-CN" w:bidi="ar"/>
              </w:rPr>
              <w:t>2.除满足以上清单需求之外，报价单位还需要仔细阅读报价说明中描述的要求实现的功能，最终能满足甲方及使用方的要求。</w:t>
            </w:r>
            <w:r>
              <w:rPr>
                <w:rFonts w:hint="eastAsia" w:ascii="仿宋" w:hAnsi="仿宋" w:eastAsia="仿宋" w:cs="仿宋"/>
                <w:b/>
                <w:bCs/>
                <w:i w:val="0"/>
                <w:iCs w:val="0"/>
                <w:color w:val="auto"/>
                <w:kern w:val="0"/>
                <w:sz w:val="21"/>
                <w:szCs w:val="21"/>
                <w:u w:val="none"/>
                <w:lang w:val="en-US" w:eastAsia="zh-CN" w:bidi="ar"/>
              </w:rPr>
              <w:br w:type="textWrapping"/>
            </w:r>
            <w:r>
              <w:rPr>
                <w:rFonts w:hint="eastAsia" w:ascii="仿宋" w:hAnsi="仿宋" w:eastAsia="仿宋" w:cs="仿宋"/>
                <w:b/>
                <w:bCs/>
                <w:i w:val="0"/>
                <w:iCs w:val="0"/>
                <w:color w:val="auto"/>
                <w:kern w:val="0"/>
                <w:sz w:val="21"/>
                <w:szCs w:val="21"/>
                <w:u w:val="none"/>
                <w:lang w:val="en-US" w:eastAsia="zh-CN" w:bidi="ar"/>
              </w:rPr>
              <w:t>3.中标单位应保证甲方在中国境内使用产品或产品的任何一部分时，免受第三方提出的侵犯其知识产权的诉讼，因此造成的损失由中标单位承担。</w:t>
            </w:r>
          </w:p>
        </w:tc>
      </w:tr>
    </w:tbl>
    <w:p w14:paraId="7B21AF41">
      <w:pPr>
        <w:pStyle w:val="7"/>
        <w:rPr>
          <w:rFonts w:hint="eastAsia"/>
          <w:color w:val="auto"/>
          <w:highlight w:val="none"/>
          <w:lang w:val="zh-CN"/>
        </w:rPr>
      </w:pPr>
    </w:p>
    <w:p w14:paraId="52C048EC">
      <w:pPr>
        <w:autoSpaceDE w:val="0"/>
        <w:autoSpaceDN w:val="0"/>
        <w:adjustRightInd w:val="0"/>
        <w:snapToGrid w:val="0"/>
        <w:spacing w:line="360" w:lineRule="auto"/>
        <w:ind w:firstLine="480" w:firstLineChars="200"/>
        <w:rPr>
          <w:rFonts w:hint="eastAsia" w:ascii="仿宋_GB2312" w:hAnsi="仿宋_GB2312" w:eastAsia="仿宋_GB2312" w:cs="仿宋_GB2312"/>
          <w:color w:val="auto"/>
          <w:sz w:val="24"/>
          <w:highlight w:val="none"/>
          <w:lang w:val="zh-CN"/>
        </w:rPr>
      </w:pPr>
    </w:p>
    <w:p w14:paraId="67C70EC7">
      <w:pPr>
        <w:autoSpaceDE w:val="0"/>
        <w:autoSpaceDN w:val="0"/>
        <w:adjustRightInd w:val="0"/>
        <w:snapToGrid w:val="0"/>
        <w:spacing w:line="360" w:lineRule="auto"/>
        <w:ind w:firstLine="480" w:firstLineChars="200"/>
        <w:rPr>
          <w:rFonts w:hint="eastAsia"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lang w:val="zh-CN"/>
        </w:rPr>
        <w:t>供应商名称（公章）：</w:t>
      </w:r>
    </w:p>
    <w:p w14:paraId="32CFEA46">
      <w:pPr>
        <w:autoSpaceDE w:val="0"/>
        <w:autoSpaceDN w:val="0"/>
        <w:adjustRightInd w:val="0"/>
        <w:snapToGrid w:val="0"/>
        <w:spacing w:line="360" w:lineRule="auto"/>
        <w:ind w:firstLine="480" w:firstLineChars="200"/>
        <w:rPr>
          <w:rFonts w:hint="eastAsia"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lang w:val="zh-CN"/>
        </w:rPr>
        <w:t xml:space="preserve">法定代表人或其授权代表（签字或盖章）：   </w:t>
      </w:r>
    </w:p>
    <w:p w14:paraId="787A4097">
      <w:pPr>
        <w:autoSpaceDE w:val="0"/>
        <w:autoSpaceDN w:val="0"/>
        <w:spacing w:line="360" w:lineRule="auto"/>
        <w:ind w:firstLine="480" w:firstLineChars="200"/>
        <w:rPr>
          <w:rFonts w:hint="eastAsia" w:ascii="仿宋_GB2312" w:hAnsi="仿宋_GB2312" w:eastAsia="仿宋_GB2312" w:cs="仿宋_GB2312"/>
          <w:color w:val="auto"/>
          <w:sz w:val="28"/>
          <w:highlight w:val="none"/>
        </w:rPr>
      </w:pPr>
      <w:r>
        <w:rPr>
          <w:rFonts w:hint="eastAsia" w:ascii="仿宋_GB2312" w:hAnsi="仿宋_GB2312" w:eastAsia="仿宋_GB2312" w:cs="仿宋_GB2312"/>
          <w:color w:val="auto"/>
          <w:sz w:val="24"/>
          <w:highlight w:val="none"/>
          <w:lang w:val="zh-CN"/>
        </w:rPr>
        <w:t>日期：</w:t>
      </w:r>
      <w:r>
        <w:rPr>
          <w:rFonts w:hint="eastAsia" w:ascii="仿宋_GB2312" w:hAnsi="仿宋_GB2312" w:eastAsia="仿宋_GB2312" w:cs="仿宋_GB2312"/>
          <w:color w:val="auto"/>
          <w:sz w:val="24"/>
          <w:highlight w:val="none"/>
          <w:u w:val="single"/>
          <w:lang w:val="zh-CN"/>
        </w:rPr>
        <w:t xml:space="preserve">      </w:t>
      </w:r>
      <w:r>
        <w:rPr>
          <w:rFonts w:hint="eastAsia" w:ascii="仿宋_GB2312" w:hAnsi="仿宋_GB2312" w:eastAsia="仿宋_GB2312" w:cs="仿宋_GB2312"/>
          <w:color w:val="auto"/>
          <w:sz w:val="24"/>
          <w:highlight w:val="none"/>
          <w:lang w:val="zh-CN"/>
        </w:rPr>
        <w:t>年</w:t>
      </w:r>
      <w:r>
        <w:rPr>
          <w:rFonts w:hint="eastAsia" w:ascii="仿宋_GB2312" w:hAnsi="仿宋_GB2312" w:eastAsia="仿宋_GB2312" w:cs="仿宋_GB2312"/>
          <w:color w:val="auto"/>
          <w:sz w:val="24"/>
          <w:highlight w:val="none"/>
          <w:u w:val="single"/>
          <w:lang w:val="zh-CN"/>
        </w:rPr>
        <w:t xml:space="preserve">   </w:t>
      </w:r>
      <w:r>
        <w:rPr>
          <w:rFonts w:hint="eastAsia" w:ascii="仿宋_GB2312" w:hAnsi="仿宋_GB2312" w:eastAsia="仿宋_GB2312" w:cs="仿宋_GB2312"/>
          <w:color w:val="auto"/>
          <w:sz w:val="24"/>
          <w:highlight w:val="none"/>
          <w:lang w:val="zh-CN"/>
        </w:rPr>
        <w:t>月</w:t>
      </w:r>
      <w:r>
        <w:rPr>
          <w:rFonts w:hint="eastAsia" w:ascii="仿宋_GB2312" w:hAnsi="仿宋_GB2312" w:eastAsia="仿宋_GB2312" w:cs="仿宋_GB2312"/>
          <w:color w:val="auto"/>
          <w:sz w:val="24"/>
          <w:highlight w:val="none"/>
          <w:u w:val="single"/>
          <w:lang w:val="zh-CN"/>
        </w:rPr>
        <w:t xml:space="preserve">   </w:t>
      </w:r>
      <w:r>
        <w:rPr>
          <w:rFonts w:hint="eastAsia" w:ascii="仿宋_GB2312" w:hAnsi="仿宋_GB2312" w:eastAsia="仿宋_GB2312" w:cs="仿宋_GB2312"/>
          <w:color w:val="auto"/>
          <w:sz w:val="24"/>
          <w:highlight w:val="none"/>
          <w:lang w:val="zh-CN"/>
        </w:rPr>
        <w:t>日</w:t>
      </w:r>
      <w:r>
        <w:rPr>
          <w:rFonts w:hint="eastAsia" w:ascii="仿宋_GB2312" w:hAnsi="仿宋_GB2312" w:eastAsia="仿宋_GB2312" w:cs="仿宋_GB2312"/>
          <w:color w:val="auto"/>
          <w:sz w:val="28"/>
          <w:highlight w:val="none"/>
        </w:rPr>
        <w:t xml:space="preserve"> </w:t>
      </w:r>
    </w:p>
    <w:p w14:paraId="142536DE">
      <w:pPr>
        <w:keepNext/>
        <w:keepLines/>
        <w:autoSpaceDE w:val="0"/>
        <w:autoSpaceDN w:val="0"/>
        <w:spacing w:before="120" w:after="120" w:line="300" w:lineRule="auto"/>
        <w:jc w:val="left"/>
        <w:rPr>
          <w:rFonts w:ascii="仿宋_GB2312" w:hAnsi="Arial" w:eastAsia="仿宋_GB2312"/>
          <w:color w:val="auto"/>
          <w:sz w:val="28"/>
          <w:highlight w:val="none"/>
          <w:lang w:val="zh-CN"/>
        </w:rPr>
      </w:pPr>
    </w:p>
    <w:p w14:paraId="21B3C9E1">
      <w:pPr>
        <w:keepNext/>
        <w:keepLines/>
        <w:autoSpaceDE w:val="0"/>
        <w:autoSpaceDN w:val="0"/>
        <w:spacing w:before="120" w:after="120" w:line="300" w:lineRule="auto"/>
        <w:jc w:val="center"/>
        <w:rPr>
          <w:rFonts w:ascii="黑体" w:hAnsi="Arial" w:eastAsia="黑体"/>
          <w:color w:val="auto"/>
          <w:sz w:val="30"/>
          <w:szCs w:val="30"/>
          <w:highlight w:val="none"/>
          <w:lang w:val="zh-CN"/>
        </w:rPr>
      </w:pPr>
    </w:p>
    <w:p w14:paraId="77B75602">
      <w:pPr>
        <w:keepNext/>
        <w:keepLines/>
        <w:autoSpaceDE w:val="0"/>
        <w:autoSpaceDN w:val="0"/>
        <w:spacing w:before="120" w:after="120" w:line="300" w:lineRule="auto"/>
        <w:jc w:val="center"/>
        <w:rPr>
          <w:rFonts w:ascii="黑体" w:hAnsi="Arial" w:eastAsia="黑体"/>
          <w:color w:val="auto"/>
          <w:sz w:val="30"/>
          <w:szCs w:val="30"/>
          <w:highlight w:val="none"/>
          <w:lang w:val="zh-CN"/>
        </w:rPr>
      </w:pPr>
    </w:p>
    <w:p w14:paraId="0CA8FAE2">
      <w:pPr>
        <w:keepNext/>
        <w:keepLines/>
        <w:autoSpaceDE w:val="0"/>
        <w:autoSpaceDN w:val="0"/>
        <w:spacing w:before="120" w:after="120" w:line="300" w:lineRule="auto"/>
        <w:jc w:val="center"/>
        <w:rPr>
          <w:rFonts w:ascii="黑体" w:hAnsi="Arial" w:eastAsia="黑体"/>
          <w:color w:val="auto"/>
          <w:sz w:val="30"/>
          <w:szCs w:val="30"/>
          <w:highlight w:val="none"/>
          <w:lang w:val="zh-CN"/>
        </w:rPr>
      </w:pPr>
    </w:p>
    <w:p w14:paraId="5204F093">
      <w:pPr>
        <w:keepNext/>
        <w:keepLines/>
        <w:autoSpaceDE w:val="0"/>
        <w:autoSpaceDN w:val="0"/>
        <w:spacing w:before="120" w:after="120" w:line="300" w:lineRule="auto"/>
        <w:jc w:val="center"/>
        <w:rPr>
          <w:rFonts w:ascii="黑体" w:hAnsi="Arial" w:eastAsia="黑体"/>
          <w:color w:val="auto"/>
          <w:sz w:val="30"/>
          <w:szCs w:val="30"/>
          <w:highlight w:val="none"/>
          <w:lang w:val="zh-CN"/>
        </w:rPr>
      </w:pPr>
    </w:p>
    <w:p w14:paraId="7704C524">
      <w:pPr>
        <w:keepNext/>
        <w:keepLines/>
        <w:autoSpaceDE w:val="0"/>
        <w:autoSpaceDN w:val="0"/>
        <w:spacing w:before="120" w:after="120" w:line="300" w:lineRule="auto"/>
        <w:jc w:val="center"/>
        <w:rPr>
          <w:rFonts w:ascii="黑体" w:hAnsi="Arial" w:eastAsia="黑体"/>
          <w:color w:val="auto"/>
          <w:sz w:val="30"/>
          <w:szCs w:val="30"/>
          <w:highlight w:val="none"/>
          <w:lang w:val="zh-CN"/>
        </w:rPr>
      </w:pPr>
      <w:r>
        <w:rPr>
          <w:rFonts w:ascii="黑体" w:hAnsi="Arial" w:eastAsia="黑体"/>
          <w:color w:val="auto"/>
          <w:sz w:val="30"/>
          <w:szCs w:val="30"/>
          <w:highlight w:val="none"/>
          <w:lang w:val="zh-CN"/>
        </w:rPr>
        <w:t>供应商针对报价需说明的其他文件</w:t>
      </w:r>
    </w:p>
    <w:p w14:paraId="7D42CA60">
      <w:pPr>
        <w:keepNext/>
        <w:keepLines/>
        <w:autoSpaceDE w:val="0"/>
        <w:autoSpaceDN w:val="0"/>
        <w:spacing w:before="120" w:after="120" w:line="300" w:lineRule="auto"/>
        <w:jc w:val="center"/>
        <w:rPr>
          <w:rFonts w:ascii="黑体" w:hAnsi="Arial" w:eastAsia="黑体"/>
          <w:color w:val="auto"/>
          <w:sz w:val="30"/>
          <w:szCs w:val="30"/>
          <w:highlight w:val="none"/>
          <w:lang w:val="zh-CN"/>
        </w:rPr>
      </w:pPr>
    </w:p>
    <w:p w14:paraId="2145C996">
      <w:pPr>
        <w:keepNext/>
        <w:keepLines/>
        <w:autoSpaceDE w:val="0"/>
        <w:autoSpaceDN w:val="0"/>
        <w:spacing w:before="120" w:after="120" w:line="300" w:lineRule="auto"/>
        <w:jc w:val="center"/>
        <w:rPr>
          <w:rFonts w:ascii="仿宋_GB2312" w:hAnsi="Arial" w:eastAsia="仿宋_GB2312"/>
          <w:color w:val="auto"/>
          <w:sz w:val="24"/>
          <w:szCs w:val="24"/>
          <w:highlight w:val="none"/>
          <w:lang w:val="zh-CN"/>
        </w:rPr>
      </w:pPr>
      <w:r>
        <w:rPr>
          <w:rFonts w:ascii="仿宋_GB2312" w:hAnsi="Arial" w:eastAsia="仿宋_GB2312"/>
          <w:color w:val="auto"/>
          <w:sz w:val="24"/>
          <w:szCs w:val="24"/>
          <w:highlight w:val="none"/>
          <w:lang w:val="zh-CN"/>
        </w:rPr>
        <w:t>（格式由供应商自拟）</w:t>
      </w:r>
    </w:p>
    <w:p w14:paraId="1DB3DBC5">
      <w:pPr>
        <w:keepNext/>
        <w:keepLines/>
        <w:autoSpaceDE w:val="0"/>
        <w:autoSpaceDN w:val="0"/>
        <w:spacing w:before="120" w:after="120" w:line="300" w:lineRule="auto"/>
        <w:jc w:val="center"/>
        <w:rPr>
          <w:rFonts w:ascii="仿宋_GB2312" w:hAnsi="Arial" w:eastAsia="仿宋_GB2312"/>
          <w:color w:val="auto"/>
          <w:sz w:val="24"/>
          <w:szCs w:val="24"/>
          <w:highlight w:val="none"/>
          <w:lang w:val="zh-CN"/>
        </w:rPr>
      </w:pPr>
    </w:p>
    <w:p w14:paraId="41442F96">
      <w:pPr>
        <w:keepNext/>
        <w:keepLines/>
        <w:autoSpaceDE w:val="0"/>
        <w:autoSpaceDN w:val="0"/>
        <w:spacing w:before="120" w:after="120" w:line="300" w:lineRule="auto"/>
        <w:jc w:val="center"/>
        <w:rPr>
          <w:rFonts w:ascii="仿宋_GB2312" w:hAnsi="Arial" w:eastAsia="仿宋_GB2312"/>
          <w:color w:val="auto"/>
          <w:sz w:val="24"/>
          <w:szCs w:val="24"/>
          <w:highlight w:val="none"/>
          <w:lang w:val="zh-CN"/>
        </w:rPr>
      </w:pPr>
    </w:p>
    <w:p w14:paraId="0FE3A738">
      <w:pPr>
        <w:keepNext/>
        <w:keepLines/>
        <w:autoSpaceDE w:val="0"/>
        <w:autoSpaceDN w:val="0"/>
        <w:spacing w:before="340" w:after="330" w:line="576" w:lineRule="auto"/>
        <w:jc w:val="center"/>
        <w:outlineLvl w:val="1"/>
        <w:rPr>
          <w:rFonts w:ascii="黑体" w:hAnsi="Arial" w:eastAsia="黑体"/>
          <w:color w:val="auto"/>
          <w:sz w:val="44"/>
          <w:szCs w:val="44"/>
          <w:highlight w:val="none"/>
          <w:lang w:val="zh-CN"/>
        </w:rPr>
      </w:pPr>
      <w:r>
        <w:rPr>
          <w:rFonts w:hint="default" w:ascii="仿宋_GB2312" w:hAnsi="Arial" w:eastAsia="仿宋_GB2312"/>
          <w:color w:val="auto"/>
          <w:sz w:val="28"/>
          <w:highlight w:val="none"/>
          <w:lang w:val="zh-CN"/>
        </w:rPr>
        <w:br w:type="page"/>
      </w:r>
      <w:bookmarkStart w:id="55" w:name="_Toc4895"/>
      <w:r>
        <w:rPr>
          <w:rFonts w:hint="eastAsia" w:ascii="黑体" w:hAnsi="Arial" w:eastAsia="黑体"/>
          <w:color w:val="auto"/>
          <w:sz w:val="44"/>
          <w:szCs w:val="44"/>
          <w:highlight w:val="none"/>
          <w:lang w:val="en-US" w:eastAsia="zh-CN"/>
        </w:rPr>
        <w:t>7</w:t>
      </w:r>
      <w:r>
        <w:rPr>
          <w:rFonts w:ascii="黑体" w:hAnsi="Arial" w:eastAsia="黑体"/>
          <w:color w:val="auto"/>
          <w:sz w:val="44"/>
          <w:szCs w:val="44"/>
          <w:highlight w:val="none"/>
          <w:lang w:val="zh-CN"/>
        </w:rPr>
        <w:t>.2 商务部分</w:t>
      </w:r>
      <w:bookmarkEnd w:id="55"/>
    </w:p>
    <w:p w14:paraId="6F3C224D">
      <w:pPr>
        <w:autoSpaceDE w:val="0"/>
        <w:autoSpaceDN w:val="0"/>
        <w:jc w:val="center"/>
        <w:rPr>
          <w:rFonts w:ascii="Arial" w:hAnsi="Arial" w:eastAsia="仿宋_GB2312"/>
          <w:b/>
          <w:color w:val="auto"/>
          <w:highlight w:val="none"/>
        </w:rPr>
      </w:pPr>
    </w:p>
    <w:p w14:paraId="4F657E96">
      <w:pPr>
        <w:autoSpaceDE w:val="0"/>
        <w:autoSpaceDN w:val="0"/>
        <w:jc w:val="center"/>
        <w:rPr>
          <w:rFonts w:ascii="Arial" w:hAnsi="Arial" w:eastAsia="仿宋_GB2312"/>
          <w:b/>
          <w:color w:val="auto"/>
          <w:sz w:val="28"/>
          <w:highlight w:val="none"/>
        </w:rPr>
      </w:pPr>
      <w:r>
        <w:rPr>
          <w:rFonts w:ascii="Arial" w:hAnsi="Arial" w:eastAsia="仿宋_GB2312"/>
          <w:b/>
          <w:color w:val="auto"/>
          <w:sz w:val="28"/>
          <w:highlight w:val="none"/>
        </w:rPr>
        <w:br w:type="page"/>
      </w:r>
    </w:p>
    <w:p w14:paraId="6E42AC61">
      <w:pPr>
        <w:autoSpaceDE w:val="0"/>
        <w:autoSpaceDN w:val="0"/>
        <w:jc w:val="center"/>
        <w:rPr>
          <w:rFonts w:ascii="Arial" w:hAnsi="Arial" w:eastAsia="仿宋_GB2312"/>
          <w:b/>
          <w:color w:val="auto"/>
          <w:sz w:val="28"/>
          <w:highlight w:val="none"/>
        </w:rPr>
      </w:pPr>
    </w:p>
    <w:p w14:paraId="6F91691B">
      <w:pPr>
        <w:keepNext/>
        <w:keepLines/>
        <w:autoSpaceDE w:val="0"/>
        <w:autoSpaceDN w:val="0"/>
        <w:spacing w:before="120" w:after="120" w:line="300" w:lineRule="auto"/>
        <w:jc w:val="center"/>
        <w:rPr>
          <w:rFonts w:ascii="黑体" w:hAnsi="Arial" w:eastAsia="黑体"/>
          <w:color w:val="auto"/>
          <w:sz w:val="30"/>
          <w:szCs w:val="30"/>
          <w:highlight w:val="none"/>
          <w:lang w:val="zh-CN"/>
        </w:rPr>
      </w:pPr>
      <w:r>
        <w:rPr>
          <w:rFonts w:ascii="黑体" w:hAnsi="Arial" w:eastAsia="黑体"/>
          <w:color w:val="auto"/>
          <w:sz w:val="30"/>
          <w:szCs w:val="30"/>
          <w:highlight w:val="none"/>
          <w:lang w:val="zh-CN"/>
        </w:rPr>
        <w:t>商务部分目录</w:t>
      </w:r>
    </w:p>
    <w:p w14:paraId="32070BBF">
      <w:pPr>
        <w:keepNext/>
        <w:keepLines/>
        <w:autoSpaceDE w:val="0"/>
        <w:autoSpaceDN w:val="0"/>
        <w:spacing w:before="120" w:after="120" w:line="300" w:lineRule="auto"/>
        <w:jc w:val="center"/>
        <w:rPr>
          <w:rFonts w:ascii="黑体" w:hAnsi="Arial" w:eastAsia="黑体"/>
          <w:color w:val="auto"/>
          <w:sz w:val="30"/>
          <w:szCs w:val="30"/>
          <w:highlight w:val="none"/>
          <w:lang w:val="zh-CN"/>
        </w:rPr>
      </w:pPr>
    </w:p>
    <w:p w14:paraId="665D2EDE">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1、报价函(见附件</w:t>
      </w:r>
      <w:r>
        <w:rPr>
          <w:rFonts w:hint="eastAsia" w:ascii="仿宋_GB2312" w:hAnsi="仿宋" w:eastAsia="仿宋_GB2312"/>
          <w:color w:val="auto"/>
          <w:sz w:val="24"/>
          <w:highlight w:val="none"/>
          <w:lang w:val="en-US" w:eastAsia="zh-CN"/>
        </w:rPr>
        <w:t>3</w:t>
      </w:r>
      <w:r>
        <w:rPr>
          <w:rFonts w:ascii="仿宋_GB2312" w:hAnsi="仿宋" w:eastAsia="仿宋_GB2312"/>
          <w:color w:val="auto"/>
          <w:sz w:val="24"/>
          <w:highlight w:val="none"/>
          <w:lang w:val="zh-CN"/>
        </w:rPr>
        <w:t>)；</w:t>
      </w:r>
    </w:p>
    <w:p w14:paraId="62F2AE68">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ascii="仿宋_GB2312" w:hAnsi="仿宋" w:eastAsia="仿宋_GB2312"/>
          <w:color w:val="auto"/>
          <w:sz w:val="24"/>
          <w:highlight w:val="none"/>
          <w:lang w:val="zh-CN"/>
        </w:rPr>
      </w:pPr>
      <w:r>
        <w:rPr>
          <w:rFonts w:hint="eastAsia" w:ascii="仿宋_GB2312" w:hAnsi="仿宋" w:eastAsia="仿宋_GB2312"/>
          <w:color w:val="auto"/>
          <w:sz w:val="24"/>
          <w:highlight w:val="none"/>
          <w:lang w:val="en-US" w:eastAsia="zh-CN"/>
        </w:rPr>
        <w:t>2</w:t>
      </w:r>
      <w:r>
        <w:rPr>
          <w:rFonts w:ascii="仿宋_GB2312" w:hAnsi="仿宋" w:eastAsia="仿宋_GB2312"/>
          <w:color w:val="auto"/>
          <w:sz w:val="24"/>
          <w:highlight w:val="none"/>
          <w:lang w:val="zh-CN"/>
        </w:rPr>
        <w:t>、法定代表人资格证明及其授权委托书(见附件</w:t>
      </w:r>
      <w:r>
        <w:rPr>
          <w:rFonts w:hint="eastAsia" w:ascii="仿宋_GB2312" w:hAnsi="仿宋" w:eastAsia="仿宋_GB2312"/>
          <w:color w:val="auto"/>
          <w:sz w:val="24"/>
          <w:highlight w:val="none"/>
          <w:lang w:val="en-US" w:eastAsia="zh-CN"/>
        </w:rPr>
        <w:t>4</w:t>
      </w:r>
      <w:r>
        <w:rPr>
          <w:rFonts w:ascii="仿宋_GB2312" w:hAnsi="仿宋" w:eastAsia="仿宋_GB2312"/>
          <w:color w:val="auto"/>
          <w:sz w:val="24"/>
          <w:highlight w:val="none"/>
          <w:lang w:val="zh-CN"/>
        </w:rPr>
        <w:t>)；</w:t>
      </w:r>
    </w:p>
    <w:p w14:paraId="5C46EDA5">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ascii="仿宋_GB2312" w:hAnsi="仿宋" w:eastAsia="仿宋_GB2312"/>
          <w:color w:val="auto"/>
          <w:sz w:val="24"/>
          <w:highlight w:val="none"/>
          <w:lang w:val="zh-CN"/>
        </w:rPr>
      </w:pPr>
      <w:r>
        <w:rPr>
          <w:rFonts w:hint="eastAsia" w:ascii="仿宋_GB2312" w:hAnsi="仿宋" w:eastAsia="仿宋_GB2312"/>
          <w:color w:val="auto"/>
          <w:sz w:val="24"/>
          <w:highlight w:val="none"/>
          <w:lang w:val="en-US" w:eastAsia="zh-CN"/>
        </w:rPr>
        <w:t>3</w:t>
      </w:r>
      <w:r>
        <w:rPr>
          <w:rFonts w:ascii="仿宋_GB2312" w:hAnsi="仿宋" w:eastAsia="仿宋_GB2312"/>
          <w:color w:val="auto"/>
          <w:sz w:val="24"/>
          <w:highlight w:val="none"/>
          <w:lang w:val="zh-CN"/>
        </w:rPr>
        <w:t>、项目主要实施人员技术资格一览表（见附件</w:t>
      </w:r>
      <w:r>
        <w:rPr>
          <w:rFonts w:hint="eastAsia" w:ascii="仿宋_GB2312" w:hAnsi="仿宋" w:eastAsia="仿宋_GB2312"/>
          <w:color w:val="auto"/>
          <w:sz w:val="24"/>
          <w:highlight w:val="none"/>
          <w:lang w:val="en-US" w:eastAsia="zh-CN"/>
        </w:rPr>
        <w:t>5</w:t>
      </w:r>
      <w:r>
        <w:rPr>
          <w:rFonts w:ascii="仿宋_GB2312" w:hAnsi="仿宋" w:eastAsia="仿宋_GB2312"/>
          <w:color w:val="auto"/>
          <w:sz w:val="24"/>
          <w:highlight w:val="none"/>
          <w:lang w:val="zh-CN"/>
        </w:rPr>
        <w:t>）；</w:t>
      </w:r>
    </w:p>
    <w:p w14:paraId="1E17857C">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ascii="仿宋_GB2312" w:hAnsi="仿宋" w:eastAsia="仿宋_GB2312"/>
          <w:color w:val="auto"/>
          <w:sz w:val="24"/>
          <w:highlight w:val="none"/>
          <w:lang w:val="zh-CN"/>
        </w:rPr>
      </w:pPr>
      <w:r>
        <w:rPr>
          <w:rFonts w:hint="eastAsia" w:ascii="仿宋_GB2312" w:hAnsi="仿宋" w:eastAsia="仿宋_GB2312"/>
          <w:color w:val="auto"/>
          <w:sz w:val="24"/>
          <w:highlight w:val="none"/>
          <w:lang w:val="en-US" w:eastAsia="zh-CN"/>
        </w:rPr>
        <w:t>4</w:t>
      </w:r>
      <w:r>
        <w:rPr>
          <w:rFonts w:ascii="仿宋_GB2312" w:hAnsi="仿宋" w:eastAsia="仿宋_GB2312"/>
          <w:color w:val="auto"/>
          <w:sz w:val="24"/>
          <w:highlight w:val="none"/>
          <w:lang w:val="zh-CN"/>
        </w:rPr>
        <w:t>、供应商同类项目实施情况一览表(见附件</w:t>
      </w:r>
      <w:r>
        <w:rPr>
          <w:rFonts w:hint="eastAsia" w:ascii="仿宋_GB2312" w:hAnsi="仿宋" w:eastAsia="仿宋_GB2312"/>
          <w:color w:val="auto"/>
          <w:sz w:val="24"/>
          <w:highlight w:val="none"/>
          <w:lang w:val="en-US" w:eastAsia="zh-CN"/>
        </w:rPr>
        <w:t>6</w:t>
      </w:r>
      <w:r>
        <w:rPr>
          <w:rFonts w:ascii="仿宋_GB2312" w:hAnsi="仿宋" w:eastAsia="仿宋_GB2312"/>
          <w:color w:val="auto"/>
          <w:sz w:val="24"/>
          <w:highlight w:val="none"/>
          <w:lang w:val="zh-CN"/>
        </w:rPr>
        <w:t>)；</w:t>
      </w:r>
    </w:p>
    <w:p w14:paraId="7CF0D891">
      <w:pPr>
        <w:autoSpaceDE w:val="0"/>
        <w:autoSpaceDN w:val="0"/>
        <w:spacing w:line="360" w:lineRule="auto"/>
        <w:ind w:firstLine="480"/>
        <w:rPr>
          <w:rFonts w:ascii="仿宋_GB2312" w:hAnsi="仿宋" w:eastAsia="仿宋_GB2312"/>
          <w:color w:val="auto"/>
          <w:sz w:val="24"/>
          <w:highlight w:val="none"/>
          <w:lang w:val="zh-CN"/>
        </w:rPr>
      </w:pPr>
      <w:r>
        <w:rPr>
          <w:rFonts w:hint="eastAsia" w:ascii="仿宋_GB2312" w:hAnsi="仿宋" w:eastAsia="仿宋_GB2312"/>
          <w:color w:val="auto"/>
          <w:sz w:val="24"/>
          <w:highlight w:val="none"/>
          <w:lang w:val="en-US" w:eastAsia="zh-CN"/>
        </w:rPr>
        <w:t>5、</w:t>
      </w:r>
      <w:r>
        <w:rPr>
          <w:rFonts w:ascii="仿宋_GB2312" w:hAnsi="仿宋" w:eastAsia="仿宋_GB2312"/>
          <w:color w:val="auto"/>
          <w:sz w:val="24"/>
          <w:highlight w:val="none"/>
          <w:lang w:val="zh-CN"/>
        </w:rPr>
        <w:t>资信以及商务响应表(见附件</w:t>
      </w:r>
      <w:r>
        <w:rPr>
          <w:rFonts w:hint="eastAsia" w:ascii="仿宋_GB2312" w:hAnsi="仿宋" w:eastAsia="仿宋_GB2312"/>
          <w:color w:val="auto"/>
          <w:sz w:val="24"/>
          <w:highlight w:val="none"/>
          <w:lang w:val="en-US" w:eastAsia="zh-CN"/>
        </w:rPr>
        <w:t>7</w:t>
      </w:r>
      <w:r>
        <w:rPr>
          <w:rFonts w:ascii="仿宋_GB2312" w:hAnsi="仿宋" w:eastAsia="仿宋_GB2312"/>
          <w:color w:val="auto"/>
          <w:sz w:val="24"/>
          <w:highlight w:val="none"/>
          <w:lang w:val="zh-CN"/>
        </w:rPr>
        <w:t>)；</w:t>
      </w:r>
    </w:p>
    <w:p w14:paraId="258DA006">
      <w:pPr>
        <w:autoSpaceDE w:val="0"/>
        <w:autoSpaceDN w:val="0"/>
        <w:spacing w:line="360" w:lineRule="auto"/>
        <w:ind w:firstLine="470"/>
        <w:jc w:val="left"/>
        <w:rPr>
          <w:rFonts w:ascii="仿宋_GB2312" w:hAnsi="仿宋" w:eastAsia="仿宋_GB2312"/>
          <w:color w:val="auto"/>
          <w:sz w:val="24"/>
          <w:highlight w:val="none"/>
          <w:lang w:val="zh-CN"/>
        </w:rPr>
      </w:pPr>
      <w:r>
        <w:rPr>
          <w:rFonts w:hint="eastAsia" w:ascii="仿宋_GB2312" w:hAnsi="仿宋" w:eastAsia="仿宋_GB2312"/>
          <w:color w:val="auto"/>
          <w:sz w:val="24"/>
          <w:highlight w:val="none"/>
          <w:lang w:val="en-US" w:eastAsia="zh-CN"/>
        </w:rPr>
        <w:t>6</w:t>
      </w:r>
      <w:r>
        <w:rPr>
          <w:rFonts w:ascii="仿宋_GB2312" w:hAnsi="仿宋" w:eastAsia="仿宋_GB2312"/>
          <w:color w:val="auto"/>
          <w:sz w:val="24"/>
          <w:highlight w:val="none"/>
          <w:lang w:val="zh-CN"/>
        </w:rPr>
        <w:t>、供应商</w:t>
      </w:r>
      <w:r>
        <w:rPr>
          <w:rFonts w:ascii="仿宋_GB2312" w:hAnsi="仿宋" w:eastAsia="仿宋_GB2312"/>
          <w:color w:val="auto"/>
          <w:sz w:val="24"/>
          <w:szCs w:val="24"/>
          <w:highlight w:val="none"/>
        </w:rPr>
        <w:t>基本账户开户许可证或基本存款账户信息及</w:t>
      </w:r>
      <w:r>
        <w:rPr>
          <w:rFonts w:ascii="仿宋_GB2312" w:hAnsi="仿宋" w:eastAsia="仿宋_GB2312"/>
          <w:color w:val="auto"/>
          <w:sz w:val="24"/>
          <w:highlight w:val="none"/>
          <w:lang w:val="zh-CN"/>
        </w:rPr>
        <w:t>投标保证金缴纳凭证(见附件</w:t>
      </w:r>
      <w:r>
        <w:rPr>
          <w:rFonts w:hint="eastAsia" w:ascii="仿宋_GB2312" w:hAnsi="仿宋" w:eastAsia="仿宋_GB2312"/>
          <w:color w:val="auto"/>
          <w:sz w:val="24"/>
          <w:highlight w:val="none"/>
          <w:lang w:val="en-US" w:eastAsia="zh-CN"/>
        </w:rPr>
        <w:t>8</w:t>
      </w:r>
      <w:r>
        <w:rPr>
          <w:rFonts w:ascii="仿宋_GB2312" w:hAnsi="仿宋" w:eastAsia="仿宋_GB2312"/>
          <w:color w:val="auto"/>
          <w:sz w:val="24"/>
          <w:highlight w:val="none"/>
          <w:lang w:val="zh-CN"/>
        </w:rPr>
        <w:t>)；</w:t>
      </w:r>
    </w:p>
    <w:p w14:paraId="305B5F29">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仿宋_GB2312" w:hAnsi="仿宋" w:eastAsia="仿宋_GB2312"/>
          <w:color w:val="auto"/>
          <w:sz w:val="24"/>
          <w:highlight w:val="none"/>
          <w:lang w:val="zh-CN"/>
        </w:rPr>
      </w:pPr>
      <w:r>
        <w:rPr>
          <w:rFonts w:hint="eastAsia" w:ascii="仿宋_GB2312" w:hAnsi="仿宋" w:eastAsia="仿宋_GB2312" w:cs="Times New Roman"/>
          <w:color w:val="auto"/>
          <w:sz w:val="24"/>
          <w:highlight w:val="none"/>
          <w:lang w:val="en-US" w:eastAsia="zh-CN"/>
        </w:rPr>
        <w:t>7</w:t>
      </w:r>
      <w:r>
        <w:rPr>
          <w:rFonts w:hint="eastAsia" w:ascii="仿宋_GB2312" w:hAnsi="仿宋" w:eastAsia="仿宋_GB2312" w:cs="Times New Roman"/>
          <w:color w:val="auto"/>
          <w:sz w:val="24"/>
          <w:highlight w:val="none"/>
          <w:lang w:val="zh-CN"/>
        </w:rPr>
        <w:t>、商</w:t>
      </w:r>
      <w:r>
        <w:rPr>
          <w:rFonts w:hint="eastAsia" w:ascii="仿宋_GB2312" w:hAnsi="仿宋" w:eastAsia="仿宋_GB2312"/>
          <w:color w:val="auto"/>
          <w:sz w:val="24"/>
          <w:highlight w:val="none"/>
          <w:lang w:val="zh-CN"/>
        </w:rPr>
        <w:t>务文件要求的其他资料。</w:t>
      </w:r>
    </w:p>
    <w:p w14:paraId="135D101A">
      <w:pPr>
        <w:autoSpaceDE w:val="0"/>
        <w:autoSpaceDN w:val="0"/>
        <w:spacing w:line="460" w:lineRule="exact"/>
        <w:jc w:val="left"/>
        <w:rPr>
          <w:rFonts w:ascii="仿宋_GB2312" w:hAnsi="仿宋" w:eastAsia="仿宋_GB2312"/>
          <w:color w:val="auto"/>
          <w:sz w:val="24"/>
          <w:highlight w:val="none"/>
          <w:lang w:val="zh-CN"/>
        </w:rPr>
      </w:pPr>
    </w:p>
    <w:p w14:paraId="1607F314">
      <w:pPr>
        <w:autoSpaceDE w:val="0"/>
        <w:autoSpaceDN w:val="0"/>
        <w:spacing w:line="640" w:lineRule="exact"/>
        <w:rPr>
          <w:rFonts w:ascii="仿宋_GB2312" w:hAnsi="Arial" w:eastAsia="仿宋_GB2312"/>
          <w:b/>
          <w:color w:val="auto"/>
          <w:highlight w:val="none"/>
        </w:rPr>
      </w:pPr>
    </w:p>
    <w:p w14:paraId="1748758A">
      <w:pPr>
        <w:autoSpaceDE w:val="0"/>
        <w:autoSpaceDN w:val="0"/>
        <w:spacing w:line="640" w:lineRule="exact"/>
        <w:rPr>
          <w:rFonts w:ascii="仿宋_GB2312" w:hAnsi="Arial" w:eastAsia="仿宋_GB2312"/>
          <w:b/>
          <w:color w:val="auto"/>
          <w:highlight w:val="none"/>
        </w:rPr>
      </w:pPr>
    </w:p>
    <w:p w14:paraId="2A29D3D6">
      <w:pPr>
        <w:autoSpaceDE w:val="0"/>
        <w:autoSpaceDN w:val="0"/>
        <w:spacing w:line="640" w:lineRule="exact"/>
        <w:rPr>
          <w:rFonts w:ascii="仿宋_GB2312" w:hAnsi="Arial" w:eastAsia="仿宋_GB2312"/>
          <w:b/>
          <w:color w:val="auto"/>
          <w:highlight w:val="none"/>
        </w:rPr>
      </w:pPr>
      <w:r>
        <w:rPr>
          <w:rFonts w:ascii="仿宋_GB2312" w:hAnsi="Arial" w:eastAsia="仿宋_GB2312"/>
          <w:b/>
          <w:color w:val="auto"/>
          <w:highlight w:val="none"/>
        </w:rPr>
        <w:br w:type="page"/>
      </w:r>
    </w:p>
    <w:p w14:paraId="6763974B">
      <w:pPr>
        <w:autoSpaceDE w:val="0"/>
        <w:autoSpaceDN w:val="0"/>
        <w:spacing w:line="640" w:lineRule="exact"/>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附件</w:t>
      </w:r>
      <w:r>
        <w:rPr>
          <w:rFonts w:hint="eastAsia" w:ascii="仿宋_GB2312" w:hAnsi="仿宋" w:eastAsia="仿宋_GB2312"/>
          <w:color w:val="auto"/>
          <w:sz w:val="24"/>
          <w:highlight w:val="none"/>
          <w:lang w:val="en-US" w:eastAsia="zh-CN"/>
        </w:rPr>
        <w:t>3</w:t>
      </w:r>
      <w:r>
        <w:rPr>
          <w:rFonts w:ascii="仿宋_GB2312" w:hAnsi="仿宋" w:eastAsia="仿宋_GB2312"/>
          <w:color w:val="auto"/>
          <w:sz w:val="24"/>
          <w:highlight w:val="none"/>
          <w:lang w:val="zh-CN"/>
        </w:rPr>
        <w:t>：</w:t>
      </w:r>
    </w:p>
    <w:p w14:paraId="14898DC6">
      <w:pPr>
        <w:keepNext/>
        <w:keepLines/>
        <w:autoSpaceDE w:val="0"/>
        <w:autoSpaceDN w:val="0"/>
        <w:spacing w:before="120" w:after="120" w:line="300" w:lineRule="auto"/>
        <w:jc w:val="center"/>
        <w:rPr>
          <w:rFonts w:ascii="黑体" w:hAnsi="Arial" w:eastAsia="黑体"/>
          <w:color w:val="auto"/>
          <w:sz w:val="30"/>
          <w:szCs w:val="30"/>
          <w:highlight w:val="none"/>
          <w:lang w:val="zh-CN"/>
        </w:rPr>
      </w:pPr>
      <w:r>
        <w:rPr>
          <w:rFonts w:ascii="黑体" w:hAnsi="Arial" w:eastAsia="黑体"/>
          <w:color w:val="auto"/>
          <w:sz w:val="30"/>
          <w:szCs w:val="30"/>
          <w:highlight w:val="none"/>
          <w:lang w:val="zh-CN"/>
        </w:rPr>
        <w:t>报价函</w:t>
      </w:r>
    </w:p>
    <w:p w14:paraId="22EF62BA">
      <w:pPr>
        <w:autoSpaceDE w:val="0"/>
        <w:autoSpaceDN w:val="0"/>
        <w:spacing w:line="380" w:lineRule="exact"/>
        <w:rPr>
          <w:rFonts w:ascii="仿宋_GB2312" w:hAnsi="Arial" w:eastAsia="仿宋_GB2312"/>
          <w:color w:val="auto"/>
          <w:sz w:val="24"/>
          <w:highlight w:val="none"/>
          <w:u w:val="single"/>
          <w:lang w:val="zh-CN"/>
        </w:rPr>
      </w:pPr>
    </w:p>
    <w:p w14:paraId="5F4CF540">
      <w:pPr>
        <w:autoSpaceDE w:val="0"/>
        <w:autoSpaceDN w:val="0"/>
        <w:spacing w:line="380" w:lineRule="exact"/>
        <w:rPr>
          <w:rFonts w:ascii="仿宋_GB2312" w:hAnsi="仿宋" w:eastAsia="仿宋_GB2312"/>
          <w:color w:val="auto"/>
          <w:sz w:val="24"/>
          <w:highlight w:val="none"/>
          <w:lang w:val="zh-CN"/>
        </w:rPr>
      </w:pPr>
      <w:r>
        <w:rPr>
          <w:rFonts w:ascii="仿宋_GB2312" w:hAnsi="仿宋" w:eastAsia="仿宋_GB2312"/>
          <w:color w:val="auto"/>
          <w:sz w:val="24"/>
          <w:highlight w:val="none"/>
          <w:u w:val="single"/>
          <w:lang w:val="zh-CN"/>
        </w:rPr>
        <w:t xml:space="preserve">（采购人） </w:t>
      </w:r>
      <w:r>
        <w:rPr>
          <w:rFonts w:ascii="仿宋_GB2312" w:hAnsi="仿宋" w:eastAsia="仿宋_GB2312"/>
          <w:color w:val="auto"/>
          <w:sz w:val="24"/>
          <w:highlight w:val="none"/>
          <w:lang w:val="zh-CN"/>
        </w:rPr>
        <w:t>：</w:t>
      </w:r>
    </w:p>
    <w:p w14:paraId="0C3DD9BA">
      <w:pPr>
        <w:autoSpaceDE w:val="0"/>
        <w:autoSpaceDN w:val="0"/>
        <w:spacing w:before="120" w:after="50" w:line="460" w:lineRule="exact"/>
        <w:ind w:firstLine="480"/>
        <w:rPr>
          <w:rFonts w:ascii="仿宋_GB2312" w:hAnsi="仿宋" w:eastAsia="仿宋_GB2312"/>
          <w:color w:val="auto"/>
          <w:sz w:val="24"/>
          <w:highlight w:val="none"/>
          <w:lang w:val="zh-CN"/>
        </w:rPr>
      </w:pPr>
      <w:r>
        <w:rPr>
          <w:rFonts w:ascii="仿宋_GB2312" w:hAnsi="仿宋" w:eastAsia="仿宋_GB2312"/>
          <w:color w:val="auto"/>
          <w:sz w:val="24"/>
          <w:highlight w:val="none"/>
          <w:u w:val="single"/>
          <w:lang w:val="zh-CN"/>
        </w:rPr>
        <w:t>（供应商名称）</w:t>
      </w:r>
      <w:r>
        <w:rPr>
          <w:rFonts w:ascii="仿宋_GB2312" w:hAnsi="仿宋" w:eastAsia="仿宋_GB2312"/>
          <w:color w:val="auto"/>
          <w:sz w:val="24"/>
          <w:highlight w:val="none"/>
          <w:lang w:val="zh-CN"/>
        </w:rPr>
        <w:t>系中华人民共和国合法企业，经营地址</w:t>
      </w:r>
      <w:r>
        <w:rPr>
          <w:rFonts w:ascii="仿宋_GB2312" w:hAnsi="仿宋" w:eastAsia="仿宋_GB2312"/>
          <w:color w:val="auto"/>
          <w:sz w:val="24"/>
          <w:highlight w:val="none"/>
          <w:u w:val="single"/>
          <w:lang w:val="zh-CN"/>
        </w:rPr>
        <w:t xml:space="preserve">                    </w:t>
      </w:r>
      <w:r>
        <w:rPr>
          <w:rFonts w:ascii="仿宋_GB2312" w:hAnsi="仿宋" w:eastAsia="仿宋_GB2312"/>
          <w:color w:val="auto"/>
          <w:sz w:val="24"/>
          <w:highlight w:val="none"/>
          <w:lang w:val="zh-CN"/>
        </w:rPr>
        <w:t>。</w:t>
      </w:r>
    </w:p>
    <w:p w14:paraId="0A3AB2E6">
      <w:pPr>
        <w:autoSpaceDE w:val="0"/>
        <w:autoSpaceDN w:val="0"/>
        <w:spacing w:before="120" w:after="50" w:line="460" w:lineRule="exact"/>
        <w:ind w:firstLine="48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我</w:t>
      </w:r>
      <w:r>
        <w:rPr>
          <w:rFonts w:ascii="仿宋_GB2312" w:hAnsi="仿宋" w:eastAsia="仿宋_GB2312"/>
          <w:color w:val="auto"/>
          <w:sz w:val="24"/>
          <w:highlight w:val="none"/>
          <w:u w:val="single"/>
          <w:lang w:val="zh-CN"/>
        </w:rPr>
        <w:t>（姓名）</w:t>
      </w:r>
      <w:r>
        <w:rPr>
          <w:rFonts w:ascii="仿宋_GB2312" w:hAnsi="仿宋" w:eastAsia="仿宋_GB2312"/>
          <w:color w:val="auto"/>
          <w:sz w:val="24"/>
          <w:highlight w:val="none"/>
          <w:lang w:val="zh-CN"/>
        </w:rPr>
        <w:t>系</w:t>
      </w:r>
      <w:r>
        <w:rPr>
          <w:rFonts w:ascii="仿宋_GB2312" w:hAnsi="仿宋" w:eastAsia="仿宋_GB2312"/>
          <w:color w:val="auto"/>
          <w:sz w:val="24"/>
          <w:highlight w:val="none"/>
          <w:u w:val="single"/>
          <w:lang w:val="zh-CN"/>
        </w:rPr>
        <w:t>（供应商名称）</w:t>
      </w:r>
      <w:r>
        <w:rPr>
          <w:rFonts w:ascii="仿宋_GB2312" w:hAnsi="仿宋" w:eastAsia="仿宋_GB2312"/>
          <w:color w:val="auto"/>
          <w:sz w:val="24"/>
          <w:highlight w:val="none"/>
          <w:lang w:val="zh-CN"/>
        </w:rPr>
        <w:t>的法定代表人，我方自愿参加贵方组织的</w:t>
      </w:r>
      <w:r>
        <w:rPr>
          <w:rFonts w:ascii="仿宋_GB2312" w:hAnsi="仿宋" w:eastAsia="仿宋_GB2312"/>
          <w:color w:val="auto"/>
          <w:sz w:val="24"/>
          <w:highlight w:val="none"/>
          <w:u w:val="single"/>
          <w:lang w:val="zh-CN"/>
        </w:rPr>
        <w:t>（</w:t>
      </w:r>
      <w:r>
        <w:rPr>
          <w:rFonts w:hint="eastAsia" w:ascii="仿宋_GB2312" w:hAnsi="仿宋" w:eastAsia="仿宋_GB2312"/>
          <w:color w:val="auto"/>
          <w:sz w:val="24"/>
          <w:highlight w:val="none"/>
          <w:u w:val="single"/>
          <w:lang w:val="zh-CN"/>
        </w:rPr>
        <w:t>采购</w:t>
      </w:r>
      <w:r>
        <w:rPr>
          <w:rFonts w:ascii="仿宋_GB2312" w:hAnsi="仿宋" w:eastAsia="仿宋_GB2312"/>
          <w:color w:val="auto"/>
          <w:sz w:val="24"/>
          <w:highlight w:val="none"/>
          <w:u w:val="single"/>
          <w:lang w:val="zh-CN"/>
        </w:rPr>
        <w:t>项目名称）（编号为      ）</w:t>
      </w:r>
      <w:r>
        <w:rPr>
          <w:rFonts w:ascii="仿宋_GB2312" w:hAnsi="仿宋" w:eastAsia="仿宋_GB2312"/>
          <w:color w:val="auto"/>
          <w:sz w:val="24"/>
          <w:highlight w:val="none"/>
          <w:lang w:val="zh-CN"/>
        </w:rPr>
        <w:t>的采购，为此，我方就本次报价有关事项郑重声明如下：</w:t>
      </w:r>
    </w:p>
    <w:p w14:paraId="7DC62539">
      <w:pPr>
        <w:autoSpaceDE w:val="0"/>
        <w:autoSpaceDN w:val="0"/>
        <w:spacing w:before="120" w:after="50" w:line="460" w:lineRule="exact"/>
        <w:ind w:firstLine="48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1、我方已详细审阅全部磋商文件，同意磋商文件的各项要求。</w:t>
      </w:r>
    </w:p>
    <w:p w14:paraId="0A36BC8F">
      <w:pPr>
        <w:autoSpaceDE w:val="0"/>
        <w:autoSpaceDN w:val="0"/>
        <w:spacing w:before="120" w:after="50" w:line="460" w:lineRule="exact"/>
        <w:ind w:firstLine="48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2、我方向贵方提交的所有响应文件、资料都是准确的和真实的。</w:t>
      </w:r>
    </w:p>
    <w:p w14:paraId="531A04AA">
      <w:pPr>
        <w:autoSpaceDE w:val="0"/>
        <w:autoSpaceDN w:val="0"/>
        <w:spacing w:before="120" w:after="50" w:line="460" w:lineRule="exact"/>
        <w:ind w:firstLine="48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3、若成交，我方将按照磋商文件和响应文件的规定履行合同。</w:t>
      </w:r>
    </w:p>
    <w:p w14:paraId="1A4ABA05">
      <w:pPr>
        <w:autoSpaceDE w:val="0"/>
        <w:autoSpaceDN w:val="0"/>
        <w:spacing w:before="120" w:after="50" w:line="460" w:lineRule="exact"/>
        <w:ind w:firstLine="48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4、我方不是采购人的附属机构；在获知本项目采购信息后，与采购人聘请的为此项目提供咨询服务的公司以及其附属机构没有任何关系。</w:t>
      </w:r>
    </w:p>
    <w:p w14:paraId="0D699A8A">
      <w:pPr>
        <w:autoSpaceDE w:val="0"/>
        <w:autoSpaceDN w:val="0"/>
        <w:spacing w:before="120" w:after="50" w:line="460" w:lineRule="exact"/>
        <w:ind w:firstLine="48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5、响应文件自递交响应文件截止之日起</w:t>
      </w:r>
      <w:r>
        <w:rPr>
          <w:rFonts w:hint="eastAsia" w:ascii="仿宋_GB2312" w:hAnsi="仿宋" w:eastAsia="仿宋_GB2312"/>
          <w:color w:val="auto"/>
          <w:sz w:val="24"/>
          <w:highlight w:val="none"/>
          <w:lang w:val="en-US" w:eastAsia="zh-CN"/>
        </w:rPr>
        <w:t>响应</w:t>
      </w:r>
      <w:r>
        <w:rPr>
          <w:rFonts w:ascii="仿宋_GB2312" w:hAnsi="仿宋" w:eastAsia="仿宋_GB2312"/>
          <w:color w:val="auto"/>
          <w:sz w:val="24"/>
          <w:highlight w:val="none"/>
          <w:lang w:val="zh-CN"/>
        </w:rPr>
        <w:t>有效期为</w:t>
      </w:r>
      <w:r>
        <w:rPr>
          <w:rFonts w:ascii="仿宋_GB2312" w:hAnsi="仿宋" w:eastAsia="仿宋_GB2312"/>
          <w:color w:val="auto"/>
          <w:sz w:val="24"/>
          <w:highlight w:val="none"/>
          <w:u w:val="single"/>
          <w:lang w:val="zh-CN"/>
        </w:rPr>
        <w:t xml:space="preserve">    </w:t>
      </w:r>
      <w:r>
        <w:rPr>
          <w:rFonts w:ascii="仿宋_GB2312" w:hAnsi="仿宋" w:eastAsia="仿宋_GB2312"/>
          <w:color w:val="auto"/>
          <w:sz w:val="24"/>
          <w:highlight w:val="none"/>
          <w:lang w:val="zh-CN"/>
        </w:rPr>
        <w:t>日历日。</w:t>
      </w:r>
    </w:p>
    <w:p w14:paraId="297BBB85">
      <w:pPr>
        <w:autoSpaceDE w:val="0"/>
        <w:autoSpaceDN w:val="0"/>
        <w:spacing w:before="120" w:after="50" w:line="460" w:lineRule="exact"/>
        <w:ind w:firstLine="48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以上事项如有虚假或者隐瞒，我方愿意承担一切后果。</w:t>
      </w:r>
    </w:p>
    <w:p w14:paraId="43565C8E">
      <w:pPr>
        <w:tabs>
          <w:tab w:val="left" w:pos="939"/>
        </w:tabs>
        <w:autoSpaceDE w:val="0"/>
        <w:autoSpaceDN w:val="0"/>
        <w:spacing w:line="460" w:lineRule="exact"/>
        <w:ind w:left="773" w:hanging="458"/>
        <w:rPr>
          <w:rFonts w:ascii="仿宋_GB2312" w:hAnsi="仿宋" w:eastAsia="仿宋_GB2312"/>
          <w:color w:val="auto"/>
          <w:sz w:val="24"/>
          <w:highlight w:val="none"/>
          <w:lang w:val="zh-CN"/>
        </w:rPr>
      </w:pPr>
    </w:p>
    <w:p w14:paraId="219DCE18">
      <w:pPr>
        <w:tabs>
          <w:tab w:val="left" w:pos="939"/>
        </w:tabs>
        <w:autoSpaceDE w:val="0"/>
        <w:autoSpaceDN w:val="0"/>
        <w:spacing w:line="460" w:lineRule="exact"/>
        <w:ind w:left="773" w:hanging="458"/>
        <w:rPr>
          <w:rFonts w:ascii="仿宋_GB2312" w:hAnsi="仿宋" w:eastAsia="仿宋_GB2312"/>
          <w:color w:val="auto"/>
          <w:sz w:val="24"/>
          <w:highlight w:val="none"/>
          <w:lang w:val="zh-CN"/>
        </w:rPr>
      </w:pPr>
    </w:p>
    <w:p w14:paraId="23A5B3DA">
      <w:pPr>
        <w:tabs>
          <w:tab w:val="left" w:pos="939"/>
        </w:tabs>
        <w:autoSpaceDE w:val="0"/>
        <w:autoSpaceDN w:val="0"/>
        <w:spacing w:line="460" w:lineRule="exact"/>
        <w:ind w:left="773" w:hanging="458"/>
        <w:rPr>
          <w:rFonts w:ascii="仿宋_GB2312" w:hAnsi="仿宋" w:eastAsia="仿宋_GB2312"/>
          <w:color w:val="auto"/>
          <w:sz w:val="24"/>
          <w:highlight w:val="none"/>
          <w:lang w:val="zh-CN"/>
        </w:rPr>
      </w:pPr>
    </w:p>
    <w:p w14:paraId="52B90E42">
      <w:pPr>
        <w:autoSpaceDE w:val="0"/>
        <w:autoSpaceDN w:val="0"/>
        <w:spacing w:before="120" w:line="460" w:lineRule="exact"/>
        <w:ind w:firstLine="3676" w:firstLineChars="1532"/>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 xml:space="preserve">供应商全称（公章）：  </w:t>
      </w:r>
    </w:p>
    <w:p w14:paraId="245791BF">
      <w:pPr>
        <w:autoSpaceDE w:val="0"/>
        <w:autoSpaceDN w:val="0"/>
        <w:spacing w:before="120" w:after="50" w:line="460" w:lineRule="exact"/>
        <w:ind w:right="600" w:firstLine="3720" w:firstLineChars="155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 xml:space="preserve">法定代表人（签字）： </w:t>
      </w:r>
    </w:p>
    <w:p w14:paraId="351A7D45">
      <w:pPr>
        <w:autoSpaceDE w:val="0"/>
        <w:autoSpaceDN w:val="0"/>
        <w:spacing w:before="120" w:after="50" w:line="460" w:lineRule="exact"/>
        <w:ind w:right="600" w:firstLine="3720" w:firstLineChars="1550"/>
        <w:rPr>
          <w:rFonts w:ascii="仿宋_GB2312" w:hAnsi="仿宋" w:eastAsia="仿宋_GB2312"/>
          <w:color w:val="auto"/>
          <w:sz w:val="24"/>
          <w:highlight w:val="none"/>
          <w:u w:val="single"/>
          <w:lang w:val="zh-CN"/>
        </w:rPr>
      </w:pPr>
      <w:r>
        <w:rPr>
          <w:rFonts w:ascii="仿宋_GB2312" w:hAnsi="仿宋" w:eastAsia="仿宋_GB2312"/>
          <w:color w:val="auto"/>
          <w:sz w:val="24"/>
          <w:highlight w:val="none"/>
          <w:lang w:val="zh-CN"/>
        </w:rPr>
        <w:t>日    期：         年   月   日</w:t>
      </w:r>
    </w:p>
    <w:p w14:paraId="15CC052A">
      <w:pPr>
        <w:autoSpaceDE w:val="0"/>
        <w:autoSpaceDN w:val="0"/>
        <w:spacing w:line="640" w:lineRule="exact"/>
        <w:rPr>
          <w:rFonts w:ascii="仿宋_GB2312" w:hAnsi="仿宋" w:eastAsia="仿宋_GB2312"/>
          <w:color w:val="auto"/>
          <w:sz w:val="24"/>
          <w:highlight w:val="none"/>
          <w:lang w:val="zh-CN"/>
        </w:rPr>
      </w:pPr>
      <w:r>
        <w:rPr>
          <w:rFonts w:hint="default" w:ascii="仿宋" w:hAnsi="仿宋" w:eastAsia="仿宋"/>
          <w:color w:val="auto"/>
          <w:sz w:val="24"/>
          <w:highlight w:val="none"/>
          <w:u w:val="single"/>
          <w:lang w:val="zh-CN"/>
        </w:rPr>
        <w:br w:type="page"/>
      </w:r>
      <w:r>
        <w:rPr>
          <w:rFonts w:ascii="仿宋_GB2312" w:hAnsi="仿宋" w:eastAsia="仿宋_GB2312"/>
          <w:color w:val="auto"/>
          <w:sz w:val="24"/>
          <w:highlight w:val="none"/>
          <w:lang w:val="zh-CN"/>
        </w:rPr>
        <w:t>附件</w:t>
      </w:r>
      <w:r>
        <w:rPr>
          <w:rFonts w:hint="eastAsia" w:ascii="仿宋_GB2312" w:hAnsi="仿宋" w:eastAsia="仿宋_GB2312"/>
          <w:color w:val="auto"/>
          <w:sz w:val="24"/>
          <w:highlight w:val="none"/>
          <w:lang w:val="en-US" w:eastAsia="zh-CN"/>
        </w:rPr>
        <w:t>4</w:t>
      </w:r>
      <w:r>
        <w:rPr>
          <w:rFonts w:ascii="仿宋_GB2312" w:hAnsi="仿宋" w:eastAsia="仿宋_GB2312"/>
          <w:color w:val="auto"/>
          <w:sz w:val="24"/>
          <w:highlight w:val="none"/>
          <w:lang w:val="zh-CN"/>
        </w:rPr>
        <w:t xml:space="preserve">：    </w:t>
      </w:r>
    </w:p>
    <w:p w14:paraId="0FD6C9F5">
      <w:pPr>
        <w:keepNext/>
        <w:keepLines/>
        <w:autoSpaceDE w:val="0"/>
        <w:autoSpaceDN w:val="0"/>
        <w:spacing w:before="120" w:after="120" w:line="300" w:lineRule="auto"/>
        <w:jc w:val="center"/>
        <w:rPr>
          <w:rFonts w:ascii="宋体" w:hAnsi="Arial"/>
          <w:b/>
          <w:color w:val="auto"/>
          <w:sz w:val="28"/>
          <w:highlight w:val="none"/>
          <w:lang w:val="zh-CN"/>
        </w:rPr>
      </w:pPr>
    </w:p>
    <w:p w14:paraId="26E14C79">
      <w:pPr>
        <w:keepNext/>
        <w:keepLines/>
        <w:autoSpaceDE w:val="0"/>
        <w:autoSpaceDN w:val="0"/>
        <w:spacing w:before="120" w:after="120" w:line="300" w:lineRule="auto"/>
        <w:jc w:val="center"/>
        <w:rPr>
          <w:rFonts w:ascii="黑体" w:hAnsi="Arial" w:eastAsia="黑体"/>
          <w:color w:val="auto"/>
          <w:sz w:val="30"/>
          <w:szCs w:val="30"/>
          <w:highlight w:val="none"/>
          <w:lang w:val="zh-CN"/>
        </w:rPr>
      </w:pPr>
      <w:r>
        <w:rPr>
          <w:rFonts w:ascii="黑体" w:hAnsi="Arial" w:eastAsia="黑体"/>
          <w:color w:val="auto"/>
          <w:sz w:val="30"/>
          <w:szCs w:val="30"/>
          <w:highlight w:val="none"/>
          <w:lang w:val="zh-CN"/>
        </w:rPr>
        <w:t>法定代表人资格证明</w:t>
      </w:r>
    </w:p>
    <w:p w14:paraId="7278D196">
      <w:pPr>
        <w:autoSpaceDE w:val="0"/>
        <w:autoSpaceDN w:val="0"/>
        <w:spacing w:before="120" w:after="50" w:line="460" w:lineRule="exact"/>
        <w:ind w:right="600" w:firstLine="3720" w:firstLineChars="1550"/>
        <w:rPr>
          <w:rFonts w:ascii="仿宋_GB2312" w:hAnsi="仿宋" w:eastAsia="仿宋_GB2312"/>
          <w:color w:val="auto"/>
          <w:sz w:val="24"/>
          <w:highlight w:val="none"/>
          <w:u w:val="single"/>
          <w:lang w:val="zh-CN"/>
        </w:rPr>
      </w:pPr>
    </w:p>
    <w:p w14:paraId="439B353B">
      <w:pPr>
        <w:autoSpaceDE w:val="0"/>
        <w:autoSpaceDN w:val="0"/>
        <w:spacing w:before="120" w:after="50" w:line="460" w:lineRule="exact"/>
        <w:ind w:right="600" w:firstLine="3720" w:firstLineChars="1550"/>
        <w:rPr>
          <w:rFonts w:ascii="仿宋_GB2312" w:hAnsi="仿宋" w:eastAsia="仿宋_GB2312"/>
          <w:color w:val="auto"/>
          <w:sz w:val="24"/>
          <w:highlight w:val="none"/>
          <w:u w:val="single"/>
          <w:lang w:val="zh-CN"/>
        </w:rPr>
      </w:pPr>
    </w:p>
    <w:p w14:paraId="4D9223B0">
      <w:pPr>
        <w:autoSpaceDE w:val="0"/>
        <w:autoSpaceDN w:val="0"/>
        <w:spacing w:line="360" w:lineRule="auto"/>
        <w:jc w:val="center"/>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(附法定代表人资格证明或身份证复印件)</w:t>
      </w:r>
    </w:p>
    <w:p w14:paraId="1E5A0E78">
      <w:pPr>
        <w:autoSpaceDE w:val="0"/>
        <w:autoSpaceDN w:val="0"/>
        <w:spacing w:line="360" w:lineRule="auto"/>
        <w:jc w:val="center"/>
        <w:rPr>
          <w:rFonts w:ascii="仿宋_GB2312" w:hAnsi="仿宋" w:eastAsia="仿宋_GB2312"/>
          <w:color w:val="auto"/>
          <w:sz w:val="24"/>
          <w:highlight w:val="none"/>
          <w:lang w:val="zh-CN"/>
        </w:rPr>
      </w:pPr>
    </w:p>
    <w:p w14:paraId="0B9EF814">
      <w:pPr>
        <w:autoSpaceDE w:val="0"/>
        <w:autoSpaceDN w:val="0"/>
        <w:spacing w:line="360" w:lineRule="auto"/>
        <w:jc w:val="center"/>
        <w:rPr>
          <w:rFonts w:ascii="仿宋_GB2312" w:hAnsi="仿宋" w:eastAsia="仿宋_GB2312"/>
          <w:color w:val="auto"/>
          <w:sz w:val="24"/>
          <w:highlight w:val="none"/>
          <w:lang w:val="zh-CN"/>
        </w:rPr>
      </w:pPr>
    </w:p>
    <w:p w14:paraId="073B8FD4">
      <w:pPr>
        <w:autoSpaceDE w:val="0"/>
        <w:autoSpaceDN w:val="0"/>
        <w:spacing w:line="360" w:lineRule="auto"/>
        <w:jc w:val="center"/>
        <w:rPr>
          <w:rFonts w:ascii="仿宋_GB2312" w:hAnsi="仿宋" w:eastAsia="仿宋_GB2312"/>
          <w:color w:val="auto"/>
          <w:sz w:val="24"/>
          <w:highlight w:val="none"/>
          <w:lang w:val="zh-CN"/>
        </w:rPr>
      </w:pPr>
    </w:p>
    <w:p w14:paraId="5DEF5237">
      <w:pPr>
        <w:autoSpaceDE w:val="0"/>
        <w:autoSpaceDN w:val="0"/>
        <w:spacing w:line="360" w:lineRule="auto"/>
        <w:jc w:val="center"/>
        <w:rPr>
          <w:rFonts w:ascii="仿宋_GB2312" w:hAnsi="仿宋" w:eastAsia="仿宋_GB2312"/>
          <w:color w:val="auto"/>
          <w:sz w:val="24"/>
          <w:highlight w:val="none"/>
          <w:lang w:val="zh-CN"/>
        </w:rPr>
      </w:pPr>
    </w:p>
    <w:p w14:paraId="7968E9F7">
      <w:pPr>
        <w:autoSpaceDE w:val="0"/>
        <w:autoSpaceDN w:val="0"/>
        <w:spacing w:line="360" w:lineRule="auto"/>
        <w:jc w:val="center"/>
        <w:rPr>
          <w:rFonts w:ascii="仿宋_GB2312" w:hAnsi="仿宋" w:eastAsia="仿宋_GB2312"/>
          <w:color w:val="auto"/>
          <w:sz w:val="24"/>
          <w:highlight w:val="none"/>
          <w:lang w:val="zh-CN"/>
        </w:rPr>
      </w:pPr>
    </w:p>
    <w:p w14:paraId="48200E75">
      <w:pPr>
        <w:autoSpaceDE w:val="0"/>
        <w:autoSpaceDN w:val="0"/>
        <w:spacing w:line="360" w:lineRule="auto"/>
        <w:jc w:val="center"/>
        <w:rPr>
          <w:rFonts w:ascii="仿宋_GB2312" w:hAnsi="仿宋" w:eastAsia="仿宋_GB2312"/>
          <w:color w:val="auto"/>
          <w:sz w:val="24"/>
          <w:highlight w:val="none"/>
          <w:lang w:val="zh-CN"/>
        </w:rPr>
      </w:pPr>
    </w:p>
    <w:p w14:paraId="6C952A4D">
      <w:pPr>
        <w:autoSpaceDE w:val="0"/>
        <w:autoSpaceDN w:val="0"/>
        <w:spacing w:line="360" w:lineRule="auto"/>
        <w:rPr>
          <w:rFonts w:ascii="仿宋_GB2312" w:hAnsi="仿宋" w:eastAsia="仿宋_GB2312"/>
          <w:color w:val="auto"/>
          <w:sz w:val="24"/>
          <w:highlight w:val="none"/>
          <w:lang w:val="zh-CN"/>
        </w:rPr>
      </w:pPr>
    </w:p>
    <w:p w14:paraId="7098B2CD">
      <w:pPr>
        <w:autoSpaceDE w:val="0"/>
        <w:autoSpaceDN w:val="0"/>
        <w:spacing w:line="360" w:lineRule="auto"/>
        <w:ind w:firstLine="4320" w:firstLineChars="18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供应商（公章）：</w:t>
      </w:r>
    </w:p>
    <w:p w14:paraId="2F67CDE4">
      <w:pPr>
        <w:autoSpaceDE w:val="0"/>
        <w:autoSpaceDN w:val="0"/>
        <w:spacing w:line="360" w:lineRule="auto"/>
        <w:ind w:firstLine="4320" w:firstLineChars="18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法定代表人（签字）：</w:t>
      </w:r>
    </w:p>
    <w:p w14:paraId="07AC8ACE">
      <w:pPr>
        <w:autoSpaceDE w:val="0"/>
        <w:autoSpaceDN w:val="0"/>
        <w:ind w:firstLine="4320" w:firstLineChars="1800"/>
        <w:rPr>
          <w:rFonts w:ascii="仿宋_GB2312" w:hAnsi="仿宋" w:eastAsia="仿宋_GB2312"/>
          <w:b/>
          <w:color w:val="auto"/>
          <w:sz w:val="24"/>
          <w:highlight w:val="none"/>
          <w:lang w:val="zh-CN"/>
        </w:rPr>
      </w:pPr>
      <w:r>
        <w:rPr>
          <w:rFonts w:ascii="仿宋_GB2312" w:hAnsi="仿宋" w:eastAsia="仿宋_GB2312"/>
          <w:color w:val="auto"/>
          <w:sz w:val="24"/>
          <w:highlight w:val="none"/>
          <w:lang w:val="zh-CN"/>
        </w:rPr>
        <w:t>日 期：      年   月   日</w:t>
      </w:r>
    </w:p>
    <w:p w14:paraId="652758C3">
      <w:pPr>
        <w:autoSpaceDE w:val="0"/>
        <w:autoSpaceDN w:val="0"/>
        <w:spacing w:before="120" w:after="50" w:line="460" w:lineRule="exact"/>
        <w:ind w:right="600" w:firstLine="3720" w:firstLineChars="1550"/>
        <w:rPr>
          <w:rFonts w:ascii="仿宋_GB2312" w:hAnsi="仿宋" w:eastAsia="仿宋_GB2312"/>
          <w:color w:val="auto"/>
          <w:sz w:val="24"/>
          <w:highlight w:val="none"/>
          <w:u w:val="single"/>
          <w:lang w:val="zh-CN"/>
        </w:rPr>
      </w:pPr>
    </w:p>
    <w:p w14:paraId="66CC76C3">
      <w:pPr>
        <w:autoSpaceDE w:val="0"/>
        <w:autoSpaceDN w:val="0"/>
        <w:spacing w:line="640" w:lineRule="exact"/>
        <w:rPr>
          <w:rFonts w:ascii="仿宋_GB2312" w:hAnsi="仿宋" w:eastAsia="仿宋_GB2312"/>
          <w:color w:val="auto"/>
          <w:sz w:val="24"/>
          <w:highlight w:val="none"/>
          <w:lang w:val="zh-CN"/>
        </w:rPr>
      </w:pPr>
      <w:r>
        <w:rPr>
          <w:rFonts w:hint="default" w:ascii="仿宋" w:hAnsi="仿宋" w:eastAsia="仿宋"/>
          <w:color w:val="auto"/>
          <w:sz w:val="24"/>
          <w:highlight w:val="none"/>
          <w:u w:val="single"/>
          <w:lang w:val="zh-CN"/>
        </w:rPr>
        <w:br w:type="page"/>
      </w:r>
      <w:r>
        <w:rPr>
          <w:rFonts w:ascii="仿宋_GB2312" w:hAnsi="仿宋" w:eastAsia="仿宋_GB2312"/>
          <w:color w:val="auto"/>
          <w:sz w:val="24"/>
          <w:highlight w:val="none"/>
          <w:lang w:val="zh-CN"/>
        </w:rPr>
        <w:t xml:space="preserve"> </w:t>
      </w:r>
    </w:p>
    <w:p w14:paraId="709FEC03">
      <w:pPr>
        <w:keepNext/>
        <w:keepLines/>
        <w:autoSpaceDE w:val="0"/>
        <w:autoSpaceDN w:val="0"/>
        <w:spacing w:before="120" w:after="120" w:line="300" w:lineRule="auto"/>
        <w:jc w:val="center"/>
        <w:rPr>
          <w:rFonts w:ascii="黑体" w:hAnsi="Arial" w:eastAsia="黑体"/>
          <w:color w:val="auto"/>
          <w:sz w:val="30"/>
          <w:szCs w:val="30"/>
          <w:highlight w:val="none"/>
          <w:lang w:val="zh-CN"/>
        </w:rPr>
      </w:pPr>
      <w:r>
        <w:rPr>
          <w:rFonts w:ascii="黑体" w:hAnsi="Arial" w:eastAsia="黑体"/>
          <w:color w:val="auto"/>
          <w:sz w:val="30"/>
          <w:szCs w:val="30"/>
          <w:highlight w:val="none"/>
          <w:lang w:val="zh-CN"/>
        </w:rPr>
        <w:t>法定代表人授权委托书</w:t>
      </w:r>
    </w:p>
    <w:p w14:paraId="06F0BB86">
      <w:pPr>
        <w:jc w:val="center"/>
        <w:rPr>
          <w:rFonts w:ascii="宋体" w:hAnsi="Arial"/>
          <w:color w:val="auto"/>
          <w:sz w:val="28"/>
          <w:highlight w:val="none"/>
          <w:lang w:val="zh-CN"/>
        </w:rPr>
      </w:pPr>
    </w:p>
    <w:p w14:paraId="71D11E0B">
      <w:pPr>
        <w:autoSpaceDE w:val="0"/>
        <w:autoSpaceDN w:val="0"/>
        <w:spacing w:line="480" w:lineRule="auto"/>
        <w:rPr>
          <w:rFonts w:ascii="仿宋_GB2312" w:hAnsi="仿宋" w:eastAsia="仿宋_GB2312"/>
          <w:color w:val="auto"/>
          <w:sz w:val="24"/>
          <w:highlight w:val="none"/>
          <w:lang w:val="zh-CN"/>
        </w:rPr>
      </w:pPr>
      <w:r>
        <w:rPr>
          <w:rFonts w:ascii="仿宋_GB2312" w:hAnsi="仿宋" w:eastAsia="仿宋_GB2312"/>
          <w:color w:val="auto"/>
          <w:sz w:val="24"/>
          <w:highlight w:val="none"/>
          <w:u w:val="single"/>
          <w:lang w:val="zh-CN"/>
        </w:rPr>
        <w:t xml:space="preserve">   （采购人）  </w:t>
      </w:r>
      <w:r>
        <w:rPr>
          <w:rFonts w:ascii="仿宋_GB2312" w:hAnsi="仿宋" w:eastAsia="仿宋_GB2312"/>
          <w:color w:val="auto"/>
          <w:sz w:val="24"/>
          <w:highlight w:val="none"/>
          <w:lang w:val="zh-CN"/>
        </w:rPr>
        <w:t>：</w:t>
      </w:r>
    </w:p>
    <w:p w14:paraId="13118F75">
      <w:pPr>
        <w:autoSpaceDE w:val="0"/>
        <w:autoSpaceDN w:val="0"/>
        <w:spacing w:line="480" w:lineRule="auto"/>
        <w:ind w:firstLine="48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我</w:t>
      </w:r>
      <w:r>
        <w:rPr>
          <w:rFonts w:ascii="仿宋_GB2312" w:hAnsi="仿宋" w:eastAsia="仿宋_GB2312"/>
          <w:color w:val="auto"/>
          <w:sz w:val="24"/>
          <w:highlight w:val="none"/>
          <w:u w:val="single"/>
          <w:lang w:val="zh-CN"/>
        </w:rPr>
        <w:t xml:space="preserve">   （姓名） </w:t>
      </w:r>
      <w:r>
        <w:rPr>
          <w:rFonts w:ascii="仿宋_GB2312" w:hAnsi="仿宋" w:eastAsia="仿宋_GB2312"/>
          <w:color w:val="auto"/>
          <w:sz w:val="24"/>
          <w:highlight w:val="none"/>
          <w:lang w:val="zh-CN"/>
        </w:rPr>
        <w:t>系</w:t>
      </w:r>
      <w:r>
        <w:rPr>
          <w:rFonts w:ascii="仿宋_GB2312" w:hAnsi="仿宋" w:eastAsia="仿宋_GB2312"/>
          <w:color w:val="auto"/>
          <w:sz w:val="24"/>
          <w:highlight w:val="none"/>
          <w:u w:val="single"/>
          <w:lang w:val="zh-CN"/>
        </w:rPr>
        <w:t xml:space="preserve">    （供应商名称）</w:t>
      </w:r>
      <w:r>
        <w:rPr>
          <w:rFonts w:ascii="仿宋_GB2312" w:hAnsi="仿宋" w:eastAsia="仿宋_GB2312"/>
          <w:color w:val="auto"/>
          <w:sz w:val="24"/>
          <w:highlight w:val="none"/>
          <w:lang w:val="zh-CN"/>
        </w:rPr>
        <w:t>法定代表人，现授权委托我公司的</w:t>
      </w:r>
      <w:r>
        <w:rPr>
          <w:rFonts w:ascii="仿宋_GB2312" w:hAnsi="仿宋" w:eastAsia="仿宋_GB2312"/>
          <w:color w:val="auto"/>
          <w:sz w:val="24"/>
          <w:highlight w:val="none"/>
          <w:u w:val="single"/>
          <w:lang w:val="zh-CN"/>
        </w:rPr>
        <w:t xml:space="preserve"> （姓名、职务或职称）</w:t>
      </w:r>
      <w:r>
        <w:rPr>
          <w:rFonts w:ascii="仿宋_GB2312" w:hAnsi="仿宋" w:eastAsia="仿宋_GB2312"/>
          <w:color w:val="auto"/>
          <w:sz w:val="24"/>
          <w:highlight w:val="none"/>
          <w:lang w:val="zh-CN"/>
        </w:rPr>
        <w:t>为我公司本次</w:t>
      </w:r>
      <w:r>
        <w:rPr>
          <w:rFonts w:ascii="仿宋_GB2312" w:hAnsi="仿宋" w:eastAsia="仿宋_GB2312"/>
          <w:color w:val="auto"/>
          <w:sz w:val="24"/>
          <w:highlight w:val="none"/>
          <w:u w:val="single"/>
          <w:lang w:val="zh-CN"/>
        </w:rPr>
        <w:t xml:space="preserve">             </w:t>
      </w:r>
      <w:r>
        <w:rPr>
          <w:rFonts w:ascii="仿宋_GB2312" w:hAnsi="仿宋" w:eastAsia="仿宋_GB2312"/>
          <w:color w:val="auto"/>
          <w:sz w:val="24"/>
          <w:highlight w:val="none"/>
          <w:lang w:val="zh-CN"/>
        </w:rPr>
        <w:t>项目的授权代表，代表我方办理本次报价、磋商、签约等相关事宜，签署全部有关的文件、协议、合同并具有法律效力。</w:t>
      </w:r>
    </w:p>
    <w:p w14:paraId="45570C45">
      <w:pPr>
        <w:autoSpaceDE w:val="0"/>
        <w:autoSpaceDN w:val="0"/>
        <w:spacing w:line="480" w:lineRule="auto"/>
        <w:ind w:firstLine="48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委托期限：</w:t>
      </w:r>
      <w:r>
        <w:rPr>
          <w:rFonts w:ascii="仿宋_GB2312" w:hAnsi="仿宋" w:eastAsia="仿宋_GB2312"/>
          <w:color w:val="auto"/>
          <w:sz w:val="24"/>
          <w:highlight w:val="none"/>
          <w:u w:val="single"/>
          <w:lang w:val="zh-CN"/>
        </w:rPr>
        <w:t xml:space="preserve">        </w:t>
      </w:r>
      <w:r>
        <w:rPr>
          <w:rFonts w:ascii="仿宋_GB2312" w:hAnsi="仿宋" w:eastAsia="仿宋_GB2312"/>
          <w:color w:val="auto"/>
          <w:sz w:val="24"/>
          <w:highlight w:val="none"/>
          <w:lang w:val="zh-CN"/>
        </w:rPr>
        <w:t>。被授权人签署的所有文件（在授权书有效期内签署的）不因授权撤销而失效。</w:t>
      </w:r>
    </w:p>
    <w:p w14:paraId="48DFD8F5">
      <w:pPr>
        <w:autoSpaceDE w:val="0"/>
        <w:autoSpaceDN w:val="0"/>
        <w:spacing w:line="480" w:lineRule="auto"/>
        <w:ind w:firstLine="48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授权代表无权转让委托权。特此授权。</w:t>
      </w:r>
    </w:p>
    <w:p w14:paraId="7A0EDF84">
      <w:pPr>
        <w:autoSpaceDE w:val="0"/>
        <w:autoSpaceDN w:val="0"/>
        <w:spacing w:line="480" w:lineRule="auto"/>
        <w:ind w:firstLine="48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本授权委托书自</w:t>
      </w:r>
      <w:r>
        <w:rPr>
          <w:rFonts w:ascii="仿宋_GB2312" w:hAnsi="仿宋" w:eastAsia="仿宋_GB2312"/>
          <w:color w:val="auto"/>
          <w:sz w:val="24"/>
          <w:highlight w:val="none"/>
          <w:u w:val="single"/>
          <w:lang w:val="zh-CN"/>
        </w:rPr>
        <w:t xml:space="preserve">      </w:t>
      </w:r>
      <w:r>
        <w:rPr>
          <w:rFonts w:ascii="仿宋_GB2312" w:hAnsi="仿宋" w:eastAsia="仿宋_GB2312"/>
          <w:color w:val="auto"/>
          <w:sz w:val="24"/>
          <w:highlight w:val="none"/>
          <w:lang w:val="zh-CN"/>
        </w:rPr>
        <w:t>年</w:t>
      </w:r>
      <w:r>
        <w:rPr>
          <w:rFonts w:ascii="仿宋_GB2312" w:hAnsi="仿宋" w:eastAsia="仿宋_GB2312"/>
          <w:color w:val="auto"/>
          <w:sz w:val="24"/>
          <w:highlight w:val="none"/>
          <w:u w:val="single"/>
          <w:lang w:val="zh-CN"/>
        </w:rPr>
        <w:t xml:space="preserve">   </w:t>
      </w:r>
      <w:r>
        <w:rPr>
          <w:rFonts w:ascii="仿宋_GB2312" w:hAnsi="仿宋" w:eastAsia="仿宋_GB2312"/>
          <w:color w:val="auto"/>
          <w:sz w:val="24"/>
          <w:highlight w:val="none"/>
          <w:lang w:val="zh-CN"/>
        </w:rPr>
        <w:t>月</w:t>
      </w:r>
      <w:r>
        <w:rPr>
          <w:rFonts w:ascii="仿宋_GB2312" w:hAnsi="仿宋" w:eastAsia="仿宋_GB2312"/>
          <w:color w:val="auto"/>
          <w:sz w:val="24"/>
          <w:highlight w:val="none"/>
          <w:u w:val="single"/>
          <w:lang w:val="zh-CN"/>
        </w:rPr>
        <w:t xml:space="preserve">  </w:t>
      </w:r>
      <w:r>
        <w:rPr>
          <w:rFonts w:ascii="仿宋_GB2312" w:hAnsi="仿宋" w:eastAsia="仿宋_GB2312"/>
          <w:color w:val="auto"/>
          <w:sz w:val="24"/>
          <w:highlight w:val="none"/>
          <w:lang w:val="zh-CN"/>
        </w:rPr>
        <w:t>日签字生效,特此声明。</w:t>
      </w:r>
    </w:p>
    <w:p w14:paraId="382510DF">
      <w:pPr>
        <w:autoSpaceDE w:val="0"/>
        <w:autoSpaceDN w:val="0"/>
        <w:spacing w:line="360" w:lineRule="auto"/>
        <w:rPr>
          <w:rFonts w:ascii="仿宋_GB2312" w:hAnsi="仿宋" w:eastAsia="仿宋_GB2312"/>
          <w:color w:val="auto"/>
          <w:sz w:val="24"/>
          <w:highlight w:val="none"/>
          <w:lang w:val="zh-CN"/>
        </w:rPr>
      </w:pPr>
    </w:p>
    <w:p w14:paraId="3F48D9EE">
      <w:pPr>
        <w:autoSpaceDE w:val="0"/>
        <w:autoSpaceDN w:val="0"/>
        <w:spacing w:line="360" w:lineRule="auto"/>
        <w:rPr>
          <w:rFonts w:ascii="仿宋_GB2312" w:hAnsi="仿宋" w:eastAsia="仿宋_GB2312"/>
          <w:color w:val="auto"/>
          <w:sz w:val="24"/>
          <w:highlight w:val="none"/>
          <w:lang w:val="zh-CN"/>
        </w:rPr>
      </w:pPr>
    </w:p>
    <w:p w14:paraId="386AD46D">
      <w:pPr>
        <w:autoSpaceDE w:val="0"/>
        <w:autoSpaceDN w:val="0"/>
        <w:spacing w:line="360" w:lineRule="auto"/>
        <w:jc w:val="center"/>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(附法人代表身份证以及授权代表身份证复印件)</w:t>
      </w:r>
    </w:p>
    <w:p w14:paraId="2465B2EF">
      <w:pPr>
        <w:autoSpaceDE w:val="0"/>
        <w:autoSpaceDN w:val="0"/>
        <w:spacing w:line="360" w:lineRule="auto"/>
        <w:jc w:val="center"/>
        <w:rPr>
          <w:rFonts w:ascii="仿宋_GB2312" w:hAnsi="仿宋" w:eastAsia="仿宋_GB2312"/>
          <w:color w:val="auto"/>
          <w:sz w:val="24"/>
          <w:highlight w:val="none"/>
          <w:lang w:val="zh-CN"/>
        </w:rPr>
      </w:pPr>
    </w:p>
    <w:p w14:paraId="2184A980">
      <w:pPr>
        <w:autoSpaceDE w:val="0"/>
        <w:autoSpaceDN w:val="0"/>
        <w:spacing w:line="360" w:lineRule="auto"/>
        <w:jc w:val="center"/>
        <w:rPr>
          <w:rFonts w:ascii="仿宋_GB2312" w:hAnsi="仿宋" w:eastAsia="仿宋_GB2312"/>
          <w:color w:val="auto"/>
          <w:sz w:val="24"/>
          <w:highlight w:val="none"/>
          <w:lang w:val="zh-CN"/>
        </w:rPr>
      </w:pPr>
    </w:p>
    <w:p w14:paraId="7C78BC91">
      <w:pPr>
        <w:autoSpaceDE w:val="0"/>
        <w:autoSpaceDN w:val="0"/>
        <w:spacing w:line="360" w:lineRule="auto"/>
        <w:jc w:val="center"/>
        <w:rPr>
          <w:rFonts w:ascii="仿宋_GB2312" w:hAnsi="仿宋" w:eastAsia="仿宋_GB2312"/>
          <w:color w:val="auto"/>
          <w:sz w:val="24"/>
          <w:highlight w:val="none"/>
          <w:lang w:val="zh-CN"/>
        </w:rPr>
      </w:pPr>
    </w:p>
    <w:p w14:paraId="27E33861">
      <w:pPr>
        <w:autoSpaceDE w:val="0"/>
        <w:autoSpaceDN w:val="0"/>
        <w:spacing w:line="360" w:lineRule="auto"/>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授权代表姓名（签字）：             性 别：              年 龄：</w:t>
      </w:r>
    </w:p>
    <w:p w14:paraId="4409CD0E">
      <w:pPr>
        <w:autoSpaceDE w:val="0"/>
        <w:autoSpaceDN w:val="0"/>
        <w:spacing w:line="360" w:lineRule="auto"/>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部 门：                           职 务：</w:t>
      </w:r>
    </w:p>
    <w:p w14:paraId="1ED4D201">
      <w:pPr>
        <w:autoSpaceDE w:val="0"/>
        <w:autoSpaceDN w:val="0"/>
        <w:spacing w:line="360" w:lineRule="auto"/>
        <w:rPr>
          <w:rFonts w:ascii="仿宋_GB2312" w:hAnsi="仿宋" w:eastAsia="仿宋_GB2312"/>
          <w:color w:val="auto"/>
          <w:sz w:val="24"/>
          <w:highlight w:val="none"/>
          <w:lang w:val="zh-CN"/>
        </w:rPr>
      </w:pPr>
    </w:p>
    <w:p w14:paraId="458BA716">
      <w:pPr>
        <w:autoSpaceDE w:val="0"/>
        <w:autoSpaceDN w:val="0"/>
        <w:spacing w:line="360" w:lineRule="auto"/>
        <w:rPr>
          <w:rFonts w:ascii="仿宋_GB2312" w:hAnsi="仿宋" w:eastAsia="仿宋_GB2312"/>
          <w:color w:val="auto"/>
          <w:sz w:val="24"/>
          <w:highlight w:val="none"/>
          <w:lang w:val="zh-CN"/>
        </w:rPr>
      </w:pPr>
    </w:p>
    <w:p w14:paraId="66A00182">
      <w:pPr>
        <w:autoSpaceDE w:val="0"/>
        <w:autoSpaceDN w:val="0"/>
        <w:spacing w:line="360" w:lineRule="auto"/>
        <w:ind w:firstLine="4320" w:firstLineChars="18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供应商（公章）：</w:t>
      </w:r>
    </w:p>
    <w:p w14:paraId="120BAB65">
      <w:pPr>
        <w:autoSpaceDE w:val="0"/>
        <w:autoSpaceDN w:val="0"/>
        <w:spacing w:line="360" w:lineRule="auto"/>
        <w:ind w:firstLine="4320" w:firstLineChars="18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法定代表人（签字）：</w:t>
      </w:r>
    </w:p>
    <w:p w14:paraId="74D6D4C1">
      <w:pPr>
        <w:autoSpaceDE w:val="0"/>
        <w:autoSpaceDN w:val="0"/>
        <w:ind w:firstLine="4320" w:firstLineChars="1800"/>
        <w:rPr>
          <w:rFonts w:ascii="仿宋_GB2312" w:hAnsi="仿宋" w:eastAsia="仿宋_GB2312"/>
          <w:b/>
          <w:color w:val="auto"/>
          <w:sz w:val="24"/>
          <w:highlight w:val="none"/>
          <w:lang w:val="zh-CN"/>
        </w:rPr>
      </w:pPr>
      <w:r>
        <w:rPr>
          <w:rFonts w:ascii="仿宋_GB2312" w:hAnsi="仿宋" w:eastAsia="仿宋_GB2312"/>
          <w:color w:val="auto"/>
          <w:sz w:val="24"/>
          <w:highlight w:val="none"/>
          <w:lang w:val="zh-CN"/>
        </w:rPr>
        <w:t>日 期：     年   月   日</w:t>
      </w:r>
    </w:p>
    <w:p w14:paraId="6AB3F366">
      <w:pPr>
        <w:autoSpaceDE w:val="0"/>
        <w:autoSpaceDN w:val="0"/>
        <w:rPr>
          <w:rFonts w:ascii="仿宋" w:hAnsi="仿宋" w:eastAsia="仿宋"/>
          <w:color w:val="auto"/>
          <w:sz w:val="24"/>
          <w:highlight w:val="none"/>
          <w:lang w:val="zh-CN"/>
        </w:rPr>
        <w:sectPr>
          <w:footerReference r:id="rId10" w:type="first"/>
          <w:footerReference r:id="rId9" w:type="default"/>
          <w:pgSz w:w="11907" w:h="16840"/>
          <w:pgMar w:top="1361" w:right="1474" w:bottom="1361" w:left="1588" w:header="720" w:footer="720" w:gutter="0"/>
          <w:lnNumType w:countBy="0" w:distance="360"/>
          <w:pgNumType w:fmt="decimal"/>
          <w:cols w:space="720" w:num="1"/>
        </w:sectPr>
      </w:pPr>
    </w:p>
    <w:p w14:paraId="2310BA39">
      <w:pPr>
        <w:autoSpaceDE w:val="0"/>
        <w:autoSpaceDN w:val="0"/>
        <w:spacing w:line="640" w:lineRule="exact"/>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附件</w:t>
      </w:r>
      <w:r>
        <w:rPr>
          <w:rFonts w:hint="eastAsia" w:ascii="仿宋_GB2312" w:hAnsi="仿宋" w:eastAsia="仿宋_GB2312"/>
          <w:color w:val="auto"/>
          <w:sz w:val="24"/>
          <w:highlight w:val="none"/>
          <w:lang w:val="en-US" w:eastAsia="zh-CN"/>
        </w:rPr>
        <w:t>5</w:t>
      </w:r>
      <w:r>
        <w:rPr>
          <w:rFonts w:ascii="仿宋_GB2312" w:hAnsi="仿宋" w:eastAsia="仿宋_GB2312"/>
          <w:color w:val="auto"/>
          <w:sz w:val="24"/>
          <w:highlight w:val="none"/>
          <w:lang w:val="zh-CN"/>
        </w:rPr>
        <w:t>：</w:t>
      </w:r>
    </w:p>
    <w:p w14:paraId="01AF8AE3">
      <w:pPr>
        <w:keepNext/>
        <w:keepLines/>
        <w:autoSpaceDE w:val="0"/>
        <w:autoSpaceDN w:val="0"/>
        <w:spacing w:before="120" w:after="120" w:line="300" w:lineRule="auto"/>
        <w:jc w:val="center"/>
        <w:rPr>
          <w:rFonts w:ascii="黑体" w:hAnsi="Arial" w:eastAsia="黑体"/>
          <w:color w:val="auto"/>
          <w:sz w:val="30"/>
          <w:szCs w:val="30"/>
          <w:highlight w:val="none"/>
          <w:lang w:val="zh-CN"/>
        </w:rPr>
      </w:pPr>
      <w:r>
        <w:rPr>
          <w:rFonts w:ascii="黑体" w:hAnsi="Arial" w:eastAsia="黑体"/>
          <w:color w:val="auto"/>
          <w:sz w:val="30"/>
          <w:szCs w:val="30"/>
          <w:highlight w:val="none"/>
          <w:lang w:val="zh-CN"/>
        </w:rPr>
        <w:t>项目主要实施人员技术资格一览表</w:t>
      </w:r>
    </w:p>
    <w:p w14:paraId="7E9ADADA">
      <w:pPr>
        <w:keepNext/>
        <w:keepLines/>
        <w:autoSpaceDE w:val="0"/>
        <w:autoSpaceDN w:val="0"/>
        <w:spacing w:before="120" w:after="120" w:line="300" w:lineRule="auto"/>
        <w:ind w:firstLine="630"/>
        <w:jc w:val="center"/>
        <w:rPr>
          <w:rFonts w:ascii="宋体" w:hAnsi="Arial"/>
          <w:color w:val="auto"/>
          <w:sz w:val="28"/>
          <w:highlight w:val="none"/>
          <w:lang w:val="zh-CN"/>
        </w:rPr>
      </w:pPr>
    </w:p>
    <w:p w14:paraId="15985A05">
      <w:pPr>
        <w:autoSpaceDE w:val="0"/>
        <w:autoSpaceDN w:val="0"/>
        <w:spacing w:after="240"/>
        <w:ind w:firstLine="120" w:firstLineChars="50"/>
        <w:rPr>
          <w:rFonts w:ascii="仿宋_GB2312" w:hAnsi="仿宋" w:eastAsia="仿宋_GB2312"/>
          <w:b/>
          <w:color w:val="auto"/>
          <w:sz w:val="24"/>
          <w:highlight w:val="none"/>
          <w:lang w:val="zh-CN"/>
        </w:rPr>
      </w:pPr>
      <w:r>
        <w:rPr>
          <w:rFonts w:hint="eastAsia" w:ascii="仿宋_GB2312" w:hAnsi="仿宋" w:eastAsia="仿宋_GB2312"/>
          <w:color w:val="auto"/>
          <w:sz w:val="24"/>
          <w:highlight w:val="none"/>
          <w:lang w:val="zh-CN"/>
        </w:rPr>
        <w:t>项目</w:t>
      </w:r>
      <w:r>
        <w:rPr>
          <w:rFonts w:ascii="仿宋_GB2312" w:hAnsi="仿宋" w:eastAsia="仿宋_GB2312"/>
          <w:color w:val="auto"/>
          <w:sz w:val="24"/>
          <w:highlight w:val="none"/>
          <w:lang w:val="zh-CN"/>
        </w:rPr>
        <w:t>名称：</w:t>
      </w:r>
      <w:r>
        <w:rPr>
          <w:rFonts w:ascii="仿宋_GB2312" w:hAnsi="仿宋" w:eastAsia="仿宋_GB2312"/>
          <w:color w:val="auto"/>
          <w:sz w:val="24"/>
          <w:highlight w:val="none"/>
          <w:u w:val="single"/>
          <w:lang w:val="zh-CN"/>
        </w:rPr>
        <w:t xml:space="preserve">                              </w:t>
      </w:r>
      <w:r>
        <w:rPr>
          <w:rFonts w:ascii="仿宋_GB2312" w:hAnsi="仿宋" w:eastAsia="仿宋_GB2312"/>
          <w:color w:val="auto"/>
          <w:sz w:val="24"/>
          <w:highlight w:val="none"/>
          <w:lang w:val="zh-CN"/>
        </w:rPr>
        <w:t xml:space="preserve"> </w:t>
      </w:r>
    </w:p>
    <w:tbl>
      <w:tblPr>
        <w:tblStyle w:val="17"/>
        <w:tblW w:w="0" w:type="auto"/>
        <w:jc w:val="center"/>
        <w:tblLayout w:type="fixed"/>
        <w:tblCellMar>
          <w:top w:w="0" w:type="dxa"/>
          <w:left w:w="108" w:type="dxa"/>
          <w:bottom w:w="0" w:type="dxa"/>
          <w:right w:w="108" w:type="dxa"/>
        </w:tblCellMar>
      </w:tblPr>
      <w:tblGrid>
        <w:gridCol w:w="1037"/>
        <w:gridCol w:w="1407"/>
        <w:gridCol w:w="2004"/>
        <w:gridCol w:w="1559"/>
        <w:gridCol w:w="1984"/>
        <w:gridCol w:w="1293"/>
      </w:tblGrid>
      <w:tr w14:paraId="565AFC48">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center"/>
          </w:tcPr>
          <w:p w14:paraId="4BAEE9CC">
            <w:pPr>
              <w:autoSpaceDE w:val="0"/>
              <w:autoSpaceDN w:val="0"/>
              <w:adjustRightInd w:val="0"/>
              <w:snapToGrid w:val="0"/>
              <w:jc w:val="center"/>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姓  名</w:t>
            </w:r>
          </w:p>
        </w:tc>
        <w:tc>
          <w:tcPr>
            <w:tcW w:w="1407" w:type="dxa"/>
            <w:tcBorders>
              <w:top w:val="single" w:color="auto" w:sz="6" w:space="0"/>
              <w:left w:val="single" w:color="auto" w:sz="6" w:space="0"/>
              <w:bottom w:val="single" w:color="auto" w:sz="6" w:space="0"/>
              <w:right w:val="single" w:color="auto" w:sz="6" w:space="0"/>
            </w:tcBorders>
            <w:noWrap w:val="0"/>
            <w:vAlign w:val="center"/>
          </w:tcPr>
          <w:p w14:paraId="00B0F084">
            <w:pPr>
              <w:autoSpaceDE w:val="0"/>
              <w:autoSpaceDN w:val="0"/>
              <w:adjustRightInd w:val="0"/>
              <w:snapToGrid w:val="0"/>
              <w:jc w:val="center"/>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职务</w:t>
            </w:r>
          </w:p>
        </w:tc>
        <w:tc>
          <w:tcPr>
            <w:tcW w:w="2004" w:type="dxa"/>
            <w:tcBorders>
              <w:top w:val="single" w:color="auto" w:sz="6" w:space="0"/>
              <w:left w:val="single" w:color="auto" w:sz="6" w:space="0"/>
              <w:bottom w:val="single" w:color="auto" w:sz="6" w:space="0"/>
              <w:right w:val="single" w:color="auto" w:sz="6" w:space="0"/>
            </w:tcBorders>
            <w:noWrap w:val="0"/>
            <w:vAlign w:val="center"/>
          </w:tcPr>
          <w:p w14:paraId="62519149">
            <w:pPr>
              <w:autoSpaceDE w:val="0"/>
              <w:autoSpaceDN w:val="0"/>
              <w:adjustRightInd w:val="0"/>
              <w:snapToGrid w:val="0"/>
              <w:jc w:val="center"/>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专业技术资格</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77279A40">
            <w:pPr>
              <w:autoSpaceDE w:val="0"/>
              <w:autoSpaceDN w:val="0"/>
              <w:adjustRightInd w:val="0"/>
              <w:snapToGrid w:val="0"/>
              <w:jc w:val="center"/>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证书编号</w:t>
            </w:r>
          </w:p>
        </w:tc>
        <w:tc>
          <w:tcPr>
            <w:tcW w:w="1984" w:type="dxa"/>
            <w:tcBorders>
              <w:top w:val="single" w:color="auto" w:sz="6" w:space="0"/>
              <w:left w:val="single" w:color="auto" w:sz="6" w:space="0"/>
              <w:bottom w:val="single" w:color="auto" w:sz="6" w:space="0"/>
              <w:right w:val="single" w:color="auto" w:sz="6" w:space="0"/>
            </w:tcBorders>
            <w:noWrap w:val="0"/>
            <w:vAlign w:val="center"/>
          </w:tcPr>
          <w:p w14:paraId="54818F44">
            <w:pPr>
              <w:autoSpaceDE w:val="0"/>
              <w:autoSpaceDN w:val="0"/>
              <w:adjustRightInd w:val="0"/>
              <w:snapToGrid w:val="0"/>
              <w:jc w:val="center"/>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劳动合同编号</w:t>
            </w:r>
          </w:p>
        </w:tc>
        <w:tc>
          <w:tcPr>
            <w:tcW w:w="1293" w:type="dxa"/>
            <w:tcBorders>
              <w:top w:val="single" w:color="auto" w:sz="6" w:space="0"/>
              <w:left w:val="single" w:color="auto" w:sz="6" w:space="0"/>
              <w:bottom w:val="single" w:color="auto" w:sz="6" w:space="0"/>
              <w:right w:val="single" w:color="auto" w:sz="6" w:space="0"/>
            </w:tcBorders>
            <w:noWrap w:val="0"/>
            <w:vAlign w:val="center"/>
          </w:tcPr>
          <w:p w14:paraId="3C891D69">
            <w:pPr>
              <w:autoSpaceDE w:val="0"/>
              <w:autoSpaceDN w:val="0"/>
              <w:adjustRightInd w:val="0"/>
              <w:snapToGrid w:val="0"/>
              <w:jc w:val="center"/>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备注</w:t>
            </w:r>
          </w:p>
        </w:tc>
      </w:tr>
      <w:tr w14:paraId="1EEE0ECB">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top"/>
          </w:tcPr>
          <w:p w14:paraId="6AD300DE">
            <w:pPr>
              <w:autoSpaceDE w:val="0"/>
              <w:autoSpaceDN w:val="0"/>
              <w:adjustRightInd w:val="0"/>
              <w:snapToGrid w:val="0"/>
              <w:rPr>
                <w:rFonts w:ascii="仿宋_GB2312" w:hAnsi="仿宋" w:eastAsia="仿宋_GB2312"/>
                <w:color w:val="auto"/>
                <w:sz w:val="24"/>
                <w:highlight w:val="none"/>
                <w:lang w:val="zh-CN"/>
              </w:rPr>
            </w:pPr>
          </w:p>
        </w:tc>
        <w:tc>
          <w:tcPr>
            <w:tcW w:w="1407" w:type="dxa"/>
            <w:tcBorders>
              <w:top w:val="single" w:color="auto" w:sz="6" w:space="0"/>
              <w:left w:val="single" w:color="auto" w:sz="6" w:space="0"/>
              <w:bottom w:val="single" w:color="auto" w:sz="6" w:space="0"/>
              <w:right w:val="single" w:color="auto" w:sz="6" w:space="0"/>
            </w:tcBorders>
            <w:noWrap w:val="0"/>
            <w:vAlign w:val="top"/>
          </w:tcPr>
          <w:p w14:paraId="09FD1010">
            <w:pPr>
              <w:autoSpaceDE w:val="0"/>
              <w:autoSpaceDN w:val="0"/>
              <w:adjustRightInd w:val="0"/>
              <w:snapToGrid w:val="0"/>
              <w:rPr>
                <w:rFonts w:ascii="仿宋_GB2312" w:hAnsi="仿宋" w:eastAsia="仿宋_GB2312"/>
                <w:color w:val="auto"/>
                <w:sz w:val="24"/>
                <w:highlight w:val="none"/>
                <w:lang w:val="zh-CN"/>
              </w:rPr>
            </w:pPr>
          </w:p>
        </w:tc>
        <w:tc>
          <w:tcPr>
            <w:tcW w:w="2004" w:type="dxa"/>
            <w:tcBorders>
              <w:top w:val="single" w:color="auto" w:sz="6" w:space="0"/>
              <w:left w:val="single" w:color="auto" w:sz="6" w:space="0"/>
              <w:bottom w:val="single" w:color="auto" w:sz="6" w:space="0"/>
              <w:right w:val="single" w:color="auto" w:sz="6" w:space="0"/>
            </w:tcBorders>
            <w:noWrap w:val="0"/>
            <w:vAlign w:val="top"/>
          </w:tcPr>
          <w:p w14:paraId="1D0A4EA5">
            <w:pPr>
              <w:autoSpaceDE w:val="0"/>
              <w:autoSpaceDN w:val="0"/>
              <w:adjustRightInd w:val="0"/>
              <w:snapToGrid w:val="0"/>
              <w:rPr>
                <w:rFonts w:ascii="仿宋_GB2312" w:hAnsi="仿宋" w:eastAsia="仿宋_GB2312"/>
                <w:color w:val="auto"/>
                <w:sz w:val="24"/>
                <w:highlight w:val="none"/>
                <w:lang w:val="zh-CN"/>
              </w:rPr>
            </w:pPr>
          </w:p>
        </w:tc>
        <w:tc>
          <w:tcPr>
            <w:tcW w:w="1559" w:type="dxa"/>
            <w:tcBorders>
              <w:top w:val="single" w:color="auto" w:sz="6" w:space="0"/>
              <w:left w:val="single" w:color="auto" w:sz="6" w:space="0"/>
              <w:bottom w:val="single" w:color="auto" w:sz="6" w:space="0"/>
              <w:right w:val="single" w:color="auto" w:sz="6" w:space="0"/>
            </w:tcBorders>
            <w:noWrap w:val="0"/>
            <w:vAlign w:val="top"/>
          </w:tcPr>
          <w:p w14:paraId="6FF500FE">
            <w:pPr>
              <w:autoSpaceDE w:val="0"/>
              <w:autoSpaceDN w:val="0"/>
              <w:adjustRightInd w:val="0"/>
              <w:snapToGrid w:val="0"/>
              <w:rPr>
                <w:rFonts w:ascii="仿宋_GB2312" w:hAnsi="仿宋" w:eastAsia="仿宋_GB2312"/>
                <w:color w:val="auto"/>
                <w:sz w:val="24"/>
                <w:highlight w:val="none"/>
                <w:lang w:val="zh-CN"/>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32AE994">
            <w:pPr>
              <w:autoSpaceDE w:val="0"/>
              <w:autoSpaceDN w:val="0"/>
              <w:adjustRightInd w:val="0"/>
              <w:snapToGrid w:val="0"/>
              <w:rPr>
                <w:rFonts w:ascii="仿宋_GB2312" w:hAnsi="仿宋" w:eastAsia="仿宋_GB2312"/>
                <w:color w:val="auto"/>
                <w:sz w:val="24"/>
                <w:highlight w:val="none"/>
                <w:lang w:val="zh-CN"/>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0796A8ED">
            <w:pPr>
              <w:autoSpaceDE w:val="0"/>
              <w:autoSpaceDN w:val="0"/>
              <w:adjustRightInd w:val="0"/>
              <w:snapToGrid w:val="0"/>
              <w:rPr>
                <w:rFonts w:ascii="仿宋_GB2312" w:hAnsi="仿宋" w:eastAsia="仿宋_GB2312"/>
                <w:color w:val="auto"/>
                <w:sz w:val="24"/>
                <w:highlight w:val="none"/>
                <w:lang w:val="zh-CN"/>
              </w:rPr>
            </w:pPr>
          </w:p>
        </w:tc>
      </w:tr>
      <w:tr w14:paraId="17B5E1F3">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top"/>
          </w:tcPr>
          <w:p w14:paraId="5EF7E960">
            <w:pPr>
              <w:autoSpaceDE w:val="0"/>
              <w:autoSpaceDN w:val="0"/>
              <w:adjustRightInd w:val="0"/>
              <w:snapToGrid w:val="0"/>
              <w:rPr>
                <w:rFonts w:ascii="仿宋_GB2312" w:hAnsi="仿宋" w:eastAsia="仿宋_GB2312"/>
                <w:color w:val="auto"/>
                <w:sz w:val="24"/>
                <w:highlight w:val="none"/>
                <w:lang w:val="zh-CN"/>
              </w:rPr>
            </w:pPr>
          </w:p>
        </w:tc>
        <w:tc>
          <w:tcPr>
            <w:tcW w:w="1407" w:type="dxa"/>
            <w:tcBorders>
              <w:top w:val="single" w:color="auto" w:sz="6" w:space="0"/>
              <w:left w:val="single" w:color="auto" w:sz="6" w:space="0"/>
              <w:bottom w:val="single" w:color="auto" w:sz="6" w:space="0"/>
              <w:right w:val="single" w:color="auto" w:sz="6" w:space="0"/>
            </w:tcBorders>
            <w:noWrap w:val="0"/>
            <w:vAlign w:val="top"/>
          </w:tcPr>
          <w:p w14:paraId="2EAD8275">
            <w:pPr>
              <w:autoSpaceDE w:val="0"/>
              <w:autoSpaceDN w:val="0"/>
              <w:adjustRightInd w:val="0"/>
              <w:snapToGrid w:val="0"/>
              <w:rPr>
                <w:rFonts w:ascii="仿宋_GB2312" w:hAnsi="仿宋" w:eastAsia="仿宋_GB2312"/>
                <w:color w:val="auto"/>
                <w:sz w:val="24"/>
                <w:highlight w:val="none"/>
                <w:lang w:val="zh-CN"/>
              </w:rPr>
            </w:pPr>
          </w:p>
        </w:tc>
        <w:tc>
          <w:tcPr>
            <w:tcW w:w="2004" w:type="dxa"/>
            <w:tcBorders>
              <w:top w:val="single" w:color="auto" w:sz="6" w:space="0"/>
              <w:left w:val="single" w:color="auto" w:sz="6" w:space="0"/>
              <w:bottom w:val="single" w:color="auto" w:sz="6" w:space="0"/>
              <w:right w:val="single" w:color="auto" w:sz="6" w:space="0"/>
            </w:tcBorders>
            <w:noWrap w:val="0"/>
            <w:vAlign w:val="top"/>
          </w:tcPr>
          <w:p w14:paraId="458800A9">
            <w:pPr>
              <w:autoSpaceDE w:val="0"/>
              <w:autoSpaceDN w:val="0"/>
              <w:adjustRightInd w:val="0"/>
              <w:snapToGrid w:val="0"/>
              <w:rPr>
                <w:rFonts w:ascii="仿宋_GB2312" w:hAnsi="仿宋" w:eastAsia="仿宋_GB2312"/>
                <w:color w:val="auto"/>
                <w:sz w:val="24"/>
                <w:highlight w:val="none"/>
                <w:lang w:val="zh-CN"/>
              </w:rPr>
            </w:pPr>
          </w:p>
        </w:tc>
        <w:tc>
          <w:tcPr>
            <w:tcW w:w="1559" w:type="dxa"/>
            <w:tcBorders>
              <w:top w:val="single" w:color="auto" w:sz="6" w:space="0"/>
              <w:left w:val="single" w:color="auto" w:sz="6" w:space="0"/>
              <w:bottom w:val="single" w:color="auto" w:sz="6" w:space="0"/>
              <w:right w:val="single" w:color="auto" w:sz="6" w:space="0"/>
            </w:tcBorders>
            <w:noWrap w:val="0"/>
            <w:vAlign w:val="top"/>
          </w:tcPr>
          <w:p w14:paraId="39BB58E1">
            <w:pPr>
              <w:autoSpaceDE w:val="0"/>
              <w:autoSpaceDN w:val="0"/>
              <w:adjustRightInd w:val="0"/>
              <w:snapToGrid w:val="0"/>
              <w:rPr>
                <w:rFonts w:ascii="仿宋_GB2312" w:hAnsi="仿宋" w:eastAsia="仿宋_GB2312"/>
                <w:color w:val="auto"/>
                <w:sz w:val="24"/>
                <w:highlight w:val="none"/>
                <w:lang w:val="zh-CN"/>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D54E08A">
            <w:pPr>
              <w:autoSpaceDE w:val="0"/>
              <w:autoSpaceDN w:val="0"/>
              <w:adjustRightInd w:val="0"/>
              <w:snapToGrid w:val="0"/>
              <w:rPr>
                <w:rFonts w:ascii="仿宋_GB2312" w:hAnsi="仿宋" w:eastAsia="仿宋_GB2312"/>
                <w:color w:val="auto"/>
                <w:sz w:val="24"/>
                <w:highlight w:val="none"/>
                <w:lang w:val="zh-CN"/>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0853793C">
            <w:pPr>
              <w:autoSpaceDE w:val="0"/>
              <w:autoSpaceDN w:val="0"/>
              <w:adjustRightInd w:val="0"/>
              <w:snapToGrid w:val="0"/>
              <w:rPr>
                <w:rFonts w:ascii="仿宋_GB2312" w:hAnsi="仿宋" w:eastAsia="仿宋_GB2312"/>
                <w:color w:val="auto"/>
                <w:sz w:val="24"/>
                <w:highlight w:val="none"/>
                <w:lang w:val="zh-CN"/>
              </w:rPr>
            </w:pPr>
          </w:p>
        </w:tc>
      </w:tr>
      <w:tr w14:paraId="1ED13A32">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top"/>
          </w:tcPr>
          <w:p w14:paraId="6B6A8293">
            <w:pPr>
              <w:autoSpaceDE w:val="0"/>
              <w:autoSpaceDN w:val="0"/>
              <w:adjustRightInd w:val="0"/>
              <w:snapToGrid w:val="0"/>
              <w:rPr>
                <w:rFonts w:ascii="仿宋_GB2312" w:hAnsi="仿宋" w:eastAsia="仿宋_GB2312"/>
                <w:color w:val="auto"/>
                <w:sz w:val="24"/>
                <w:highlight w:val="none"/>
                <w:lang w:val="zh-CN"/>
              </w:rPr>
            </w:pPr>
          </w:p>
        </w:tc>
        <w:tc>
          <w:tcPr>
            <w:tcW w:w="1407" w:type="dxa"/>
            <w:tcBorders>
              <w:top w:val="single" w:color="auto" w:sz="6" w:space="0"/>
              <w:left w:val="single" w:color="auto" w:sz="6" w:space="0"/>
              <w:bottom w:val="single" w:color="auto" w:sz="6" w:space="0"/>
              <w:right w:val="single" w:color="auto" w:sz="6" w:space="0"/>
            </w:tcBorders>
            <w:noWrap w:val="0"/>
            <w:vAlign w:val="top"/>
          </w:tcPr>
          <w:p w14:paraId="661BE02C">
            <w:pPr>
              <w:autoSpaceDE w:val="0"/>
              <w:autoSpaceDN w:val="0"/>
              <w:adjustRightInd w:val="0"/>
              <w:snapToGrid w:val="0"/>
              <w:rPr>
                <w:rFonts w:ascii="仿宋_GB2312" w:hAnsi="仿宋" w:eastAsia="仿宋_GB2312"/>
                <w:color w:val="auto"/>
                <w:sz w:val="24"/>
                <w:highlight w:val="none"/>
                <w:lang w:val="zh-CN"/>
              </w:rPr>
            </w:pPr>
          </w:p>
        </w:tc>
        <w:tc>
          <w:tcPr>
            <w:tcW w:w="2004" w:type="dxa"/>
            <w:tcBorders>
              <w:top w:val="single" w:color="auto" w:sz="6" w:space="0"/>
              <w:left w:val="single" w:color="auto" w:sz="6" w:space="0"/>
              <w:bottom w:val="single" w:color="auto" w:sz="6" w:space="0"/>
              <w:right w:val="single" w:color="auto" w:sz="6" w:space="0"/>
            </w:tcBorders>
            <w:noWrap w:val="0"/>
            <w:vAlign w:val="top"/>
          </w:tcPr>
          <w:p w14:paraId="0D3F6904">
            <w:pPr>
              <w:autoSpaceDE w:val="0"/>
              <w:autoSpaceDN w:val="0"/>
              <w:adjustRightInd w:val="0"/>
              <w:snapToGrid w:val="0"/>
              <w:rPr>
                <w:rFonts w:ascii="仿宋_GB2312" w:hAnsi="仿宋" w:eastAsia="仿宋_GB2312"/>
                <w:b/>
                <w:color w:val="auto"/>
                <w:sz w:val="24"/>
                <w:highlight w:val="none"/>
                <w:lang w:val="zh-CN"/>
              </w:rPr>
            </w:pPr>
          </w:p>
        </w:tc>
        <w:tc>
          <w:tcPr>
            <w:tcW w:w="1559" w:type="dxa"/>
            <w:tcBorders>
              <w:top w:val="single" w:color="auto" w:sz="6" w:space="0"/>
              <w:left w:val="single" w:color="auto" w:sz="6" w:space="0"/>
              <w:bottom w:val="single" w:color="auto" w:sz="6" w:space="0"/>
              <w:right w:val="single" w:color="auto" w:sz="6" w:space="0"/>
            </w:tcBorders>
            <w:noWrap w:val="0"/>
            <w:vAlign w:val="top"/>
          </w:tcPr>
          <w:p w14:paraId="09ECE67C">
            <w:pPr>
              <w:autoSpaceDE w:val="0"/>
              <w:autoSpaceDN w:val="0"/>
              <w:adjustRightInd w:val="0"/>
              <w:snapToGrid w:val="0"/>
              <w:rPr>
                <w:rFonts w:ascii="仿宋_GB2312" w:hAnsi="仿宋" w:eastAsia="仿宋_GB2312"/>
                <w:color w:val="auto"/>
                <w:sz w:val="24"/>
                <w:highlight w:val="none"/>
                <w:lang w:val="zh-CN"/>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5EE9C68">
            <w:pPr>
              <w:autoSpaceDE w:val="0"/>
              <w:autoSpaceDN w:val="0"/>
              <w:adjustRightInd w:val="0"/>
              <w:snapToGrid w:val="0"/>
              <w:rPr>
                <w:rFonts w:ascii="仿宋_GB2312" w:hAnsi="仿宋" w:eastAsia="仿宋_GB2312"/>
                <w:color w:val="auto"/>
                <w:sz w:val="24"/>
                <w:highlight w:val="none"/>
                <w:lang w:val="zh-CN"/>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634C0A00">
            <w:pPr>
              <w:autoSpaceDE w:val="0"/>
              <w:autoSpaceDN w:val="0"/>
              <w:adjustRightInd w:val="0"/>
              <w:snapToGrid w:val="0"/>
              <w:rPr>
                <w:rFonts w:ascii="仿宋_GB2312" w:hAnsi="仿宋" w:eastAsia="仿宋_GB2312"/>
                <w:color w:val="auto"/>
                <w:sz w:val="24"/>
                <w:highlight w:val="none"/>
                <w:lang w:val="zh-CN"/>
              </w:rPr>
            </w:pPr>
          </w:p>
        </w:tc>
      </w:tr>
      <w:tr w14:paraId="51A77AC4">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top"/>
          </w:tcPr>
          <w:p w14:paraId="511A0CD3">
            <w:pPr>
              <w:autoSpaceDE w:val="0"/>
              <w:autoSpaceDN w:val="0"/>
              <w:adjustRightInd w:val="0"/>
              <w:snapToGrid w:val="0"/>
              <w:rPr>
                <w:rFonts w:ascii="仿宋_GB2312" w:hAnsi="仿宋" w:eastAsia="仿宋_GB2312"/>
                <w:color w:val="auto"/>
                <w:sz w:val="24"/>
                <w:highlight w:val="none"/>
                <w:lang w:val="zh-CN"/>
              </w:rPr>
            </w:pPr>
          </w:p>
        </w:tc>
        <w:tc>
          <w:tcPr>
            <w:tcW w:w="1407" w:type="dxa"/>
            <w:tcBorders>
              <w:top w:val="single" w:color="auto" w:sz="6" w:space="0"/>
              <w:left w:val="single" w:color="auto" w:sz="6" w:space="0"/>
              <w:bottom w:val="single" w:color="auto" w:sz="6" w:space="0"/>
              <w:right w:val="single" w:color="auto" w:sz="6" w:space="0"/>
            </w:tcBorders>
            <w:noWrap w:val="0"/>
            <w:vAlign w:val="top"/>
          </w:tcPr>
          <w:p w14:paraId="2B3BF3CA">
            <w:pPr>
              <w:autoSpaceDE w:val="0"/>
              <w:autoSpaceDN w:val="0"/>
              <w:adjustRightInd w:val="0"/>
              <w:snapToGrid w:val="0"/>
              <w:rPr>
                <w:rFonts w:ascii="仿宋_GB2312" w:hAnsi="仿宋" w:eastAsia="仿宋_GB2312"/>
                <w:color w:val="auto"/>
                <w:sz w:val="24"/>
                <w:highlight w:val="none"/>
                <w:lang w:val="zh-CN"/>
              </w:rPr>
            </w:pPr>
          </w:p>
        </w:tc>
        <w:tc>
          <w:tcPr>
            <w:tcW w:w="2004" w:type="dxa"/>
            <w:tcBorders>
              <w:top w:val="single" w:color="auto" w:sz="6" w:space="0"/>
              <w:left w:val="single" w:color="auto" w:sz="6" w:space="0"/>
              <w:bottom w:val="single" w:color="auto" w:sz="6" w:space="0"/>
              <w:right w:val="single" w:color="auto" w:sz="6" w:space="0"/>
            </w:tcBorders>
            <w:noWrap w:val="0"/>
            <w:vAlign w:val="top"/>
          </w:tcPr>
          <w:p w14:paraId="13277AC6">
            <w:pPr>
              <w:autoSpaceDE w:val="0"/>
              <w:autoSpaceDN w:val="0"/>
              <w:adjustRightInd w:val="0"/>
              <w:snapToGrid w:val="0"/>
              <w:rPr>
                <w:rFonts w:ascii="仿宋_GB2312" w:hAnsi="仿宋" w:eastAsia="仿宋_GB2312"/>
                <w:color w:val="auto"/>
                <w:sz w:val="24"/>
                <w:highlight w:val="none"/>
                <w:lang w:val="zh-CN"/>
              </w:rPr>
            </w:pPr>
          </w:p>
        </w:tc>
        <w:tc>
          <w:tcPr>
            <w:tcW w:w="1559" w:type="dxa"/>
            <w:tcBorders>
              <w:top w:val="single" w:color="auto" w:sz="6" w:space="0"/>
              <w:left w:val="single" w:color="auto" w:sz="6" w:space="0"/>
              <w:bottom w:val="single" w:color="auto" w:sz="6" w:space="0"/>
              <w:right w:val="single" w:color="auto" w:sz="6" w:space="0"/>
            </w:tcBorders>
            <w:noWrap w:val="0"/>
            <w:vAlign w:val="top"/>
          </w:tcPr>
          <w:p w14:paraId="00EBB08C">
            <w:pPr>
              <w:autoSpaceDE w:val="0"/>
              <w:autoSpaceDN w:val="0"/>
              <w:adjustRightInd w:val="0"/>
              <w:snapToGrid w:val="0"/>
              <w:rPr>
                <w:rFonts w:ascii="仿宋_GB2312" w:hAnsi="仿宋" w:eastAsia="仿宋_GB2312"/>
                <w:color w:val="auto"/>
                <w:sz w:val="24"/>
                <w:highlight w:val="none"/>
                <w:lang w:val="zh-CN"/>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839CA6D">
            <w:pPr>
              <w:autoSpaceDE w:val="0"/>
              <w:autoSpaceDN w:val="0"/>
              <w:adjustRightInd w:val="0"/>
              <w:snapToGrid w:val="0"/>
              <w:rPr>
                <w:rFonts w:ascii="仿宋_GB2312" w:hAnsi="仿宋" w:eastAsia="仿宋_GB2312"/>
                <w:color w:val="auto"/>
                <w:sz w:val="24"/>
                <w:highlight w:val="none"/>
                <w:lang w:val="zh-CN"/>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198F6F45">
            <w:pPr>
              <w:autoSpaceDE w:val="0"/>
              <w:autoSpaceDN w:val="0"/>
              <w:adjustRightInd w:val="0"/>
              <w:snapToGrid w:val="0"/>
              <w:rPr>
                <w:rFonts w:ascii="仿宋_GB2312" w:hAnsi="仿宋" w:eastAsia="仿宋_GB2312"/>
                <w:color w:val="auto"/>
                <w:sz w:val="24"/>
                <w:highlight w:val="none"/>
                <w:lang w:val="zh-CN"/>
              </w:rPr>
            </w:pPr>
          </w:p>
        </w:tc>
      </w:tr>
      <w:tr w14:paraId="4F2A141A">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top"/>
          </w:tcPr>
          <w:p w14:paraId="47DC3894">
            <w:pPr>
              <w:autoSpaceDE w:val="0"/>
              <w:autoSpaceDN w:val="0"/>
              <w:adjustRightInd w:val="0"/>
              <w:snapToGrid w:val="0"/>
              <w:rPr>
                <w:rFonts w:ascii="仿宋_GB2312" w:hAnsi="仿宋" w:eastAsia="仿宋_GB2312"/>
                <w:color w:val="auto"/>
                <w:sz w:val="24"/>
                <w:highlight w:val="none"/>
                <w:lang w:val="zh-CN"/>
              </w:rPr>
            </w:pPr>
          </w:p>
        </w:tc>
        <w:tc>
          <w:tcPr>
            <w:tcW w:w="1407" w:type="dxa"/>
            <w:tcBorders>
              <w:top w:val="single" w:color="auto" w:sz="6" w:space="0"/>
              <w:left w:val="single" w:color="auto" w:sz="6" w:space="0"/>
              <w:bottom w:val="single" w:color="auto" w:sz="6" w:space="0"/>
              <w:right w:val="single" w:color="auto" w:sz="6" w:space="0"/>
            </w:tcBorders>
            <w:noWrap w:val="0"/>
            <w:vAlign w:val="top"/>
          </w:tcPr>
          <w:p w14:paraId="2C4D02DC">
            <w:pPr>
              <w:autoSpaceDE w:val="0"/>
              <w:autoSpaceDN w:val="0"/>
              <w:adjustRightInd w:val="0"/>
              <w:snapToGrid w:val="0"/>
              <w:rPr>
                <w:rFonts w:ascii="仿宋_GB2312" w:hAnsi="仿宋" w:eastAsia="仿宋_GB2312"/>
                <w:color w:val="auto"/>
                <w:sz w:val="24"/>
                <w:highlight w:val="none"/>
                <w:lang w:val="zh-CN"/>
              </w:rPr>
            </w:pPr>
          </w:p>
        </w:tc>
        <w:tc>
          <w:tcPr>
            <w:tcW w:w="2004" w:type="dxa"/>
            <w:tcBorders>
              <w:top w:val="single" w:color="auto" w:sz="6" w:space="0"/>
              <w:left w:val="single" w:color="auto" w:sz="6" w:space="0"/>
              <w:bottom w:val="single" w:color="auto" w:sz="6" w:space="0"/>
              <w:right w:val="single" w:color="auto" w:sz="6" w:space="0"/>
            </w:tcBorders>
            <w:noWrap w:val="0"/>
            <w:vAlign w:val="top"/>
          </w:tcPr>
          <w:p w14:paraId="7E1C477F">
            <w:pPr>
              <w:autoSpaceDE w:val="0"/>
              <w:autoSpaceDN w:val="0"/>
              <w:adjustRightInd w:val="0"/>
              <w:snapToGrid w:val="0"/>
              <w:rPr>
                <w:rFonts w:ascii="仿宋_GB2312" w:hAnsi="仿宋" w:eastAsia="仿宋_GB2312"/>
                <w:color w:val="auto"/>
                <w:sz w:val="24"/>
                <w:highlight w:val="none"/>
                <w:lang w:val="zh-CN"/>
              </w:rPr>
            </w:pPr>
          </w:p>
        </w:tc>
        <w:tc>
          <w:tcPr>
            <w:tcW w:w="1559" w:type="dxa"/>
            <w:tcBorders>
              <w:top w:val="single" w:color="auto" w:sz="6" w:space="0"/>
              <w:left w:val="single" w:color="auto" w:sz="6" w:space="0"/>
              <w:bottom w:val="single" w:color="auto" w:sz="6" w:space="0"/>
              <w:right w:val="single" w:color="auto" w:sz="6" w:space="0"/>
            </w:tcBorders>
            <w:noWrap w:val="0"/>
            <w:vAlign w:val="top"/>
          </w:tcPr>
          <w:p w14:paraId="1D316C9B">
            <w:pPr>
              <w:autoSpaceDE w:val="0"/>
              <w:autoSpaceDN w:val="0"/>
              <w:adjustRightInd w:val="0"/>
              <w:snapToGrid w:val="0"/>
              <w:rPr>
                <w:rFonts w:ascii="仿宋_GB2312" w:hAnsi="仿宋" w:eastAsia="仿宋_GB2312"/>
                <w:color w:val="auto"/>
                <w:sz w:val="24"/>
                <w:highlight w:val="none"/>
                <w:lang w:val="zh-CN"/>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357E2B9">
            <w:pPr>
              <w:autoSpaceDE w:val="0"/>
              <w:autoSpaceDN w:val="0"/>
              <w:adjustRightInd w:val="0"/>
              <w:snapToGrid w:val="0"/>
              <w:rPr>
                <w:rFonts w:ascii="仿宋_GB2312" w:hAnsi="仿宋" w:eastAsia="仿宋_GB2312"/>
                <w:color w:val="auto"/>
                <w:sz w:val="24"/>
                <w:highlight w:val="none"/>
                <w:lang w:val="zh-CN"/>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3999407D">
            <w:pPr>
              <w:autoSpaceDE w:val="0"/>
              <w:autoSpaceDN w:val="0"/>
              <w:adjustRightInd w:val="0"/>
              <w:snapToGrid w:val="0"/>
              <w:rPr>
                <w:rFonts w:ascii="仿宋_GB2312" w:hAnsi="仿宋" w:eastAsia="仿宋_GB2312"/>
                <w:color w:val="auto"/>
                <w:sz w:val="24"/>
                <w:highlight w:val="none"/>
                <w:lang w:val="zh-CN"/>
              </w:rPr>
            </w:pPr>
          </w:p>
        </w:tc>
      </w:tr>
      <w:tr w14:paraId="3C57A790">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top"/>
          </w:tcPr>
          <w:p w14:paraId="5E93B31E">
            <w:pPr>
              <w:autoSpaceDE w:val="0"/>
              <w:autoSpaceDN w:val="0"/>
              <w:adjustRightInd w:val="0"/>
              <w:snapToGrid w:val="0"/>
              <w:rPr>
                <w:rFonts w:ascii="仿宋_GB2312" w:hAnsi="仿宋" w:eastAsia="仿宋_GB2312"/>
                <w:color w:val="auto"/>
                <w:sz w:val="24"/>
                <w:highlight w:val="none"/>
                <w:lang w:val="zh-CN"/>
              </w:rPr>
            </w:pPr>
          </w:p>
        </w:tc>
        <w:tc>
          <w:tcPr>
            <w:tcW w:w="1407" w:type="dxa"/>
            <w:tcBorders>
              <w:top w:val="single" w:color="auto" w:sz="6" w:space="0"/>
              <w:left w:val="single" w:color="auto" w:sz="6" w:space="0"/>
              <w:bottom w:val="single" w:color="auto" w:sz="6" w:space="0"/>
              <w:right w:val="single" w:color="auto" w:sz="6" w:space="0"/>
            </w:tcBorders>
            <w:noWrap w:val="0"/>
            <w:vAlign w:val="top"/>
          </w:tcPr>
          <w:p w14:paraId="24199422">
            <w:pPr>
              <w:autoSpaceDE w:val="0"/>
              <w:autoSpaceDN w:val="0"/>
              <w:adjustRightInd w:val="0"/>
              <w:snapToGrid w:val="0"/>
              <w:rPr>
                <w:rFonts w:ascii="仿宋_GB2312" w:hAnsi="仿宋" w:eastAsia="仿宋_GB2312"/>
                <w:color w:val="auto"/>
                <w:sz w:val="24"/>
                <w:highlight w:val="none"/>
                <w:lang w:val="zh-CN"/>
              </w:rPr>
            </w:pPr>
          </w:p>
        </w:tc>
        <w:tc>
          <w:tcPr>
            <w:tcW w:w="2004" w:type="dxa"/>
            <w:tcBorders>
              <w:top w:val="single" w:color="auto" w:sz="6" w:space="0"/>
              <w:left w:val="single" w:color="auto" w:sz="6" w:space="0"/>
              <w:bottom w:val="single" w:color="auto" w:sz="6" w:space="0"/>
              <w:right w:val="single" w:color="auto" w:sz="6" w:space="0"/>
            </w:tcBorders>
            <w:noWrap w:val="0"/>
            <w:vAlign w:val="top"/>
          </w:tcPr>
          <w:p w14:paraId="3B6860F0">
            <w:pPr>
              <w:autoSpaceDE w:val="0"/>
              <w:autoSpaceDN w:val="0"/>
              <w:adjustRightInd w:val="0"/>
              <w:snapToGrid w:val="0"/>
              <w:rPr>
                <w:rFonts w:ascii="仿宋_GB2312" w:hAnsi="仿宋" w:eastAsia="仿宋_GB2312"/>
                <w:color w:val="auto"/>
                <w:sz w:val="24"/>
                <w:highlight w:val="none"/>
                <w:lang w:val="zh-CN"/>
              </w:rPr>
            </w:pPr>
          </w:p>
        </w:tc>
        <w:tc>
          <w:tcPr>
            <w:tcW w:w="1559" w:type="dxa"/>
            <w:tcBorders>
              <w:top w:val="single" w:color="auto" w:sz="6" w:space="0"/>
              <w:left w:val="single" w:color="auto" w:sz="6" w:space="0"/>
              <w:bottom w:val="single" w:color="auto" w:sz="6" w:space="0"/>
              <w:right w:val="single" w:color="auto" w:sz="6" w:space="0"/>
            </w:tcBorders>
            <w:noWrap w:val="0"/>
            <w:vAlign w:val="top"/>
          </w:tcPr>
          <w:p w14:paraId="7BBFC361">
            <w:pPr>
              <w:autoSpaceDE w:val="0"/>
              <w:autoSpaceDN w:val="0"/>
              <w:adjustRightInd w:val="0"/>
              <w:snapToGrid w:val="0"/>
              <w:rPr>
                <w:rFonts w:ascii="仿宋_GB2312" w:hAnsi="仿宋" w:eastAsia="仿宋_GB2312"/>
                <w:color w:val="auto"/>
                <w:sz w:val="24"/>
                <w:highlight w:val="none"/>
                <w:lang w:val="zh-CN"/>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CD9F75B">
            <w:pPr>
              <w:autoSpaceDE w:val="0"/>
              <w:autoSpaceDN w:val="0"/>
              <w:adjustRightInd w:val="0"/>
              <w:snapToGrid w:val="0"/>
              <w:rPr>
                <w:rFonts w:ascii="仿宋_GB2312" w:hAnsi="仿宋" w:eastAsia="仿宋_GB2312"/>
                <w:color w:val="auto"/>
                <w:sz w:val="24"/>
                <w:highlight w:val="none"/>
                <w:lang w:val="zh-CN"/>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44EEB44A">
            <w:pPr>
              <w:autoSpaceDE w:val="0"/>
              <w:autoSpaceDN w:val="0"/>
              <w:adjustRightInd w:val="0"/>
              <w:snapToGrid w:val="0"/>
              <w:rPr>
                <w:rFonts w:ascii="仿宋_GB2312" w:hAnsi="仿宋" w:eastAsia="仿宋_GB2312"/>
                <w:color w:val="auto"/>
                <w:sz w:val="24"/>
                <w:highlight w:val="none"/>
                <w:lang w:val="zh-CN"/>
              </w:rPr>
            </w:pPr>
          </w:p>
        </w:tc>
      </w:tr>
      <w:tr w14:paraId="17258CBB">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top"/>
          </w:tcPr>
          <w:p w14:paraId="087E5D63">
            <w:pPr>
              <w:autoSpaceDE w:val="0"/>
              <w:autoSpaceDN w:val="0"/>
              <w:adjustRightInd w:val="0"/>
              <w:snapToGrid w:val="0"/>
              <w:rPr>
                <w:rFonts w:ascii="仿宋_GB2312" w:hAnsi="仿宋" w:eastAsia="仿宋_GB2312"/>
                <w:color w:val="auto"/>
                <w:sz w:val="24"/>
                <w:highlight w:val="none"/>
                <w:lang w:val="zh-CN"/>
              </w:rPr>
            </w:pPr>
          </w:p>
        </w:tc>
        <w:tc>
          <w:tcPr>
            <w:tcW w:w="1407" w:type="dxa"/>
            <w:tcBorders>
              <w:top w:val="single" w:color="auto" w:sz="6" w:space="0"/>
              <w:left w:val="single" w:color="auto" w:sz="6" w:space="0"/>
              <w:bottom w:val="single" w:color="auto" w:sz="6" w:space="0"/>
              <w:right w:val="single" w:color="auto" w:sz="6" w:space="0"/>
            </w:tcBorders>
            <w:noWrap w:val="0"/>
            <w:vAlign w:val="top"/>
          </w:tcPr>
          <w:p w14:paraId="43B33920">
            <w:pPr>
              <w:autoSpaceDE w:val="0"/>
              <w:autoSpaceDN w:val="0"/>
              <w:adjustRightInd w:val="0"/>
              <w:snapToGrid w:val="0"/>
              <w:rPr>
                <w:rFonts w:ascii="仿宋_GB2312" w:hAnsi="仿宋" w:eastAsia="仿宋_GB2312"/>
                <w:color w:val="auto"/>
                <w:sz w:val="24"/>
                <w:highlight w:val="none"/>
                <w:lang w:val="zh-CN"/>
              </w:rPr>
            </w:pPr>
          </w:p>
        </w:tc>
        <w:tc>
          <w:tcPr>
            <w:tcW w:w="2004" w:type="dxa"/>
            <w:tcBorders>
              <w:top w:val="single" w:color="auto" w:sz="6" w:space="0"/>
              <w:left w:val="single" w:color="auto" w:sz="6" w:space="0"/>
              <w:bottom w:val="single" w:color="auto" w:sz="6" w:space="0"/>
              <w:right w:val="single" w:color="auto" w:sz="6" w:space="0"/>
            </w:tcBorders>
            <w:noWrap w:val="0"/>
            <w:vAlign w:val="top"/>
          </w:tcPr>
          <w:p w14:paraId="27857210">
            <w:pPr>
              <w:autoSpaceDE w:val="0"/>
              <w:autoSpaceDN w:val="0"/>
              <w:adjustRightInd w:val="0"/>
              <w:snapToGrid w:val="0"/>
              <w:rPr>
                <w:rFonts w:ascii="仿宋_GB2312" w:hAnsi="仿宋" w:eastAsia="仿宋_GB2312"/>
                <w:color w:val="auto"/>
                <w:sz w:val="24"/>
                <w:highlight w:val="none"/>
                <w:lang w:val="zh-CN"/>
              </w:rPr>
            </w:pPr>
          </w:p>
        </w:tc>
        <w:tc>
          <w:tcPr>
            <w:tcW w:w="1559" w:type="dxa"/>
            <w:tcBorders>
              <w:top w:val="single" w:color="auto" w:sz="6" w:space="0"/>
              <w:left w:val="single" w:color="auto" w:sz="6" w:space="0"/>
              <w:bottom w:val="single" w:color="auto" w:sz="6" w:space="0"/>
              <w:right w:val="single" w:color="auto" w:sz="6" w:space="0"/>
            </w:tcBorders>
            <w:noWrap w:val="0"/>
            <w:vAlign w:val="top"/>
          </w:tcPr>
          <w:p w14:paraId="53E41417">
            <w:pPr>
              <w:autoSpaceDE w:val="0"/>
              <w:autoSpaceDN w:val="0"/>
              <w:adjustRightInd w:val="0"/>
              <w:snapToGrid w:val="0"/>
              <w:rPr>
                <w:rFonts w:ascii="仿宋_GB2312" w:hAnsi="仿宋" w:eastAsia="仿宋_GB2312"/>
                <w:color w:val="auto"/>
                <w:sz w:val="24"/>
                <w:highlight w:val="none"/>
                <w:lang w:val="zh-CN"/>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CB23C9F">
            <w:pPr>
              <w:autoSpaceDE w:val="0"/>
              <w:autoSpaceDN w:val="0"/>
              <w:adjustRightInd w:val="0"/>
              <w:snapToGrid w:val="0"/>
              <w:rPr>
                <w:rFonts w:ascii="仿宋_GB2312" w:hAnsi="仿宋" w:eastAsia="仿宋_GB2312"/>
                <w:color w:val="auto"/>
                <w:sz w:val="24"/>
                <w:highlight w:val="none"/>
                <w:lang w:val="zh-CN"/>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03CB2DFE">
            <w:pPr>
              <w:autoSpaceDE w:val="0"/>
              <w:autoSpaceDN w:val="0"/>
              <w:adjustRightInd w:val="0"/>
              <w:snapToGrid w:val="0"/>
              <w:rPr>
                <w:rFonts w:ascii="仿宋_GB2312" w:hAnsi="仿宋" w:eastAsia="仿宋_GB2312"/>
                <w:color w:val="auto"/>
                <w:sz w:val="24"/>
                <w:highlight w:val="none"/>
                <w:lang w:val="zh-CN"/>
              </w:rPr>
            </w:pPr>
          </w:p>
        </w:tc>
      </w:tr>
      <w:tr w14:paraId="721A324C">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top"/>
          </w:tcPr>
          <w:p w14:paraId="0D7C3CB5">
            <w:pPr>
              <w:autoSpaceDE w:val="0"/>
              <w:autoSpaceDN w:val="0"/>
              <w:adjustRightInd w:val="0"/>
              <w:snapToGrid w:val="0"/>
              <w:rPr>
                <w:rFonts w:ascii="仿宋_GB2312" w:hAnsi="仿宋" w:eastAsia="仿宋_GB2312"/>
                <w:color w:val="auto"/>
                <w:sz w:val="24"/>
                <w:highlight w:val="none"/>
                <w:lang w:val="zh-CN"/>
              </w:rPr>
            </w:pPr>
          </w:p>
        </w:tc>
        <w:tc>
          <w:tcPr>
            <w:tcW w:w="1407" w:type="dxa"/>
            <w:tcBorders>
              <w:top w:val="single" w:color="auto" w:sz="6" w:space="0"/>
              <w:left w:val="single" w:color="auto" w:sz="6" w:space="0"/>
              <w:bottom w:val="single" w:color="auto" w:sz="6" w:space="0"/>
              <w:right w:val="single" w:color="auto" w:sz="6" w:space="0"/>
            </w:tcBorders>
            <w:noWrap w:val="0"/>
            <w:vAlign w:val="top"/>
          </w:tcPr>
          <w:p w14:paraId="2EDDCFE0">
            <w:pPr>
              <w:autoSpaceDE w:val="0"/>
              <w:autoSpaceDN w:val="0"/>
              <w:adjustRightInd w:val="0"/>
              <w:snapToGrid w:val="0"/>
              <w:rPr>
                <w:rFonts w:ascii="仿宋_GB2312" w:hAnsi="仿宋" w:eastAsia="仿宋_GB2312"/>
                <w:color w:val="auto"/>
                <w:sz w:val="24"/>
                <w:highlight w:val="none"/>
                <w:lang w:val="zh-CN"/>
              </w:rPr>
            </w:pPr>
          </w:p>
        </w:tc>
        <w:tc>
          <w:tcPr>
            <w:tcW w:w="2004" w:type="dxa"/>
            <w:tcBorders>
              <w:top w:val="single" w:color="auto" w:sz="6" w:space="0"/>
              <w:left w:val="single" w:color="auto" w:sz="6" w:space="0"/>
              <w:bottom w:val="single" w:color="auto" w:sz="6" w:space="0"/>
              <w:right w:val="single" w:color="auto" w:sz="6" w:space="0"/>
            </w:tcBorders>
            <w:noWrap w:val="0"/>
            <w:vAlign w:val="top"/>
          </w:tcPr>
          <w:p w14:paraId="180C35D7">
            <w:pPr>
              <w:autoSpaceDE w:val="0"/>
              <w:autoSpaceDN w:val="0"/>
              <w:adjustRightInd w:val="0"/>
              <w:snapToGrid w:val="0"/>
              <w:rPr>
                <w:rFonts w:ascii="仿宋_GB2312" w:hAnsi="仿宋" w:eastAsia="仿宋_GB2312"/>
                <w:color w:val="auto"/>
                <w:sz w:val="24"/>
                <w:highlight w:val="none"/>
                <w:lang w:val="zh-CN"/>
              </w:rPr>
            </w:pPr>
          </w:p>
        </w:tc>
        <w:tc>
          <w:tcPr>
            <w:tcW w:w="1559" w:type="dxa"/>
            <w:tcBorders>
              <w:top w:val="single" w:color="auto" w:sz="6" w:space="0"/>
              <w:left w:val="single" w:color="auto" w:sz="6" w:space="0"/>
              <w:bottom w:val="single" w:color="auto" w:sz="6" w:space="0"/>
              <w:right w:val="single" w:color="auto" w:sz="6" w:space="0"/>
            </w:tcBorders>
            <w:noWrap w:val="0"/>
            <w:vAlign w:val="top"/>
          </w:tcPr>
          <w:p w14:paraId="012B776A">
            <w:pPr>
              <w:autoSpaceDE w:val="0"/>
              <w:autoSpaceDN w:val="0"/>
              <w:adjustRightInd w:val="0"/>
              <w:snapToGrid w:val="0"/>
              <w:rPr>
                <w:rFonts w:ascii="仿宋_GB2312" w:hAnsi="仿宋" w:eastAsia="仿宋_GB2312"/>
                <w:color w:val="auto"/>
                <w:sz w:val="24"/>
                <w:highlight w:val="none"/>
                <w:lang w:val="zh-CN"/>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FB7D844">
            <w:pPr>
              <w:autoSpaceDE w:val="0"/>
              <w:autoSpaceDN w:val="0"/>
              <w:adjustRightInd w:val="0"/>
              <w:snapToGrid w:val="0"/>
              <w:rPr>
                <w:rFonts w:ascii="仿宋_GB2312" w:hAnsi="仿宋" w:eastAsia="仿宋_GB2312"/>
                <w:color w:val="auto"/>
                <w:sz w:val="24"/>
                <w:highlight w:val="none"/>
                <w:lang w:val="zh-CN"/>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4D5A4FDD">
            <w:pPr>
              <w:autoSpaceDE w:val="0"/>
              <w:autoSpaceDN w:val="0"/>
              <w:adjustRightInd w:val="0"/>
              <w:snapToGrid w:val="0"/>
              <w:rPr>
                <w:rFonts w:ascii="仿宋_GB2312" w:hAnsi="仿宋" w:eastAsia="仿宋_GB2312"/>
                <w:color w:val="auto"/>
                <w:sz w:val="24"/>
                <w:highlight w:val="none"/>
                <w:lang w:val="zh-CN"/>
              </w:rPr>
            </w:pPr>
          </w:p>
        </w:tc>
      </w:tr>
      <w:tr w14:paraId="0515A72E">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top"/>
          </w:tcPr>
          <w:p w14:paraId="5DCD6AD1">
            <w:pPr>
              <w:autoSpaceDE w:val="0"/>
              <w:autoSpaceDN w:val="0"/>
              <w:adjustRightInd w:val="0"/>
              <w:snapToGrid w:val="0"/>
              <w:rPr>
                <w:rFonts w:ascii="仿宋_GB2312" w:hAnsi="仿宋" w:eastAsia="仿宋_GB2312"/>
                <w:color w:val="auto"/>
                <w:sz w:val="24"/>
                <w:highlight w:val="none"/>
                <w:lang w:val="zh-CN"/>
              </w:rPr>
            </w:pPr>
          </w:p>
        </w:tc>
        <w:tc>
          <w:tcPr>
            <w:tcW w:w="1407" w:type="dxa"/>
            <w:tcBorders>
              <w:top w:val="single" w:color="auto" w:sz="6" w:space="0"/>
              <w:left w:val="single" w:color="auto" w:sz="6" w:space="0"/>
              <w:bottom w:val="single" w:color="auto" w:sz="6" w:space="0"/>
              <w:right w:val="single" w:color="auto" w:sz="6" w:space="0"/>
            </w:tcBorders>
            <w:noWrap w:val="0"/>
            <w:vAlign w:val="top"/>
          </w:tcPr>
          <w:p w14:paraId="20AB7105">
            <w:pPr>
              <w:autoSpaceDE w:val="0"/>
              <w:autoSpaceDN w:val="0"/>
              <w:adjustRightInd w:val="0"/>
              <w:snapToGrid w:val="0"/>
              <w:rPr>
                <w:rFonts w:ascii="仿宋_GB2312" w:hAnsi="仿宋" w:eastAsia="仿宋_GB2312"/>
                <w:color w:val="auto"/>
                <w:sz w:val="24"/>
                <w:highlight w:val="none"/>
                <w:lang w:val="zh-CN"/>
              </w:rPr>
            </w:pPr>
          </w:p>
        </w:tc>
        <w:tc>
          <w:tcPr>
            <w:tcW w:w="2004" w:type="dxa"/>
            <w:tcBorders>
              <w:top w:val="single" w:color="auto" w:sz="6" w:space="0"/>
              <w:left w:val="single" w:color="auto" w:sz="6" w:space="0"/>
              <w:bottom w:val="single" w:color="auto" w:sz="6" w:space="0"/>
              <w:right w:val="single" w:color="auto" w:sz="6" w:space="0"/>
            </w:tcBorders>
            <w:noWrap w:val="0"/>
            <w:vAlign w:val="top"/>
          </w:tcPr>
          <w:p w14:paraId="6A39B4C2">
            <w:pPr>
              <w:autoSpaceDE w:val="0"/>
              <w:autoSpaceDN w:val="0"/>
              <w:adjustRightInd w:val="0"/>
              <w:snapToGrid w:val="0"/>
              <w:rPr>
                <w:rFonts w:ascii="仿宋_GB2312" w:hAnsi="仿宋" w:eastAsia="仿宋_GB2312"/>
                <w:color w:val="auto"/>
                <w:sz w:val="24"/>
                <w:highlight w:val="none"/>
                <w:lang w:val="zh-CN"/>
              </w:rPr>
            </w:pPr>
          </w:p>
        </w:tc>
        <w:tc>
          <w:tcPr>
            <w:tcW w:w="1559" w:type="dxa"/>
            <w:tcBorders>
              <w:top w:val="single" w:color="auto" w:sz="6" w:space="0"/>
              <w:left w:val="single" w:color="auto" w:sz="6" w:space="0"/>
              <w:bottom w:val="single" w:color="auto" w:sz="6" w:space="0"/>
              <w:right w:val="single" w:color="auto" w:sz="6" w:space="0"/>
            </w:tcBorders>
            <w:noWrap w:val="0"/>
            <w:vAlign w:val="top"/>
          </w:tcPr>
          <w:p w14:paraId="77D86BB1">
            <w:pPr>
              <w:autoSpaceDE w:val="0"/>
              <w:autoSpaceDN w:val="0"/>
              <w:adjustRightInd w:val="0"/>
              <w:snapToGrid w:val="0"/>
              <w:rPr>
                <w:rFonts w:ascii="仿宋_GB2312" w:hAnsi="仿宋" w:eastAsia="仿宋_GB2312"/>
                <w:color w:val="auto"/>
                <w:sz w:val="24"/>
                <w:highlight w:val="none"/>
                <w:lang w:val="zh-CN"/>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C9A07C2">
            <w:pPr>
              <w:autoSpaceDE w:val="0"/>
              <w:autoSpaceDN w:val="0"/>
              <w:adjustRightInd w:val="0"/>
              <w:snapToGrid w:val="0"/>
              <w:rPr>
                <w:rFonts w:ascii="仿宋_GB2312" w:hAnsi="仿宋" w:eastAsia="仿宋_GB2312"/>
                <w:color w:val="auto"/>
                <w:sz w:val="24"/>
                <w:highlight w:val="none"/>
                <w:lang w:val="zh-CN"/>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296A935B">
            <w:pPr>
              <w:autoSpaceDE w:val="0"/>
              <w:autoSpaceDN w:val="0"/>
              <w:adjustRightInd w:val="0"/>
              <w:snapToGrid w:val="0"/>
              <w:rPr>
                <w:rFonts w:ascii="仿宋_GB2312" w:hAnsi="仿宋" w:eastAsia="仿宋_GB2312"/>
                <w:color w:val="auto"/>
                <w:sz w:val="24"/>
                <w:highlight w:val="none"/>
                <w:lang w:val="zh-CN"/>
              </w:rPr>
            </w:pPr>
          </w:p>
        </w:tc>
      </w:tr>
    </w:tbl>
    <w:p w14:paraId="5610E91E">
      <w:pPr>
        <w:autoSpaceDE w:val="0"/>
        <w:autoSpaceDN w:val="0"/>
        <w:spacing w:before="50" w:after="120" w:line="460" w:lineRule="exact"/>
        <w:jc w:val="left"/>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 xml:space="preserve">注：在填写时，如本表格不适合供应商的实际情况，可根据本表格式自行制表填写。 </w:t>
      </w:r>
    </w:p>
    <w:p w14:paraId="6256A6AC">
      <w:pPr>
        <w:autoSpaceDE w:val="0"/>
        <w:autoSpaceDN w:val="0"/>
        <w:spacing w:before="50" w:after="120" w:line="460" w:lineRule="exact"/>
        <w:jc w:val="left"/>
        <w:rPr>
          <w:rFonts w:ascii="仿宋_GB2312" w:hAnsi="仿宋" w:eastAsia="仿宋_GB2312"/>
          <w:color w:val="auto"/>
          <w:sz w:val="24"/>
          <w:highlight w:val="none"/>
          <w:lang w:val="zh-CN"/>
        </w:rPr>
      </w:pPr>
      <w:r>
        <w:rPr>
          <w:rFonts w:hint="eastAsia" w:ascii="仿宋_GB2312" w:hAnsi="仿宋" w:eastAsia="仿宋_GB2312"/>
          <w:color w:val="auto"/>
          <w:sz w:val="24"/>
          <w:highlight w:val="none"/>
          <w:lang w:val="zh-CN"/>
        </w:rPr>
        <w:t>本表后附相关人员的资格资质证明材料</w:t>
      </w:r>
      <w:r>
        <w:rPr>
          <w:rFonts w:hint="eastAsia" w:ascii="仿宋_GB2312" w:hAnsi="仿宋" w:eastAsia="仿宋_GB2312"/>
          <w:color w:val="auto"/>
          <w:sz w:val="24"/>
          <w:highlight w:val="none"/>
          <w:lang w:val="zh-CN" w:eastAsia="zh-CN"/>
        </w:rPr>
        <w:t>及</w:t>
      </w:r>
      <w:r>
        <w:rPr>
          <w:rFonts w:hint="eastAsia" w:ascii="仿宋_GB2312" w:hAnsi="仿宋" w:eastAsia="仿宋_GB2312"/>
          <w:color w:val="auto"/>
          <w:sz w:val="24"/>
          <w:highlight w:val="none"/>
          <w:lang w:val="zh-CN"/>
        </w:rPr>
        <w:t>为本项目配备人员近期缴纳社保证明材料及相关证明材料。</w:t>
      </w:r>
    </w:p>
    <w:p w14:paraId="4B2341AE">
      <w:pPr>
        <w:autoSpaceDE w:val="0"/>
        <w:autoSpaceDN w:val="0"/>
        <w:spacing w:line="360" w:lineRule="auto"/>
        <w:rPr>
          <w:rFonts w:ascii="仿宋_GB2312" w:hAnsi="仿宋" w:eastAsia="仿宋_GB2312"/>
          <w:color w:val="auto"/>
          <w:sz w:val="24"/>
          <w:highlight w:val="none"/>
          <w:lang w:val="zh-CN"/>
        </w:rPr>
      </w:pPr>
    </w:p>
    <w:p w14:paraId="63B50378">
      <w:pPr>
        <w:autoSpaceDE w:val="0"/>
        <w:autoSpaceDN w:val="0"/>
        <w:spacing w:line="360" w:lineRule="auto"/>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供应商名称（公章）：</w:t>
      </w:r>
    </w:p>
    <w:p w14:paraId="26B8FBE2">
      <w:pPr>
        <w:autoSpaceDE w:val="0"/>
        <w:autoSpaceDN w:val="0"/>
        <w:spacing w:line="360" w:lineRule="auto"/>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 xml:space="preserve">法定代表人或其授权代表（签字）： </w:t>
      </w:r>
    </w:p>
    <w:p w14:paraId="359EE4F7">
      <w:pPr>
        <w:autoSpaceDE w:val="0"/>
        <w:autoSpaceDN w:val="0"/>
        <w:spacing w:line="360" w:lineRule="auto"/>
        <w:rPr>
          <w:rFonts w:ascii="仿宋_GB2312" w:hAnsi="仿宋" w:eastAsia="仿宋_GB2312"/>
          <w:color w:val="auto"/>
          <w:sz w:val="32"/>
          <w:highlight w:val="none"/>
        </w:rPr>
      </w:pPr>
      <w:r>
        <w:rPr>
          <w:rFonts w:ascii="仿宋_GB2312" w:hAnsi="仿宋" w:eastAsia="仿宋_GB2312"/>
          <w:color w:val="auto"/>
          <w:sz w:val="24"/>
          <w:highlight w:val="none"/>
          <w:lang w:val="zh-CN"/>
        </w:rPr>
        <w:t>日期：</w:t>
      </w:r>
      <w:r>
        <w:rPr>
          <w:rFonts w:ascii="仿宋_GB2312" w:hAnsi="仿宋" w:eastAsia="仿宋_GB2312"/>
          <w:color w:val="auto"/>
          <w:sz w:val="24"/>
          <w:highlight w:val="none"/>
          <w:u w:val="single"/>
          <w:lang w:val="zh-CN"/>
        </w:rPr>
        <w:t xml:space="preserve">      </w:t>
      </w:r>
      <w:r>
        <w:rPr>
          <w:rFonts w:ascii="仿宋_GB2312" w:hAnsi="仿宋" w:eastAsia="仿宋_GB2312"/>
          <w:color w:val="auto"/>
          <w:sz w:val="24"/>
          <w:highlight w:val="none"/>
          <w:lang w:val="zh-CN"/>
        </w:rPr>
        <w:t>年</w:t>
      </w:r>
      <w:r>
        <w:rPr>
          <w:rFonts w:ascii="仿宋_GB2312" w:hAnsi="仿宋" w:eastAsia="仿宋_GB2312"/>
          <w:color w:val="auto"/>
          <w:sz w:val="24"/>
          <w:highlight w:val="none"/>
          <w:u w:val="single"/>
          <w:lang w:val="zh-CN"/>
        </w:rPr>
        <w:t xml:space="preserve">     </w:t>
      </w:r>
      <w:r>
        <w:rPr>
          <w:rFonts w:ascii="仿宋_GB2312" w:hAnsi="仿宋" w:eastAsia="仿宋_GB2312"/>
          <w:color w:val="auto"/>
          <w:sz w:val="24"/>
          <w:highlight w:val="none"/>
          <w:lang w:val="zh-CN"/>
        </w:rPr>
        <w:t xml:space="preserve"> 月</w:t>
      </w:r>
      <w:r>
        <w:rPr>
          <w:rFonts w:ascii="仿宋_GB2312" w:hAnsi="仿宋" w:eastAsia="仿宋_GB2312"/>
          <w:color w:val="auto"/>
          <w:sz w:val="24"/>
          <w:highlight w:val="none"/>
          <w:u w:val="single"/>
          <w:lang w:val="zh-CN"/>
        </w:rPr>
        <w:t xml:space="preserve">   </w:t>
      </w:r>
      <w:r>
        <w:rPr>
          <w:rFonts w:ascii="仿宋_GB2312" w:hAnsi="仿宋" w:eastAsia="仿宋_GB2312"/>
          <w:color w:val="auto"/>
          <w:sz w:val="24"/>
          <w:highlight w:val="none"/>
          <w:lang w:val="zh-CN"/>
        </w:rPr>
        <w:t>日</w:t>
      </w:r>
      <w:r>
        <w:rPr>
          <w:rFonts w:ascii="仿宋_GB2312" w:hAnsi="仿宋" w:eastAsia="仿宋_GB2312"/>
          <w:color w:val="auto"/>
          <w:sz w:val="28"/>
          <w:highlight w:val="none"/>
        </w:rPr>
        <w:t xml:space="preserve"> </w:t>
      </w:r>
    </w:p>
    <w:p w14:paraId="39BC9D9B">
      <w:pPr>
        <w:autoSpaceDE w:val="0"/>
        <w:autoSpaceDN w:val="0"/>
        <w:spacing w:line="640" w:lineRule="exact"/>
        <w:rPr>
          <w:rFonts w:ascii="仿宋_GB2312" w:hAnsi="仿宋" w:eastAsia="仿宋_GB2312"/>
          <w:color w:val="auto"/>
          <w:sz w:val="24"/>
          <w:highlight w:val="none"/>
          <w:lang w:val="zh-CN"/>
        </w:rPr>
      </w:pPr>
      <w:r>
        <w:rPr>
          <w:rFonts w:hint="default" w:ascii="仿宋" w:hAnsi="仿宋" w:eastAsia="仿宋"/>
          <w:color w:val="auto"/>
          <w:sz w:val="32"/>
          <w:highlight w:val="none"/>
        </w:rPr>
        <w:br w:type="page"/>
      </w:r>
      <w:r>
        <w:rPr>
          <w:rFonts w:ascii="仿宋_GB2312" w:hAnsi="仿宋" w:eastAsia="仿宋_GB2312"/>
          <w:color w:val="auto"/>
          <w:sz w:val="24"/>
          <w:highlight w:val="none"/>
          <w:lang w:val="zh-CN"/>
        </w:rPr>
        <w:t>附件</w:t>
      </w:r>
      <w:r>
        <w:rPr>
          <w:rFonts w:hint="eastAsia" w:ascii="仿宋_GB2312" w:hAnsi="仿宋" w:eastAsia="仿宋_GB2312"/>
          <w:color w:val="auto"/>
          <w:sz w:val="24"/>
          <w:highlight w:val="none"/>
          <w:lang w:val="en-US" w:eastAsia="zh-CN"/>
        </w:rPr>
        <w:t>6</w:t>
      </w:r>
      <w:r>
        <w:rPr>
          <w:rFonts w:ascii="仿宋_GB2312" w:hAnsi="仿宋" w:eastAsia="仿宋_GB2312"/>
          <w:color w:val="auto"/>
          <w:sz w:val="24"/>
          <w:highlight w:val="none"/>
          <w:lang w:val="zh-CN"/>
        </w:rPr>
        <w:t>：</w:t>
      </w:r>
    </w:p>
    <w:p w14:paraId="66306F4D">
      <w:pPr>
        <w:keepNext/>
        <w:keepLines/>
        <w:autoSpaceDE w:val="0"/>
        <w:autoSpaceDN w:val="0"/>
        <w:spacing w:before="120" w:after="120" w:line="300" w:lineRule="auto"/>
        <w:jc w:val="center"/>
        <w:rPr>
          <w:rFonts w:ascii="黑体" w:hAnsi="Arial" w:eastAsia="黑体"/>
          <w:color w:val="auto"/>
          <w:sz w:val="30"/>
          <w:szCs w:val="30"/>
          <w:highlight w:val="none"/>
          <w:lang w:val="zh-CN"/>
        </w:rPr>
      </w:pPr>
      <w:r>
        <w:rPr>
          <w:rFonts w:ascii="黑体" w:hAnsi="Arial" w:eastAsia="黑体"/>
          <w:color w:val="auto"/>
          <w:sz w:val="30"/>
          <w:szCs w:val="30"/>
          <w:highlight w:val="none"/>
          <w:lang w:val="zh-CN"/>
        </w:rPr>
        <w:t>供应商同类项目实施情况一览表</w:t>
      </w:r>
    </w:p>
    <w:p w14:paraId="4FDEFC27">
      <w:pPr>
        <w:autoSpaceDE w:val="0"/>
        <w:autoSpaceDN w:val="0"/>
        <w:jc w:val="center"/>
        <w:rPr>
          <w:rFonts w:ascii="仿宋_GB2312" w:hAnsi="Arial" w:eastAsia="仿宋_GB2312"/>
          <w:color w:val="auto"/>
          <w:sz w:val="28"/>
          <w:highlight w:val="none"/>
          <w:lang w:val="zh-CN"/>
        </w:rPr>
      </w:pPr>
    </w:p>
    <w:p w14:paraId="3435B41C">
      <w:pPr>
        <w:autoSpaceDE w:val="0"/>
        <w:autoSpaceDN w:val="0"/>
        <w:spacing w:after="240"/>
        <w:rPr>
          <w:rFonts w:ascii="仿宋_GB2312" w:hAnsi="仿宋" w:eastAsia="仿宋_GB2312"/>
          <w:color w:val="auto"/>
          <w:highlight w:val="none"/>
          <w:u w:val="single"/>
        </w:rPr>
      </w:pPr>
      <w:r>
        <w:rPr>
          <w:rFonts w:hint="eastAsia" w:ascii="仿宋_GB2312" w:hAnsi="仿宋" w:eastAsia="仿宋_GB2312"/>
          <w:color w:val="auto"/>
          <w:sz w:val="24"/>
          <w:highlight w:val="none"/>
          <w:lang w:val="zh-CN"/>
        </w:rPr>
        <w:t>项目</w:t>
      </w:r>
      <w:r>
        <w:rPr>
          <w:rFonts w:ascii="仿宋_GB2312" w:hAnsi="仿宋" w:eastAsia="仿宋_GB2312"/>
          <w:color w:val="auto"/>
          <w:sz w:val="24"/>
          <w:highlight w:val="none"/>
          <w:lang w:val="zh-CN"/>
        </w:rPr>
        <w:t>名称：</w:t>
      </w:r>
      <w:r>
        <w:rPr>
          <w:rFonts w:ascii="仿宋_GB2312" w:hAnsi="仿宋" w:eastAsia="仿宋_GB2312"/>
          <w:color w:val="auto"/>
          <w:sz w:val="24"/>
          <w:highlight w:val="none"/>
          <w:u w:val="single"/>
          <w:lang w:val="zh-CN"/>
        </w:rPr>
        <w:t xml:space="preserve">                           </w:t>
      </w:r>
      <w:r>
        <w:rPr>
          <w:rFonts w:ascii="仿宋_GB2312" w:hAnsi="仿宋" w:eastAsia="仿宋_GB2312"/>
          <w:color w:val="auto"/>
          <w:sz w:val="24"/>
          <w:highlight w:val="none"/>
          <w:lang w:val="zh-CN"/>
        </w:rPr>
        <w:t xml:space="preserve">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9"/>
        <w:gridCol w:w="2639"/>
        <w:gridCol w:w="1698"/>
        <w:gridCol w:w="950"/>
        <w:gridCol w:w="2075"/>
      </w:tblGrid>
      <w:tr w14:paraId="54105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699" w:type="dxa"/>
            <w:tcBorders>
              <w:top w:val="single" w:color="auto" w:sz="4" w:space="0"/>
              <w:left w:val="single" w:color="auto" w:sz="4" w:space="0"/>
              <w:bottom w:val="single" w:color="auto" w:sz="4" w:space="0"/>
              <w:right w:val="single" w:color="auto" w:sz="4" w:space="0"/>
            </w:tcBorders>
            <w:noWrap w:val="0"/>
            <w:vAlign w:val="center"/>
          </w:tcPr>
          <w:p w14:paraId="25845107">
            <w:pPr>
              <w:autoSpaceDE w:val="0"/>
              <w:autoSpaceDN w:val="0"/>
              <w:snapToGrid w:val="0"/>
              <w:jc w:val="center"/>
              <w:rPr>
                <w:rFonts w:ascii="仿宋_GB2312" w:hAnsi="仿宋" w:eastAsia="仿宋_GB2312"/>
                <w:color w:val="auto"/>
                <w:sz w:val="24"/>
                <w:highlight w:val="none"/>
              </w:rPr>
            </w:pPr>
            <w:r>
              <w:rPr>
                <w:rFonts w:ascii="仿宋_GB2312" w:hAnsi="仿宋" w:eastAsia="仿宋_GB2312"/>
                <w:color w:val="auto"/>
                <w:sz w:val="24"/>
                <w:highlight w:val="none"/>
              </w:rPr>
              <w:t>委托单位名称</w:t>
            </w:r>
          </w:p>
        </w:tc>
        <w:tc>
          <w:tcPr>
            <w:tcW w:w="2639" w:type="dxa"/>
            <w:tcBorders>
              <w:top w:val="single" w:color="auto" w:sz="4" w:space="0"/>
              <w:left w:val="single" w:color="auto" w:sz="4" w:space="0"/>
              <w:bottom w:val="single" w:color="auto" w:sz="4" w:space="0"/>
              <w:right w:val="single" w:color="auto" w:sz="4" w:space="0"/>
            </w:tcBorders>
            <w:noWrap w:val="0"/>
            <w:vAlign w:val="center"/>
          </w:tcPr>
          <w:p w14:paraId="37430647">
            <w:pPr>
              <w:autoSpaceDE w:val="0"/>
              <w:autoSpaceDN w:val="0"/>
              <w:snapToGrid w:val="0"/>
              <w:jc w:val="center"/>
              <w:rPr>
                <w:rFonts w:ascii="仿宋_GB2312" w:hAnsi="仿宋" w:eastAsia="仿宋_GB2312"/>
                <w:color w:val="auto"/>
                <w:sz w:val="24"/>
                <w:highlight w:val="none"/>
              </w:rPr>
            </w:pPr>
            <w:r>
              <w:rPr>
                <w:rFonts w:ascii="仿宋_GB2312" w:hAnsi="仿宋" w:eastAsia="仿宋_GB2312"/>
                <w:color w:val="auto"/>
                <w:sz w:val="24"/>
                <w:highlight w:val="none"/>
              </w:rPr>
              <w:t>项目名称</w:t>
            </w:r>
          </w:p>
        </w:tc>
        <w:tc>
          <w:tcPr>
            <w:tcW w:w="1698" w:type="dxa"/>
            <w:tcBorders>
              <w:top w:val="single" w:color="auto" w:sz="4" w:space="0"/>
              <w:left w:val="single" w:color="auto" w:sz="4" w:space="0"/>
              <w:bottom w:val="single" w:color="auto" w:sz="4" w:space="0"/>
              <w:right w:val="single" w:color="auto" w:sz="4" w:space="0"/>
            </w:tcBorders>
            <w:noWrap w:val="0"/>
            <w:vAlign w:val="center"/>
          </w:tcPr>
          <w:p w14:paraId="2243BF34">
            <w:pPr>
              <w:autoSpaceDE w:val="0"/>
              <w:autoSpaceDN w:val="0"/>
              <w:snapToGrid w:val="0"/>
              <w:jc w:val="center"/>
              <w:rPr>
                <w:rFonts w:ascii="仿宋_GB2312" w:hAnsi="仿宋" w:eastAsia="仿宋_GB2312"/>
                <w:color w:val="auto"/>
                <w:sz w:val="24"/>
                <w:highlight w:val="none"/>
              </w:rPr>
            </w:pPr>
            <w:r>
              <w:rPr>
                <w:rFonts w:ascii="仿宋_GB2312" w:hAnsi="仿宋" w:eastAsia="仿宋_GB2312"/>
                <w:color w:val="auto"/>
                <w:sz w:val="24"/>
                <w:highlight w:val="none"/>
              </w:rPr>
              <w:t>合同</w:t>
            </w:r>
          </w:p>
          <w:p w14:paraId="55F5014F">
            <w:pPr>
              <w:autoSpaceDE w:val="0"/>
              <w:autoSpaceDN w:val="0"/>
              <w:snapToGrid w:val="0"/>
              <w:jc w:val="center"/>
              <w:rPr>
                <w:rFonts w:ascii="仿宋_GB2312" w:hAnsi="仿宋" w:eastAsia="仿宋_GB2312"/>
                <w:color w:val="auto"/>
                <w:sz w:val="24"/>
                <w:highlight w:val="none"/>
              </w:rPr>
            </w:pPr>
            <w:r>
              <w:rPr>
                <w:rFonts w:ascii="仿宋_GB2312" w:hAnsi="仿宋" w:eastAsia="仿宋_GB2312"/>
                <w:color w:val="auto"/>
                <w:sz w:val="24"/>
                <w:highlight w:val="none"/>
              </w:rPr>
              <w:t>金额</w:t>
            </w:r>
          </w:p>
          <w:p w14:paraId="0583B981">
            <w:pPr>
              <w:autoSpaceDE w:val="0"/>
              <w:autoSpaceDN w:val="0"/>
              <w:snapToGrid w:val="0"/>
              <w:jc w:val="center"/>
              <w:rPr>
                <w:rFonts w:ascii="仿宋_GB2312" w:hAnsi="仿宋" w:eastAsia="仿宋_GB2312"/>
                <w:color w:val="auto"/>
                <w:sz w:val="24"/>
                <w:highlight w:val="none"/>
              </w:rPr>
            </w:pPr>
            <w:r>
              <w:rPr>
                <w:rFonts w:ascii="仿宋_GB2312" w:hAnsi="仿宋" w:eastAsia="仿宋_GB2312"/>
                <w:color w:val="auto"/>
                <w:sz w:val="24"/>
                <w:highlight w:val="none"/>
              </w:rPr>
              <w:t>（万元）</w:t>
            </w:r>
          </w:p>
        </w:tc>
        <w:tc>
          <w:tcPr>
            <w:tcW w:w="950" w:type="dxa"/>
            <w:tcBorders>
              <w:top w:val="single" w:color="auto" w:sz="4" w:space="0"/>
              <w:left w:val="single" w:color="auto" w:sz="4" w:space="0"/>
              <w:right w:val="single" w:color="auto" w:sz="4" w:space="0"/>
            </w:tcBorders>
            <w:noWrap w:val="0"/>
            <w:vAlign w:val="center"/>
          </w:tcPr>
          <w:p w14:paraId="5BAF67CE">
            <w:pPr>
              <w:autoSpaceDE w:val="0"/>
              <w:autoSpaceDN w:val="0"/>
              <w:snapToGrid w:val="0"/>
              <w:jc w:val="center"/>
              <w:rPr>
                <w:rFonts w:ascii="仿宋_GB2312" w:hAnsi="仿宋" w:eastAsia="仿宋_GB2312"/>
                <w:color w:val="auto"/>
                <w:sz w:val="24"/>
                <w:highlight w:val="none"/>
              </w:rPr>
            </w:pPr>
            <w:r>
              <w:rPr>
                <w:rFonts w:ascii="仿宋_GB2312" w:hAnsi="仿宋" w:eastAsia="仿宋_GB2312"/>
                <w:color w:val="auto"/>
                <w:highlight w:val="none"/>
              </w:rPr>
              <w:t>合同</w:t>
            </w:r>
          </w:p>
        </w:tc>
        <w:tc>
          <w:tcPr>
            <w:tcW w:w="2075" w:type="dxa"/>
            <w:tcBorders>
              <w:top w:val="single" w:color="auto" w:sz="4" w:space="0"/>
              <w:left w:val="single" w:color="auto" w:sz="4" w:space="0"/>
              <w:bottom w:val="single" w:color="auto" w:sz="4" w:space="0"/>
              <w:right w:val="single" w:color="auto" w:sz="4" w:space="0"/>
            </w:tcBorders>
            <w:noWrap w:val="0"/>
            <w:vAlign w:val="center"/>
          </w:tcPr>
          <w:p w14:paraId="6C0AF240">
            <w:pPr>
              <w:autoSpaceDE w:val="0"/>
              <w:autoSpaceDN w:val="0"/>
              <w:snapToGrid w:val="0"/>
              <w:jc w:val="center"/>
              <w:rPr>
                <w:rFonts w:ascii="仿宋_GB2312" w:hAnsi="仿宋" w:eastAsia="仿宋_GB2312"/>
                <w:color w:val="auto"/>
                <w:sz w:val="24"/>
                <w:highlight w:val="none"/>
              </w:rPr>
            </w:pPr>
            <w:r>
              <w:rPr>
                <w:rFonts w:ascii="仿宋_GB2312" w:hAnsi="仿宋" w:eastAsia="仿宋_GB2312"/>
                <w:color w:val="auto"/>
                <w:sz w:val="24"/>
                <w:highlight w:val="none"/>
              </w:rPr>
              <w:t>委托单位联系人及电话</w:t>
            </w:r>
          </w:p>
        </w:tc>
      </w:tr>
      <w:tr w14:paraId="3CA7A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699" w:type="dxa"/>
            <w:tcBorders>
              <w:top w:val="single" w:color="auto" w:sz="4" w:space="0"/>
              <w:left w:val="single" w:color="auto" w:sz="4" w:space="0"/>
              <w:bottom w:val="single" w:color="auto" w:sz="4" w:space="0"/>
              <w:right w:val="single" w:color="auto" w:sz="4" w:space="0"/>
            </w:tcBorders>
            <w:noWrap w:val="0"/>
            <w:vAlign w:val="top"/>
          </w:tcPr>
          <w:p w14:paraId="04A347D5">
            <w:pPr>
              <w:autoSpaceDE w:val="0"/>
              <w:autoSpaceDN w:val="0"/>
              <w:snapToGrid w:val="0"/>
              <w:rPr>
                <w:rFonts w:ascii="仿宋_GB2312" w:hAnsi="仿宋" w:eastAsia="仿宋_GB2312"/>
                <w:color w:val="auto"/>
                <w:highlight w:val="none"/>
              </w:rPr>
            </w:pPr>
          </w:p>
        </w:tc>
        <w:tc>
          <w:tcPr>
            <w:tcW w:w="2639" w:type="dxa"/>
            <w:tcBorders>
              <w:top w:val="single" w:color="auto" w:sz="4" w:space="0"/>
              <w:left w:val="single" w:color="auto" w:sz="4" w:space="0"/>
              <w:bottom w:val="single" w:color="auto" w:sz="4" w:space="0"/>
              <w:right w:val="single" w:color="auto" w:sz="4" w:space="0"/>
            </w:tcBorders>
            <w:noWrap w:val="0"/>
            <w:vAlign w:val="top"/>
          </w:tcPr>
          <w:p w14:paraId="4BCEE3F5">
            <w:pPr>
              <w:autoSpaceDE w:val="0"/>
              <w:autoSpaceDN w:val="0"/>
              <w:snapToGrid w:val="0"/>
              <w:rPr>
                <w:rFonts w:ascii="仿宋_GB2312" w:hAnsi="仿宋" w:eastAsia="仿宋_GB2312"/>
                <w:color w:val="auto"/>
                <w:highlight w:val="none"/>
              </w:rPr>
            </w:pPr>
          </w:p>
        </w:tc>
        <w:tc>
          <w:tcPr>
            <w:tcW w:w="1698" w:type="dxa"/>
            <w:tcBorders>
              <w:top w:val="single" w:color="auto" w:sz="4" w:space="0"/>
              <w:left w:val="single" w:color="auto" w:sz="4" w:space="0"/>
              <w:bottom w:val="single" w:color="auto" w:sz="4" w:space="0"/>
              <w:right w:val="single" w:color="auto" w:sz="4" w:space="0"/>
            </w:tcBorders>
            <w:noWrap w:val="0"/>
            <w:vAlign w:val="top"/>
          </w:tcPr>
          <w:p w14:paraId="320D87AE">
            <w:pPr>
              <w:autoSpaceDE w:val="0"/>
              <w:autoSpaceDN w:val="0"/>
              <w:snapToGrid w:val="0"/>
              <w:rPr>
                <w:rFonts w:ascii="仿宋_GB2312" w:hAnsi="仿宋" w:eastAsia="仿宋_GB2312"/>
                <w:color w:val="auto"/>
                <w:highlight w:val="none"/>
              </w:rPr>
            </w:pPr>
          </w:p>
        </w:tc>
        <w:tc>
          <w:tcPr>
            <w:tcW w:w="950" w:type="dxa"/>
            <w:tcBorders>
              <w:top w:val="single" w:color="auto" w:sz="4" w:space="0"/>
              <w:left w:val="single" w:color="auto" w:sz="4" w:space="0"/>
              <w:bottom w:val="single" w:color="auto" w:sz="4" w:space="0"/>
              <w:right w:val="single" w:color="auto" w:sz="4" w:space="0"/>
            </w:tcBorders>
            <w:noWrap w:val="0"/>
            <w:vAlign w:val="top"/>
          </w:tcPr>
          <w:p w14:paraId="5129F5B6">
            <w:pPr>
              <w:autoSpaceDE w:val="0"/>
              <w:autoSpaceDN w:val="0"/>
              <w:snapToGrid w:val="0"/>
              <w:rPr>
                <w:rFonts w:ascii="仿宋_GB2312" w:hAnsi="仿宋" w:eastAsia="仿宋_GB2312"/>
                <w:color w:val="auto"/>
                <w:highlight w:val="none"/>
              </w:rPr>
            </w:pPr>
          </w:p>
        </w:tc>
        <w:tc>
          <w:tcPr>
            <w:tcW w:w="2075" w:type="dxa"/>
            <w:tcBorders>
              <w:top w:val="single" w:color="auto" w:sz="4" w:space="0"/>
              <w:left w:val="single" w:color="auto" w:sz="4" w:space="0"/>
              <w:bottom w:val="single" w:color="auto" w:sz="4" w:space="0"/>
              <w:right w:val="single" w:color="auto" w:sz="4" w:space="0"/>
            </w:tcBorders>
            <w:noWrap w:val="0"/>
            <w:vAlign w:val="top"/>
          </w:tcPr>
          <w:p w14:paraId="7FE33808">
            <w:pPr>
              <w:autoSpaceDE w:val="0"/>
              <w:autoSpaceDN w:val="0"/>
              <w:snapToGrid w:val="0"/>
              <w:rPr>
                <w:rFonts w:ascii="仿宋_GB2312" w:hAnsi="仿宋" w:eastAsia="仿宋_GB2312"/>
                <w:color w:val="auto"/>
                <w:highlight w:val="none"/>
              </w:rPr>
            </w:pPr>
          </w:p>
        </w:tc>
      </w:tr>
      <w:tr w14:paraId="7BAB7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699" w:type="dxa"/>
            <w:tcBorders>
              <w:top w:val="single" w:color="auto" w:sz="4" w:space="0"/>
              <w:left w:val="single" w:color="auto" w:sz="4" w:space="0"/>
              <w:bottom w:val="single" w:color="auto" w:sz="4" w:space="0"/>
              <w:right w:val="single" w:color="auto" w:sz="4" w:space="0"/>
            </w:tcBorders>
            <w:noWrap w:val="0"/>
            <w:vAlign w:val="top"/>
          </w:tcPr>
          <w:p w14:paraId="7A7D30A3">
            <w:pPr>
              <w:autoSpaceDE w:val="0"/>
              <w:autoSpaceDN w:val="0"/>
              <w:snapToGrid w:val="0"/>
              <w:rPr>
                <w:rFonts w:ascii="仿宋_GB2312" w:hAnsi="仿宋" w:eastAsia="仿宋_GB2312"/>
                <w:color w:val="auto"/>
                <w:highlight w:val="none"/>
              </w:rPr>
            </w:pPr>
          </w:p>
        </w:tc>
        <w:tc>
          <w:tcPr>
            <w:tcW w:w="2639" w:type="dxa"/>
            <w:tcBorders>
              <w:top w:val="single" w:color="auto" w:sz="4" w:space="0"/>
              <w:left w:val="single" w:color="auto" w:sz="4" w:space="0"/>
              <w:bottom w:val="single" w:color="auto" w:sz="4" w:space="0"/>
              <w:right w:val="single" w:color="auto" w:sz="4" w:space="0"/>
            </w:tcBorders>
            <w:noWrap w:val="0"/>
            <w:vAlign w:val="top"/>
          </w:tcPr>
          <w:p w14:paraId="3115CC19">
            <w:pPr>
              <w:autoSpaceDE w:val="0"/>
              <w:autoSpaceDN w:val="0"/>
              <w:snapToGrid w:val="0"/>
              <w:rPr>
                <w:rFonts w:ascii="仿宋_GB2312" w:hAnsi="仿宋" w:eastAsia="仿宋_GB2312"/>
                <w:color w:val="auto"/>
                <w:highlight w:val="none"/>
              </w:rPr>
            </w:pPr>
          </w:p>
        </w:tc>
        <w:tc>
          <w:tcPr>
            <w:tcW w:w="1698" w:type="dxa"/>
            <w:tcBorders>
              <w:top w:val="single" w:color="auto" w:sz="4" w:space="0"/>
              <w:left w:val="single" w:color="auto" w:sz="4" w:space="0"/>
              <w:bottom w:val="single" w:color="auto" w:sz="4" w:space="0"/>
              <w:right w:val="single" w:color="auto" w:sz="4" w:space="0"/>
            </w:tcBorders>
            <w:noWrap w:val="0"/>
            <w:vAlign w:val="top"/>
          </w:tcPr>
          <w:p w14:paraId="21185AD8">
            <w:pPr>
              <w:autoSpaceDE w:val="0"/>
              <w:autoSpaceDN w:val="0"/>
              <w:snapToGrid w:val="0"/>
              <w:rPr>
                <w:rFonts w:ascii="仿宋_GB2312" w:hAnsi="仿宋" w:eastAsia="仿宋_GB2312"/>
                <w:color w:val="auto"/>
                <w:highlight w:val="none"/>
              </w:rPr>
            </w:pPr>
          </w:p>
        </w:tc>
        <w:tc>
          <w:tcPr>
            <w:tcW w:w="950" w:type="dxa"/>
            <w:tcBorders>
              <w:top w:val="single" w:color="auto" w:sz="4" w:space="0"/>
              <w:left w:val="single" w:color="auto" w:sz="4" w:space="0"/>
              <w:bottom w:val="single" w:color="auto" w:sz="4" w:space="0"/>
              <w:right w:val="single" w:color="auto" w:sz="4" w:space="0"/>
            </w:tcBorders>
            <w:noWrap w:val="0"/>
            <w:vAlign w:val="top"/>
          </w:tcPr>
          <w:p w14:paraId="4E7F08E6">
            <w:pPr>
              <w:autoSpaceDE w:val="0"/>
              <w:autoSpaceDN w:val="0"/>
              <w:snapToGrid w:val="0"/>
              <w:rPr>
                <w:rFonts w:ascii="仿宋_GB2312" w:hAnsi="仿宋" w:eastAsia="仿宋_GB2312"/>
                <w:color w:val="auto"/>
                <w:highlight w:val="none"/>
              </w:rPr>
            </w:pPr>
          </w:p>
        </w:tc>
        <w:tc>
          <w:tcPr>
            <w:tcW w:w="2075" w:type="dxa"/>
            <w:tcBorders>
              <w:top w:val="single" w:color="auto" w:sz="4" w:space="0"/>
              <w:left w:val="single" w:color="auto" w:sz="4" w:space="0"/>
              <w:bottom w:val="single" w:color="auto" w:sz="4" w:space="0"/>
              <w:right w:val="single" w:color="auto" w:sz="4" w:space="0"/>
            </w:tcBorders>
            <w:noWrap w:val="0"/>
            <w:vAlign w:val="top"/>
          </w:tcPr>
          <w:p w14:paraId="22E568EC">
            <w:pPr>
              <w:autoSpaceDE w:val="0"/>
              <w:autoSpaceDN w:val="0"/>
              <w:snapToGrid w:val="0"/>
              <w:rPr>
                <w:rFonts w:ascii="仿宋_GB2312" w:hAnsi="仿宋" w:eastAsia="仿宋_GB2312"/>
                <w:color w:val="auto"/>
                <w:highlight w:val="none"/>
              </w:rPr>
            </w:pPr>
          </w:p>
        </w:tc>
      </w:tr>
      <w:tr w14:paraId="3C917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699" w:type="dxa"/>
            <w:tcBorders>
              <w:top w:val="single" w:color="auto" w:sz="4" w:space="0"/>
              <w:left w:val="single" w:color="auto" w:sz="4" w:space="0"/>
              <w:bottom w:val="single" w:color="auto" w:sz="4" w:space="0"/>
              <w:right w:val="single" w:color="auto" w:sz="4" w:space="0"/>
            </w:tcBorders>
            <w:noWrap w:val="0"/>
            <w:vAlign w:val="top"/>
          </w:tcPr>
          <w:p w14:paraId="25579250">
            <w:pPr>
              <w:autoSpaceDE w:val="0"/>
              <w:autoSpaceDN w:val="0"/>
              <w:snapToGrid w:val="0"/>
              <w:rPr>
                <w:rFonts w:ascii="仿宋_GB2312" w:hAnsi="仿宋" w:eastAsia="仿宋_GB2312"/>
                <w:color w:val="auto"/>
                <w:highlight w:val="none"/>
              </w:rPr>
            </w:pPr>
          </w:p>
        </w:tc>
        <w:tc>
          <w:tcPr>
            <w:tcW w:w="2639" w:type="dxa"/>
            <w:tcBorders>
              <w:top w:val="single" w:color="auto" w:sz="4" w:space="0"/>
              <w:left w:val="single" w:color="auto" w:sz="4" w:space="0"/>
              <w:bottom w:val="single" w:color="auto" w:sz="4" w:space="0"/>
              <w:right w:val="single" w:color="auto" w:sz="4" w:space="0"/>
            </w:tcBorders>
            <w:noWrap w:val="0"/>
            <w:vAlign w:val="top"/>
          </w:tcPr>
          <w:p w14:paraId="515E5E0F">
            <w:pPr>
              <w:autoSpaceDE w:val="0"/>
              <w:autoSpaceDN w:val="0"/>
              <w:snapToGrid w:val="0"/>
              <w:rPr>
                <w:rFonts w:ascii="仿宋_GB2312" w:hAnsi="仿宋" w:eastAsia="仿宋_GB2312"/>
                <w:color w:val="auto"/>
                <w:highlight w:val="none"/>
              </w:rPr>
            </w:pPr>
          </w:p>
        </w:tc>
        <w:tc>
          <w:tcPr>
            <w:tcW w:w="1698" w:type="dxa"/>
            <w:tcBorders>
              <w:top w:val="single" w:color="auto" w:sz="4" w:space="0"/>
              <w:left w:val="single" w:color="auto" w:sz="4" w:space="0"/>
              <w:bottom w:val="single" w:color="auto" w:sz="4" w:space="0"/>
              <w:right w:val="single" w:color="auto" w:sz="4" w:space="0"/>
            </w:tcBorders>
            <w:noWrap w:val="0"/>
            <w:vAlign w:val="top"/>
          </w:tcPr>
          <w:p w14:paraId="6E2FF71E">
            <w:pPr>
              <w:autoSpaceDE w:val="0"/>
              <w:autoSpaceDN w:val="0"/>
              <w:snapToGrid w:val="0"/>
              <w:rPr>
                <w:rFonts w:ascii="仿宋_GB2312" w:hAnsi="仿宋" w:eastAsia="仿宋_GB2312"/>
                <w:color w:val="auto"/>
                <w:highlight w:val="none"/>
              </w:rPr>
            </w:pPr>
          </w:p>
        </w:tc>
        <w:tc>
          <w:tcPr>
            <w:tcW w:w="950" w:type="dxa"/>
            <w:tcBorders>
              <w:top w:val="single" w:color="auto" w:sz="4" w:space="0"/>
              <w:left w:val="single" w:color="auto" w:sz="4" w:space="0"/>
              <w:bottom w:val="single" w:color="auto" w:sz="4" w:space="0"/>
              <w:right w:val="single" w:color="auto" w:sz="4" w:space="0"/>
            </w:tcBorders>
            <w:noWrap w:val="0"/>
            <w:vAlign w:val="top"/>
          </w:tcPr>
          <w:p w14:paraId="5B31CD68">
            <w:pPr>
              <w:autoSpaceDE w:val="0"/>
              <w:autoSpaceDN w:val="0"/>
              <w:snapToGrid w:val="0"/>
              <w:rPr>
                <w:rFonts w:ascii="仿宋_GB2312" w:hAnsi="仿宋" w:eastAsia="仿宋_GB2312"/>
                <w:color w:val="auto"/>
                <w:highlight w:val="none"/>
              </w:rPr>
            </w:pPr>
          </w:p>
        </w:tc>
        <w:tc>
          <w:tcPr>
            <w:tcW w:w="2075" w:type="dxa"/>
            <w:tcBorders>
              <w:top w:val="single" w:color="auto" w:sz="4" w:space="0"/>
              <w:left w:val="single" w:color="auto" w:sz="4" w:space="0"/>
              <w:bottom w:val="single" w:color="auto" w:sz="4" w:space="0"/>
              <w:right w:val="single" w:color="auto" w:sz="4" w:space="0"/>
            </w:tcBorders>
            <w:noWrap w:val="0"/>
            <w:vAlign w:val="top"/>
          </w:tcPr>
          <w:p w14:paraId="6BAAD3E0">
            <w:pPr>
              <w:autoSpaceDE w:val="0"/>
              <w:autoSpaceDN w:val="0"/>
              <w:snapToGrid w:val="0"/>
              <w:rPr>
                <w:rFonts w:ascii="仿宋_GB2312" w:hAnsi="仿宋" w:eastAsia="仿宋_GB2312"/>
                <w:color w:val="auto"/>
                <w:highlight w:val="none"/>
              </w:rPr>
            </w:pPr>
          </w:p>
        </w:tc>
      </w:tr>
      <w:tr w14:paraId="0C2C8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699" w:type="dxa"/>
            <w:tcBorders>
              <w:top w:val="single" w:color="auto" w:sz="4" w:space="0"/>
              <w:left w:val="single" w:color="auto" w:sz="4" w:space="0"/>
              <w:bottom w:val="single" w:color="auto" w:sz="4" w:space="0"/>
              <w:right w:val="single" w:color="auto" w:sz="4" w:space="0"/>
            </w:tcBorders>
            <w:noWrap w:val="0"/>
            <w:vAlign w:val="top"/>
          </w:tcPr>
          <w:p w14:paraId="764F544F">
            <w:pPr>
              <w:autoSpaceDE w:val="0"/>
              <w:autoSpaceDN w:val="0"/>
              <w:snapToGrid w:val="0"/>
              <w:rPr>
                <w:rFonts w:ascii="仿宋_GB2312" w:hAnsi="仿宋" w:eastAsia="仿宋_GB2312"/>
                <w:color w:val="auto"/>
                <w:highlight w:val="none"/>
              </w:rPr>
            </w:pPr>
          </w:p>
        </w:tc>
        <w:tc>
          <w:tcPr>
            <w:tcW w:w="2639" w:type="dxa"/>
            <w:tcBorders>
              <w:top w:val="single" w:color="auto" w:sz="4" w:space="0"/>
              <w:left w:val="single" w:color="auto" w:sz="4" w:space="0"/>
              <w:bottom w:val="single" w:color="auto" w:sz="4" w:space="0"/>
              <w:right w:val="single" w:color="auto" w:sz="4" w:space="0"/>
            </w:tcBorders>
            <w:noWrap w:val="0"/>
            <w:vAlign w:val="top"/>
          </w:tcPr>
          <w:p w14:paraId="4E97B4F0">
            <w:pPr>
              <w:autoSpaceDE w:val="0"/>
              <w:autoSpaceDN w:val="0"/>
              <w:snapToGrid w:val="0"/>
              <w:rPr>
                <w:rFonts w:ascii="仿宋_GB2312" w:hAnsi="仿宋" w:eastAsia="仿宋_GB2312"/>
                <w:color w:val="auto"/>
                <w:highlight w:val="none"/>
              </w:rPr>
            </w:pPr>
          </w:p>
        </w:tc>
        <w:tc>
          <w:tcPr>
            <w:tcW w:w="1698" w:type="dxa"/>
            <w:tcBorders>
              <w:top w:val="single" w:color="auto" w:sz="4" w:space="0"/>
              <w:left w:val="single" w:color="auto" w:sz="4" w:space="0"/>
              <w:bottom w:val="single" w:color="auto" w:sz="4" w:space="0"/>
              <w:right w:val="single" w:color="auto" w:sz="4" w:space="0"/>
            </w:tcBorders>
            <w:noWrap w:val="0"/>
            <w:vAlign w:val="top"/>
          </w:tcPr>
          <w:p w14:paraId="2B56158D">
            <w:pPr>
              <w:autoSpaceDE w:val="0"/>
              <w:autoSpaceDN w:val="0"/>
              <w:snapToGrid w:val="0"/>
              <w:rPr>
                <w:rFonts w:ascii="仿宋_GB2312" w:hAnsi="仿宋" w:eastAsia="仿宋_GB2312"/>
                <w:color w:val="auto"/>
                <w:highlight w:val="none"/>
              </w:rPr>
            </w:pPr>
          </w:p>
        </w:tc>
        <w:tc>
          <w:tcPr>
            <w:tcW w:w="950" w:type="dxa"/>
            <w:tcBorders>
              <w:top w:val="single" w:color="auto" w:sz="4" w:space="0"/>
              <w:left w:val="single" w:color="auto" w:sz="4" w:space="0"/>
              <w:bottom w:val="single" w:color="auto" w:sz="4" w:space="0"/>
              <w:right w:val="single" w:color="auto" w:sz="4" w:space="0"/>
            </w:tcBorders>
            <w:noWrap w:val="0"/>
            <w:vAlign w:val="top"/>
          </w:tcPr>
          <w:p w14:paraId="0D57AE76">
            <w:pPr>
              <w:autoSpaceDE w:val="0"/>
              <w:autoSpaceDN w:val="0"/>
              <w:snapToGrid w:val="0"/>
              <w:rPr>
                <w:rFonts w:ascii="仿宋_GB2312" w:hAnsi="仿宋" w:eastAsia="仿宋_GB2312"/>
                <w:color w:val="auto"/>
                <w:highlight w:val="none"/>
              </w:rPr>
            </w:pPr>
          </w:p>
        </w:tc>
        <w:tc>
          <w:tcPr>
            <w:tcW w:w="2075" w:type="dxa"/>
            <w:tcBorders>
              <w:top w:val="single" w:color="auto" w:sz="4" w:space="0"/>
              <w:left w:val="single" w:color="auto" w:sz="4" w:space="0"/>
              <w:bottom w:val="single" w:color="auto" w:sz="4" w:space="0"/>
              <w:right w:val="single" w:color="auto" w:sz="4" w:space="0"/>
            </w:tcBorders>
            <w:noWrap w:val="0"/>
            <w:vAlign w:val="top"/>
          </w:tcPr>
          <w:p w14:paraId="20503354">
            <w:pPr>
              <w:autoSpaceDE w:val="0"/>
              <w:autoSpaceDN w:val="0"/>
              <w:snapToGrid w:val="0"/>
              <w:rPr>
                <w:rFonts w:ascii="仿宋_GB2312" w:hAnsi="仿宋" w:eastAsia="仿宋_GB2312"/>
                <w:color w:val="auto"/>
                <w:highlight w:val="none"/>
              </w:rPr>
            </w:pPr>
          </w:p>
        </w:tc>
      </w:tr>
      <w:tr w14:paraId="13790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699" w:type="dxa"/>
            <w:tcBorders>
              <w:top w:val="single" w:color="auto" w:sz="4" w:space="0"/>
              <w:left w:val="single" w:color="auto" w:sz="4" w:space="0"/>
              <w:bottom w:val="single" w:color="auto" w:sz="4" w:space="0"/>
              <w:right w:val="single" w:color="auto" w:sz="4" w:space="0"/>
            </w:tcBorders>
            <w:noWrap w:val="0"/>
            <w:vAlign w:val="top"/>
          </w:tcPr>
          <w:p w14:paraId="4502BA2B">
            <w:pPr>
              <w:autoSpaceDE w:val="0"/>
              <w:autoSpaceDN w:val="0"/>
              <w:snapToGrid w:val="0"/>
              <w:rPr>
                <w:rFonts w:ascii="仿宋_GB2312" w:hAnsi="仿宋" w:eastAsia="仿宋_GB2312"/>
                <w:color w:val="auto"/>
                <w:highlight w:val="none"/>
              </w:rPr>
            </w:pPr>
          </w:p>
        </w:tc>
        <w:tc>
          <w:tcPr>
            <w:tcW w:w="2639" w:type="dxa"/>
            <w:tcBorders>
              <w:top w:val="single" w:color="auto" w:sz="4" w:space="0"/>
              <w:left w:val="single" w:color="auto" w:sz="4" w:space="0"/>
              <w:bottom w:val="single" w:color="auto" w:sz="4" w:space="0"/>
              <w:right w:val="single" w:color="auto" w:sz="4" w:space="0"/>
            </w:tcBorders>
            <w:noWrap w:val="0"/>
            <w:vAlign w:val="top"/>
          </w:tcPr>
          <w:p w14:paraId="74E0F028">
            <w:pPr>
              <w:autoSpaceDE w:val="0"/>
              <w:autoSpaceDN w:val="0"/>
              <w:snapToGrid w:val="0"/>
              <w:rPr>
                <w:rFonts w:ascii="仿宋_GB2312" w:hAnsi="仿宋" w:eastAsia="仿宋_GB2312"/>
                <w:color w:val="auto"/>
                <w:highlight w:val="none"/>
              </w:rPr>
            </w:pPr>
          </w:p>
        </w:tc>
        <w:tc>
          <w:tcPr>
            <w:tcW w:w="1698" w:type="dxa"/>
            <w:tcBorders>
              <w:top w:val="single" w:color="auto" w:sz="4" w:space="0"/>
              <w:left w:val="single" w:color="auto" w:sz="4" w:space="0"/>
              <w:bottom w:val="single" w:color="auto" w:sz="4" w:space="0"/>
              <w:right w:val="single" w:color="auto" w:sz="4" w:space="0"/>
            </w:tcBorders>
            <w:noWrap w:val="0"/>
            <w:vAlign w:val="top"/>
          </w:tcPr>
          <w:p w14:paraId="74EECF0E">
            <w:pPr>
              <w:autoSpaceDE w:val="0"/>
              <w:autoSpaceDN w:val="0"/>
              <w:snapToGrid w:val="0"/>
              <w:rPr>
                <w:rFonts w:ascii="仿宋_GB2312" w:hAnsi="仿宋" w:eastAsia="仿宋_GB2312"/>
                <w:color w:val="auto"/>
                <w:highlight w:val="none"/>
              </w:rPr>
            </w:pPr>
          </w:p>
        </w:tc>
        <w:tc>
          <w:tcPr>
            <w:tcW w:w="950" w:type="dxa"/>
            <w:tcBorders>
              <w:top w:val="single" w:color="auto" w:sz="4" w:space="0"/>
              <w:left w:val="single" w:color="auto" w:sz="4" w:space="0"/>
              <w:bottom w:val="single" w:color="auto" w:sz="4" w:space="0"/>
              <w:right w:val="single" w:color="auto" w:sz="4" w:space="0"/>
            </w:tcBorders>
            <w:noWrap w:val="0"/>
            <w:vAlign w:val="top"/>
          </w:tcPr>
          <w:p w14:paraId="0DAC5012">
            <w:pPr>
              <w:autoSpaceDE w:val="0"/>
              <w:autoSpaceDN w:val="0"/>
              <w:snapToGrid w:val="0"/>
              <w:rPr>
                <w:rFonts w:ascii="仿宋_GB2312" w:hAnsi="仿宋" w:eastAsia="仿宋_GB2312"/>
                <w:color w:val="auto"/>
                <w:highlight w:val="none"/>
              </w:rPr>
            </w:pPr>
          </w:p>
        </w:tc>
        <w:tc>
          <w:tcPr>
            <w:tcW w:w="2075" w:type="dxa"/>
            <w:tcBorders>
              <w:top w:val="single" w:color="auto" w:sz="4" w:space="0"/>
              <w:left w:val="single" w:color="auto" w:sz="4" w:space="0"/>
              <w:bottom w:val="single" w:color="auto" w:sz="4" w:space="0"/>
              <w:right w:val="single" w:color="auto" w:sz="4" w:space="0"/>
            </w:tcBorders>
            <w:noWrap w:val="0"/>
            <w:vAlign w:val="top"/>
          </w:tcPr>
          <w:p w14:paraId="6E827DAF">
            <w:pPr>
              <w:autoSpaceDE w:val="0"/>
              <w:autoSpaceDN w:val="0"/>
              <w:snapToGrid w:val="0"/>
              <w:rPr>
                <w:rFonts w:ascii="仿宋_GB2312" w:hAnsi="仿宋" w:eastAsia="仿宋_GB2312"/>
                <w:color w:val="auto"/>
                <w:highlight w:val="none"/>
              </w:rPr>
            </w:pPr>
          </w:p>
        </w:tc>
      </w:tr>
      <w:tr w14:paraId="3C932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699" w:type="dxa"/>
            <w:tcBorders>
              <w:top w:val="single" w:color="auto" w:sz="4" w:space="0"/>
              <w:left w:val="single" w:color="auto" w:sz="4" w:space="0"/>
              <w:bottom w:val="single" w:color="auto" w:sz="4" w:space="0"/>
              <w:right w:val="single" w:color="auto" w:sz="4" w:space="0"/>
            </w:tcBorders>
            <w:noWrap w:val="0"/>
            <w:vAlign w:val="top"/>
          </w:tcPr>
          <w:p w14:paraId="66ADA694">
            <w:pPr>
              <w:autoSpaceDE w:val="0"/>
              <w:autoSpaceDN w:val="0"/>
              <w:snapToGrid w:val="0"/>
              <w:rPr>
                <w:rFonts w:ascii="仿宋_GB2312" w:hAnsi="仿宋" w:eastAsia="仿宋_GB2312"/>
                <w:color w:val="auto"/>
                <w:highlight w:val="none"/>
              </w:rPr>
            </w:pPr>
          </w:p>
        </w:tc>
        <w:tc>
          <w:tcPr>
            <w:tcW w:w="2639" w:type="dxa"/>
            <w:tcBorders>
              <w:top w:val="single" w:color="auto" w:sz="4" w:space="0"/>
              <w:left w:val="single" w:color="auto" w:sz="4" w:space="0"/>
              <w:bottom w:val="single" w:color="auto" w:sz="4" w:space="0"/>
              <w:right w:val="single" w:color="auto" w:sz="4" w:space="0"/>
            </w:tcBorders>
            <w:noWrap w:val="0"/>
            <w:vAlign w:val="top"/>
          </w:tcPr>
          <w:p w14:paraId="317B96A9">
            <w:pPr>
              <w:autoSpaceDE w:val="0"/>
              <w:autoSpaceDN w:val="0"/>
              <w:snapToGrid w:val="0"/>
              <w:rPr>
                <w:rFonts w:ascii="仿宋_GB2312" w:hAnsi="仿宋" w:eastAsia="仿宋_GB2312"/>
                <w:color w:val="auto"/>
                <w:highlight w:val="none"/>
              </w:rPr>
            </w:pPr>
          </w:p>
        </w:tc>
        <w:tc>
          <w:tcPr>
            <w:tcW w:w="1698" w:type="dxa"/>
            <w:tcBorders>
              <w:top w:val="single" w:color="auto" w:sz="4" w:space="0"/>
              <w:left w:val="single" w:color="auto" w:sz="4" w:space="0"/>
              <w:bottom w:val="single" w:color="auto" w:sz="4" w:space="0"/>
              <w:right w:val="single" w:color="auto" w:sz="4" w:space="0"/>
            </w:tcBorders>
            <w:noWrap w:val="0"/>
            <w:vAlign w:val="top"/>
          </w:tcPr>
          <w:p w14:paraId="39454DD5">
            <w:pPr>
              <w:autoSpaceDE w:val="0"/>
              <w:autoSpaceDN w:val="0"/>
              <w:snapToGrid w:val="0"/>
              <w:rPr>
                <w:rFonts w:ascii="仿宋_GB2312" w:hAnsi="仿宋" w:eastAsia="仿宋_GB2312"/>
                <w:color w:val="auto"/>
                <w:highlight w:val="none"/>
              </w:rPr>
            </w:pPr>
          </w:p>
        </w:tc>
        <w:tc>
          <w:tcPr>
            <w:tcW w:w="950" w:type="dxa"/>
            <w:tcBorders>
              <w:top w:val="single" w:color="auto" w:sz="4" w:space="0"/>
              <w:left w:val="single" w:color="auto" w:sz="4" w:space="0"/>
              <w:bottom w:val="single" w:color="auto" w:sz="4" w:space="0"/>
              <w:right w:val="single" w:color="auto" w:sz="4" w:space="0"/>
            </w:tcBorders>
            <w:noWrap w:val="0"/>
            <w:vAlign w:val="top"/>
          </w:tcPr>
          <w:p w14:paraId="7B9D1BB0">
            <w:pPr>
              <w:autoSpaceDE w:val="0"/>
              <w:autoSpaceDN w:val="0"/>
              <w:snapToGrid w:val="0"/>
              <w:rPr>
                <w:rFonts w:ascii="仿宋_GB2312" w:hAnsi="仿宋" w:eastAsia="仿宋_GB2312"/>
                <w:color w:val="auto"/>
                <w:highlight w:val="none"/>
              </w:rPr>
            </w:pPr>
          </w:p>
        </w:tc>
        <w:tc>
          <w:tcPr>
            <w:tcW w:w="2075" w:type="dxa"/>
            <w:tcBorders>
              <w:top w:val="single" w:color="auto" w:sz="4" w:space="0"/>
              <w:left w:val="single" w:color="auto" w:sz="4" w:space="0"/>
              <w:bottom w:val="single" w:color="auto" w:sz="4" w:space="0"/>
              <w:right w:val="single" w:color="auto" w:sz="4" w:space="0"/>
            </w:tcBorders>
            <w:noWrap w:val="0"/>
            <w:vAlign w:val="top"/>
          </w:tcPr>
          <w:p w14:paraId="475BE1BC">
            <w:pPr>
              <w:autoSpaceDE w:val="0"/>
              <w:autoSpaceDN w:val="0"/>
              <w:snapToGrid w:val="0"/>
              <w:rPr>
                <w:rFonts w:ascii="仿宋_GB2312" w:hAnsi="仿宋" w:eastAsia="仿宋_GB2312"/>
                <w:color w:val="auto"/>
                <w:highlight w:val="none"/>
              </w:rPr>
            </w:pPr>
          </w:p>
        </w:tc>
      </w:tr>
      <w:tr w14:paraId="2E1FE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699" w:type="dxa"/>
            <w:tcBorders>
              <w:top w:val="single" w:color="auto" w:sz="4" w:space="0"/>
              <w:left w:val="single" w:color="auto" w:sz="4" w:space="0"/>
              <w:bottom w:val="single" w:color="auto" w:sz="4" w:space="0"/>
              <w:right w:val="single" w:color="auto" w:sz="4" w:space="0"/>
            </w:tcBorders>
            <w:noWrap w:val="0"/>
            <w:vAlign w:val="top"/>
          </w:tcPr>
          <w:p w14:paraId="6DEF8E6C">
            <w:pPr>
              <w:autoSpaceDE w:val="0"/>
              <w:autoSpaceDN w:val="0"/>
              <w:snapToGrid w:val="0"/>
              <w:rPr>
                <w:rFonts w:ascii="仿宋_GB2312" w:hAnsi="仿宋" w:eastAsia="仿宋_GB2312"/>
                <w:color w:val="auto"/>
                <w:highlight w:val="none"/>
              </w:rPr>
            </w:pPr>
          </w:p>
        </w:tc>
        <w:tc>
          <w:tcPr>
            <w:tcW w:w="2639" w:type="dxa"/>
            <w:tcBorders>
              <w:top w:val="single" w:color="auto" w:sz="4" w:space="0"/>
              <w:left w:val="single" w:color="auto" w:sz="4" w:space="0"/>
              <w:bottom w:val="single" w:color="auto" w:sz="4" w:space="0"/>
              <w:right w:val="single" w:color="auto" w:sz="4" w:space="0"/>
            </w:tcBorders>
            <w:noWrap w:val="0"/>
            <w:vAlign w:val="top"/>
          </w:tcPr>
          <w:p w14:paraId="637BFF87">
            <w:pPr>
              <w:autoSpaceDE w:val="0"/>
              <w:autoSpaceDN w:val="0"/>
              <w:snapToGrid w:val="0"/>
              <w:rPr>
                <w:rFonts w:ascii="仿宋_GB2312" w:hAnsi="仿宋" w:eastAsia="仿宋_GB2312"/>
                <w:color w:val="auto"/>
                <w:highlight w:val="none"/>
              </w:rPr>
            </w:pPr>
          </w:p>
        </w:tc>
        <w:tc>
          <w:tcPr>
            <w:tcW w:w="1698" w:type="dxa"/>
            <w:tcBorders>
              <w:top w:val="single" w:color="auto" w:sz="4" w:space="0"/>
              <w:left w:val="single" w:color="auto" w:sz="4" w:space="0"/>
              <w:bottom w:val="single" w:color="auto" w:sz="4" w:space="0"/>
              <w:right w:val="single" w:color="auto" w:sz="4" w:space="0"/>
            </w:tcBorders>
            <w:noWrap w:val="0"/>
            <w:vAlign w:val="top"/>
          </w:tcPr>
          <w:p w14:paraId="0FE0E7D9">
            <w:pPr>
              <w:autoSpaceDE w:val="0"/>
              <w:autoSpaceDN w:val="0"/>
              <w:snapToGrid w:val="0"/>
              <w:rPr>
                <w:rFonts w:ascii="仿宋_GB2312" w:hAnsi="仿宋" w:eastAsia="仿宋_GB2312"/>
                <w:color w:val="auto"/>
                <w:highlight w:val="none"/>
              </w:rPr>
            </w:pPr>
          </w:p>
        </w:tc>
        <w:tc>
          <w:tcPr>
            <w:tcW w:w="950" w:type="dxa"/>
            <w:tcBorders>
              <w:top w:val="single" w:color="auto" w:sz="4" w:space="0"/>
              <w:left w:val="single" w:color="auto" w:sz="4" w:space="0"/>
              <w:bottom w:val="single" w:color="auto" w:sz="4" w:space="0"/>
              <w:right w:val="single" w:color="auto" w:sz="4" w:space="0"/>
            </w:tcBorders>
            <w:noWrap w:val="0"/>
            <w:vAlign w:val="top"/>
          </w:tcPr>
          <w:p w14:paraId="6354DD4B">
            <w:pPr>
              <w:autoSpaceDE w:val="0"/>
              <w:autoSpaceDN w:val="0"/>
              <w:snapToGrid w:val="0"/>
              <w:rPr>
                <w:rFonts w:ascii="仿宋_GB2312" w:hAnsi="仿宋" w:eastAsia="仿宋_GB2312"/>
                <w:color w:val="auto"/>
                <w:highlight w:val="none"/>
              </w:rPr>
            </w:pPr>
          </w:p>
        </w:tc>
        <w:tc>
          <w:tcPr>
            <w:tcW w:w="2075" w:type="dxa"/>
            <w:tcBorders>
              <w:top w:val="single" w:color="auto" w:sz="4" w:space="0"/>
              <w:left w:val="single" w:color="auto" w:sz="4" w:space="0"/>
              <w:bottom w:val="single" w:color="auto" w:sz="4" w:space="0"/>
              <w:right w:val="single" w:color="auto" w:sz="4" w:space="0"/>
            </w:tcBorders>
            <w:noWrap w:val="0"/>
            <w:vAlign w:val="top"/>
          </w:tcPr>
          <w:p w14:paraId="65A8C2FE">
            <w:pPr>
              <w:autoSpaceDE w:val="0"/>
              <w:autoSpaceDN w:val="0"/>
              <w:snapToGrid w:val="0"/>
              <w:rPr>
                <w:rFonts w:ascii="仿宋_GB2312" w:hAnsi="仿宋" w:eastAsia="仿宋_GB2312"/>
                <w:color w:val="auto"/>
                <w:highlight w:val="none"/>
              </w:rPr>
            </w:pPr>
          </w:p>
        </w:tc>
      </w:tr>
      <w:tr w14:paraId="082F5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699" w:type="dxa"/>
            <w:tcBorders>
              <w:top w:val="single" w:color="auto" w:sz="4" w:space="0"/>
              <w:left w:val="single" w:color="auto" w:sz="4" w:space="0"/>
              <w:bottom w:val="single" w:color="auto" w:sz="4" w:space="0"/>
              <w:right w:val="single" w:color="auto" w:sz="4" w:space="0"/>
            </w:tcBorders>
            <w:noWrap w:val="0"/>
            <w:vAlign w:val="top"/>
          </w:tcPr>
          <w:p w14:paraId="79A3FD76">
            <w:pPr>
              <w:autoSpaceDE w:val="0"/>
              <w:autoSpaceDN w:val="0"/>
              <w:snapToGrid w:val="0"/>
              <w:rPr>
                <w:rFonts w:ascii="仿宋_GB2312" w:hAnsi="仿宋" w:eastAsia="仿宋_GB2312"/>
                <w:color w:val="auto"/>
                <w:highlight w:val="none"/>
              </w:rPr>
            </w:pPr>
          </w:p>
        </w:tc>
        <w:tc>
          <w:tcPr>
            <w:tcW w:w="2639" w:type="dxa"/>
            <w:tcBorders>
              <w:top w:val="single" w:color="auto" w:sz="4" w:space="0"/>
              <w:left w:val="single" w:color="auto" w:sz="4" w:space="0"/>
              <w:bottom w:val="single" w:color="auto" w:sz="4" w:space="0"/>
              <w:right w:val="single" w:color="auto" w:sz="4" w:space="0"/>
            </w:tcBorders>
            <w:noWrap w:val="0"/>
            <w:vAlign w:val="top"/>
          </w:tcPr>
          <w:p w14:paraId="46A8C007">
            <w:pPr>
              <w:autoSpaceDE w:val="0"/>
              <w:autoSpaceDN w:val="0"/>
              <w:snapToGrid w:val="0"/>
              <w:rPr>
                <w:rFonts w:ascii="仿宋_GB2312" w:hAnsi="仿宋" w:eastAsia="仿宋_GB2312"/>
                <w:color w:val="auto"/>
                <w:highlight w:val="none"/>
              </w:rPr>
            </w:pPr>
          </w:p>
        </w:tc>
        <w:tc>
          <w:tcPr>
            <w:tcW w:w="1698" w:type="dxa"/>
            <w:tcBorders>
              <w:top w:val="single" w:color="auto" w:sz="4" w:space="0"/>
              <w:left w:val="single" w:color="auto" w:sz="4" w:space="0"/>
              <w:bottom w:val="single" w:color="auto" w:sz="4" w:space="0"/>
              <w:right w:val="single" w:color="auto" w:sz="4" w:space="0"/>
            </w:tcBorders>
            <w:noWrap w:val="0"/>
            <w:vAlign w:val="top"/>
          </w:tcPr>
          <w:p w14:paraId="4D0BE79E">
            <w:pPr>
              <w:autoSpaceDE w:val="0"/>
              <w:autoSpaceDN w:val="0"/>
              <w:snapToGrid w:val="0"/>
              <w:rPr>
                <w:rFonts w:ascii="仿宋_GB2312" w:hAnsi="仿宋" w:eastAsia="仿宋_GB2312"/>
                <w:color w:val="auto"/>
                <w:highlight w:val="none"/>
              </w:rPr>
            </w:pPr>
          </w:p>
        </w:tc>
        <w:tc>
          <w:tcPr>
            <w:tcW w:w="950" w:type="dxa"/>
            <w:tcBorders>
              <w:top w:val="single" w:color="auto" w:sz="4" w:space="0"/>
              <w:left w:val="single" w:color="auto" w:sz="4" w:space="0"/>
              <w:bottom w:val="single" w:color="auto" w:sz="4" w:space="0"/>
              <w:right w:val="single" w:color="auto" w:sz="4" w:space="0"/>
            </w:tcBorders>
            <w:noWrap w:val="0"/>
            <w:vAlign w:val="top"/>
          </w:tcPr>
          <w:p w14:paraId="3942932E">
            <w:pPr>
              <w:autoSpaceDE w:val="0"/>
              <w:autoSpaceDN w:val="0"/>
              <w:snapToGrid w:val="0"/>
              <w:rPr>
                <w:rFonts w:ascii="仿宋_GB2312" w:hAnsi="仿宋" w:eastAsia="仿宋_GB2312"/>
                <w:color w:val="auto"/>
                <w:highlight w:val="none"/>
              </w:rPr>
            </w:pPr>
          </w:p>
        </w:tc>
        <w:tc>
          <w:tcPr>
            <w:tcW w:w="2075" w:type="dxa"/>
            <w:tcBorders>
              <w:top w:val="single" w:color="auto" w:sz="4" w:space="0"/>
              <w:left w:val="single" w:color="auto" w:sz="4" w:space="0"/>
              <w:bottom w:val="single" w:color="auto" w:sz="4" w:space="0"/>
              <w:right w:val="single" w:color="auto" w:sz="4" w:space="0"/>
            </w:tcBorders>
            <w:noWrap w:val="0"/>
            <w:vAlign w:val="top"/>
          </w:tcPr>
          <w:p w14:paraId="70B399D1">
            <w:pPr>
              <w:autoSpaceDE w:val="0"/>
              <w:autoSpaceDN w:val="0"/>
              <w:snapToGrid w:val="0"/>
              <w:rPr>
                <w:rFonts w:ascii="仿宋_GB2312" w:hAnsi="仿宋" w:eastAsia="仿宋_GB2312"/>
                <w:color w:val="auto"/>
                <w:highlight w:val="none"/>
              </w:rPr>
            </w:pPr>
          </w:p>
        </w:tc>
      </w:tr>
      <w:tr w14:paraId="5D4A4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699" w:type="dxa"/>
            <w:tcBorders>
              <w:top w:val="single" w:color="auto" w:sz="4" w:space="0"/>
              <w:left w:val="single" w:color="auto" w:sz="4" w:space="0"/>
              <w:bottom w:val="single" w:color="auto" w:sz="4" w:space="0"/>
              <w:right w:val="single" w:color="auto" w:sz="4" w:space="0"/>
            </w:tcBorders>
            <w:noWrap w:val="0"/>
            <w:vAlign w:val="top"/>
          </w:tcPr>
          <w:p w14:paraId="501AA9B3">
            <w:pPr>
              <w:autoSpaceDE w:val="0"/>
              <w:autoSpaceDN w:val="0"/>
              <w:snapToGrid w:val="0"/>
              <w:rPr>
                <w:rFonts w:ascii="仿宋_GB2312" w:hAnsi="仿宋" w:eastAsia="仿宋_GB2312"/>
                <w:color w:val="auto"/>
                <w:highlight w:val="none"/>
              </w:rPr>
            </w:pPr>
          </w:p>
        </w:tc>
        <w:tc>
          <w:tcPr>
            <w:tcW w:w="2639" w:type="dxa"/>
            <w:tcBorders>
              <w:top w:val="single" w:color="auto" w:sz="4" w:space="0"/>
              <w:left w:val="single" w:color="auto" w:sz="4" w:space="0"/>
              <w:bottom w:val="single" w:color="auto" w:sz="4" w:space="0"/>
              <w:right w:val="single" w:color="auto" w:sz="4" w:space="0"/>
            </w:tcBorders>
            <w:noWrap w:val="0"/>
            <w:vAlign w:val="top"/>
          </w:tcPr>
          <w:p w14:paraId="10A4D1FF">
            <w:pPr>
              <w:autoSpaceDE w:val="0"/>
              <w:autoSpaceDN w:val="0"/>
              <w:snapToGrid w:val="0"/>
              <w:rPr>
                <w:rFonts w:ascii="仿宋_GB2312" w:hAnsi="仿宋" w:eastAsia="仿宋_GB2312"/>
                <w:color w:val="auto"/>
                <w:highlight w:val="none"/>
              </w:rPr>
            </w:pPr>
          </w:p>
        </w:tc>
        <w:tc>
          <w:tcPr>
            <w:tcW w:w="1698" w:type="dxa"/>
            <w:tcBorders>
              <w:top w:val="single" w:color="auto" w:sz="4" w:space="0"/>
              <w:left w:val="single" w:color="auto" w:sz="4" w:space="0"/>
              <w:bottom w:val="single" w:color="auto" w:sz="4" w:space="0"/>
              <w:right w:val="single" w:color="auto" w:sz="4" w:space="0"/>
            </w:tcBorders>
            <w:noWrap w:val="0"/>
            <w:vAlign w:val="top"/>
          </w:tcPr>
          <w:p w14:paraId="31BB30C7">
            <w:pPr>
              <w:autoSpaceDE w:val="0"/>
              <w:autoSpaceDN w:val="0"/>
              <w:snapToGrid w:val="0"/>
              <w:rPr>
                <w:rFonts w:ascii="仿宋_GB2312" w:hAnsi="仿宋" w:eastAsia="仿宋_GB2312"/>
                <w:color w:val="auto"/>
                <w:highlight w:val="none"/>
              </w:rPr>
            </w:pPr>
          </w:p>
        </w:tc>
        <w:tc>
          <w:tcPr>
            <w:tcW w:w="950" w:type="dxa"/>
            <w:tcBorders>
              <w:top w:val="single" w:color="auto" w:sz="4" w:space="0"/>
              <w:left w:val="single" w:color="auto" w:sz="4" w:space="0"/>
              <w:bottom w:val="single" w:color="auto" w:sz="4" w:space="0"/>
              <w:right w:val="single" w:color="auto" w:sz="4" w:space="0"/>
            </w:tcBorders>
            <w:noWrap w:val="0"/>
            <w:vAlign w:val="top"/>
          </w:tcPr>
          <w:p w14:paraId="4CB5EB16">
            <w:pPr>
              <w:autoSpaceDE w:val="0"/>
              <w:autoSpaceDN w:val="0"/>
              <w:snapToGrid w:val="0"/>
              <w:rPr>
                <w:rFonts w:ascii="仿宋_GB2312" w:hAnsi="仿宋" w:eastAsia="仿宋_GB2312"/>
                <w:color w:val="auto"/>
                <w:highlight w:val="none"/>
              </w:rPr>
            </w:pPr>
          </w:p>
        </w:tc>
        <w:tc>
          <w:tcPr>
            <w:tcW w:w="2075" w:type="dxa"/>
            <w:tcBorders>
              <w:top w:val="single" w:color="auto" w:sz="4" w:space="0"/>
              <w:left w:val="single" w:color="auto" w:sz="4" w:space="0"/>
              <w:bottom w:val="single" w:color="auto" w:sz="4" w:space="0"/>
              <w:right w:val="single" w:color="auto" w:sz="4" w:space="0"/>
            </w:tcBorders>
            <w:noWrap w:val="0"/>
            <w:vAlign w:val="top"/>
          </w:tcPr>
          <w:p w14:paraId="689DF62D">
            <w:pPr>
              <w:autoSpaceDE w:val="0"/>
              <w:autoSpaceDN w:val="0"/>
              <w:snapToGrid w:val="0"/>
              <w:rPr>
                <w:rFonts w:ascii="仿宋_GB2312" w:hAnsi="仿宋" w:eastAsia="仿宋_GB2312"/>
                <w:color w:val="auto"/>
                <w:highlight w:val="none"/>
              </w:rPr>
            </w:pPr>
          </w:p>
        </w:tc>
      </w:tr>
      <w:tr w14:paraId="3D6D7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699" w:type="dxa"/>
            <w:tcBorders>
              <w:top w:val="single" w:color="auto" w:sz="4" w:space="0"/>
              <w:left w:val="single" w:color="auto" w:sz="4" w:space="0"/>
              <w:bottom w:val="single" w:color="auto" w:sz="4" w:space="0"/>
              <w:right w:val="single" w:color="auto" w:sz="4" w:space="0"/>
            </w:tcBorders>
            <w:noWrap w:val="0"/>
            <w:vAlign w:val="top"/>
          </w:tcPr>
          <w:p w14:paraId="6A49D66E">
            <w:pPr>
              <w:autoSpaceDE w:val="0"/>
              <w:autoSpaceDN w:val="0"/>
              <w:snapToGrid w:val="0"/>
              <w:rPr>
                <w:rFonts w:ascii="仿宋_GB2312" w:hAnsi="仿宋" w:eastAsia="仿宋_GB2312"/>
                <w:color w:val="auto"/>
                <w:highlight w:val="none"/>
              </w:rPr>
            </w:pPr>
          </w:p>
        </w:tc>
        <w:tc>
          <w:tcPr>
            <w:tcW w:w="2639" w:type="dxa"/>
            <w:tcBorders>
              <w:top w:val="single" w:color="auto" w:sz="4" w:space="0"/>
              <w:left w:val="single" w:color="auto" w:sz="4" w:space="0"/>
              <w:bottom w:val="single" w:color="auto" w:sz="4" w:space="0"/>
              <w:right w:val="single" w:color="auto" w:sz="4" w:space="0"/>
            </w:tcBorders>
            <w:noWrap w:val="0"/>
            <w:vAlign w:val="top"/>
          </w:tcPr>
          <w:p w14:paraId="435611B6">
            <w:pPr>
              <w:autoSpaceDE w:val="0"/>
              <w:autoSpaceDN w:val="0"/>
              <w:snapToGrid w:val="0"/>
              <w:rPr>
                <w:rFonts w:ascii="仿宋_GB2312" w:hAnsi="仿宋" w:eastAsia="仿宋_GB2312"/>
                <w:color w:val="auto"/>
                <w:highlight w:val="none"/>
              </w:rPr>
            </w:pPr>
          </w:p>
        </w:tc>
        <w:tc>
          <w:tcPr>
            <w:tcW w:w="1698" w:type="dxa"/>
            <w:tcBorders>
              <w:top w:val="single" w:color="auto" w:sz="4" w:space="0"/>
              <w:left w:val="single" w:color="auto" w:sz="4" w:space="0"/>
              <w:bottom w:val="single" w:color="auto" w:sz="4" w:space="0"/>
              <w:right w:val="single" w:color="auto" w:sz="4" w:space="0"/>
            </w:tcBorders>
            <w:noWrap w:val="0"/>
            <w:vAlign w:val="top"/>
          </w:tcPr>
          <w:p w14:paraId="3D42EF77">
            <w:pPr>
              <w:autoSpaceDE w:val="0"/>
              <w:autoSpaceDN w:val="0"/>
              <w:snapToGrid w:val="0"/>
              <w:rPr>
                <w:rFonts w:ascii="仿宋_GB2312" w:hAnsi="仿宋" w:eastAsia="仿宋_GB2312"/>
                <w:color w:val="auto"/>
                <w:highlight w:val="none"/>
              </w:rPr>
            </w:pPr>
          </w:p>
        </w:tc>
        <w:tc>
          <w:tcPr>
            <w:tcW w:w="950" w:type="dxa"/>
            <w:tcBorders>
              <w:top w:val="single" w:color="auto" w:sz="4" w:space="0"/>
              <w:left w:val="single" w:color="auto" w:sz="4" w:space="0"/>
              <w:bottom w:val="single" w:color="auto" w:sz="4" w:space="0"/>
              <w:right w:val="single" w:color="auto" w:sz="4" w:space="0"/>
            </w:tcBorders>
            <w:noWrap w:val="0"/>
            <w:vAlign w:val="top"/>
          </w:tcPr>
          <w:p w14:paraId="277B1E2A">
            <w:pPr>
              <w:autoSpaceDE w:val="0"/>
              <w:autoSpaceDN w:val="0"/>
              <w:snapToGrid w:val="0"/>
              <w:rPr>
                <w:rFonts w:ascii="仿宋_GB2312" w:hAnsi="仿宋" w:eastAsia="仿宋_GB2312"/>
                <w:color w:val="auto"/>
                <w:highlight w:val="none"/>
              </w:rPr>
            </w:pPr>
          </w:p>
        </w:tc>
        <w:tc>
          <w:tcPr>
            <w:tcW w:w="2075" w:type="dxa"/>
            <w:tcBorders>
              <w:top w:val="single" w:color="auto" w:sz="4" w:space="0"/>
              <w:left w:val="single" w:color="auto" w:sz="4" w:space="0"/>
              <w:bottom w:val="single" w:color="auto" w:sz="4" w:space="0"/>
              <w:right w:val="single" w:color="auto" w:sz="4" w:space="0"/>
            </w:tcBorders>
            <w:noWrap w:val="0"/>
            <w:vAlign w:val="top"/>
          </w:tcPr>
          <w:p w14:paraId="5B56867E">
            <w:pPr>
              <w:autoSpaceDE w:val="0"/>
              <w:autoSpaceDN w:val="0"/>
              <w:snapToGrid w:val="0"/>
              <w:rPr>
                <w:rFonts w:ascii="仿宋_GB2312" w:hAnsi="仿宋" w:eastAsia="仿宋_GB2312"/>
                <w:color w:val="auto"/>
                <w:highlight w:val="none"/>
              </w:rPr>
            </w:pPr>
          </w:p>
        </w:tc>
      </w:tr>
      <w:tr w14:paraId="036E0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699" w:type="dxa"/>
            <w:tcBorders>
              <w:top w:val="single" w:color="auto" w:sz="4" w:space="0"/>
              <w:left w:val="single" w:color="auto" w:sz="4" w:space="0"/>
              <w:bottom w:val="single" w:color="auto" w:sz="4" w:space="0"/>
              <w:right w:val="single" w:color="auto" w:sz="4" w:space="0"/>
            </w:tcBorders>
            <w:noWrap w:val="0"/>
            <w:vAlign w:val="top"/>
          </w:tcPr>
          <w:p w14:paraId="1D631550">
            <w:pPr>
              <w:autoSpaceDE w:val="0"/>
              <w:autoSpaceDN w:val="0"/>
              <w:snapToGrid w:val="0"/>
              <w:rPr>
                <w:rFonts w:ascii="仿宋_GB2312" w:hAnsi="仿宋" w:eastAsia="仿宋_GB2312"/>
                <w:color w:val="auto"/>
                <w:highlight w:val="none"/>
              </w:rPr>
            </w:pPr>
          </w:p>
        </w:tc>
        <w:tc>
          <w:tcPr>
            <w:tcW w:w="2639" w:type="dxa"/>
            <w:tcBorders>
              <w:top w:val="single" w:color="auto" w:sz="4" w:space="0"/>
              <w:left w:val="single" w:color="auto" w:sz="4" w:space="0"/>
              <w:bottom w:val="single" w:color="auto" w:sz="4" w:space="0"/>
              <w:right w:val="single" w:color="auto" w:sz="4" w:space="0"/>
            </w:tcBorders>
            <w:noWrap w:val="0"/>
            <w:vAlign w:val="top"/>
          </w:tcPr>
          <w:p w14:paraId="4E18861A">
            <w:pPr>
              <w:autoSpaceDE w:val="0"/>
              <w:autoSpaceDN w:val="0"/>
              <w:snapToGrid w:val="0"/>
              <w:rPr>
                <w:rFonts w:ascii="仿宋_GB2312" w:hAnsi="仿宋" w:eastAsia="仿宋_GB2312"/>
                <w:color w:val="auto"/>
                <w:highlight w:val="none"/>
              </w:rPr>
            </w:pPr>
          </w:p>
        </w:tc>
        <w:tc>
          <w:tcPr>
            <w:tcW w:w="1698" w:type="dxa"/>
            <w:tcBorders>
              <w:top w:val="single" w:color="auto" w:sz="4" w:space="0"/>
              <w:left w:val="single" w:color="auto" w:sz="4" w:space="0"/>
              <w:bottom w:val="single" w:color="auto" w:sz="4" w:space="0"/>
              <w:right w:val="single" w:color="auto" w:sz="4" w:space="0"/>
            </w:tcBorders>
            <w:noWrap w:val="0"/>
            <w:vAlign w:val="top"/>
          </w:tcPr>
          <w:p w14:paraId="4C0059AF">
            <w:pPr>
              <w:autoSpaceDE w:val="0"/>
              <w:autoSpaceDN w:val="0"/>
              <w:snapToGrid w:val="0"/>
              <w:rPr>
                <w:rFonts w:ascii="仿宋_GB2312" w:hAnsi="仿宋" w:eastAsia="仿宋_GB2312"/>
                <w:color w:val="auto"/>
                <w:highlight w:val="none"/>
              </w:rPr>
            </w:pPr>
          </w:p>
        </w:tc>
        <w:tc>
          <w:tcPr>
            <w:tcW w:w="950" w:type="dxa"/>
            <w:tcBorders>
              <w:top w:val="single" w:color="auto" w:sz="4" w:space="0"/>
              <w:left w:val="single" w:color="auto" w:sz="4" w:space="0"/>
              <w:bottom w:val="single" w:color="auto" w:sz="4" w:space="0"/>
              <w:right w:val="single" w:color="auto" w:sz="4" w:space="0"/>
            </w:tcBorders>
            <w:noWrap w:val="0"/>
            <w:vAlign w:val="top"/>
          </w:tcPr>
          <w:p w14:paraId="3178FD0B">
            <w:pPr>
              <w:autoSpaceDE w:val="0"/>
              <w:autoSpaceDN w:val="0"/>
              <w:snapToGrid w:val="0"/>
              <w:rPr>
                <w:rFonts w:ascii="仿宋_GB2312" w:hAnsi="仿宋" w:eastAsia="仿宋_GB2312"/>
                <w:color w:val="auto"/>
                <w:highlight w:val="none"/>
              </w:rPr>
            </w:pPr>
          </w:p>
        </w:tc>
        <w:tc>
          <w:tcPr>
            <w:tcW w:w="2075" w:type="dxa"/>
            <w:tcBorders>
              <w:top w:val="single" w:color="auto" w:sz="4" w:space="0"/>
              <w:left w:val="single" w:color="auto" w:sz="4" w:space="0"/>
              <w:bottom w:val="single" w:color="auto" w:sz="4" w:space="0"/>
              <w:right w:val="single" w:color="auto" w:sz="4" w:space="0"/>
            </w:tcBorders>
            <w:noWrap w:val="0"/>
            <w:vAlign w:val="top"/>
          </w:tcPr>
          <w:p w14:paraId="1BC30531">
            <w:pPr>
              <w:autoSpaceDE w:val="0"/>
              <w:autoSpaceDN w:val="0"/>
              <w:snapToGrid w:val="0"/>
              <w:rPr>
                <w:rFonts w:ascii="仿宋_GB2312" w:hAnsi="仿宋" w:eastAsia="仿宋_GB2312"/>
                <w:color w:val="auto"/>
                <w:highlight w:val="none"/>
              </w:rPr>
            </w:pPr>
          </w:p>
        </w:tc>
      </w:tr>
    </w:tbl>
    <w:p w14:paraId="0E29B967">
      <w:pPr>
        <w:autoSpaceDE w:val="0"/>
        <w:autoSpaceDN w:val="0"/>
        <w:rPr>
          <w:rFonts w:ascii="仿宋_GB2312" w:hAnsi="仿宋" w:eastAsia="仿宋_GB2312"/>
          <w:color w:val="auto"/>
          <w:highlight w:val="none"/>
          <w:u w:val="single"/>
        </w:rPr>
      </w:pPr>
    </w:p>
    <w:p w14:paraId="37EC1662">
      <w:pPr>
        <w:autoSpaceDE w:val="0"/>
        <w:autoSpaceDN w:val="0"/>
        <w:rPr>
          <w:rFonts w:ascii="仿宋_GB2312" w:hAnsi="仿宋" w:eastAsia="仿宋_GB2312"/>
          <w:color w:val="auto"/>
          <w:sz w:val="24"/>
          <w:szCs w:val="24"/>
          <w:highlight w:val="none"/>
          <w:lang w:val="zh-CN"/>
        </w:rPr>
      </w:pPr>
      <w:r>
        <w:rPr>
          <w:rFonts w:ascii="仿宋_GB2312" w:hAnsi="仿宋" w:eastAsia="仿宋_GB2312"/>
          <w:color w:val="auto"/>
          <w:sz w:val="24"/>
          <w:highlight w:val="none"/>
          <w:lang w:val="zh-CN"/>
        </w:rPr>
        <w:t>注：</w:t>
      </w:r>
      <w:r>
        <w:rPr>
          <w:rFonts w:ascii="仿宋_GB2312" w:hAnsi="仿宋" w:eastAsia="仿宋_GB2312"/>
          <w:b/>
          <w:bCs/>
          <w:color w:val="auto"/>
          <w:sz w:val="24"/>
          <w:highlight w:val="none"/>
          <w:lang w:val="zh-CN"/>
        </w:rPr>
        <w:t>附合同</w:t>
      </w:r>
      <w:r>
        <w:rPr>
          <w:rFonts w:hint="eastAsia" w:ascii="仿宋_GB2312" w:hAnsi="仿宋" w:eastAsia="仿宋_GB2312"/>
          <w:b/>
          <w:bCs/>
          <w:color w:val="auto"/>
          <w:sz w:val="24"/>
          <w:highlight w:val="none"/>
          <w:lang w:val="zh-CN"/>
        </w:rPr>
        <w:t>关键页</w:t>
      </w:r>
      <w:r>
        <w:rPr>
          <w:rFonts w:ascii="仿宋_GB2312" w:hAnsi="仿宋" w:eastAsia="仿宋_GB2312"/>
          <w:b/>
          <w:bCs/>
          <w:color w:val="auto"/>
          <w:sz w:val="24"/>
          <w:highlight w:val="none"/>
          <w:lang w:val="zh-CN"/>
        </w:rPr>
        <w:t>等相关证明材料复印件</w:t>
      </w:r>
      <w:r>
        <w:rPr>
          <w:rFonts w:hint="eastAsia" w:ascii="仿宋_GB2312" w:hAnsi="仿宋" w:eastAsia="仿宋_GB2312"/>
          <w:b/>
          <w:bCs/>
          <w:color w:val="auto"/>
          <w:sz w:val="24"/>
          <w:highlight w:val="none"/>
          <w:lang w:val="zh-CN"/>
        </w:rPr>
        <w:t>；</w:t>
      </w:r>
      <w:r>
        <w:rPr>
          <w:rFonts w:ascii="仿宋_GB2312" w:hAnsi="仿宋" w:eastAsia="仿宋_GB2312"/>
          <w:color w:val="auto"/>
          <w:sz w:val="24"/>
          <w:highlight w:val="none"/>
          <w:lang w:val="zh-CN"/>
        </w:rPr>
        <w:t>在填写时，如本表格不适合供应商的实际情况，可根据本表格式自行制表填写。</w:t>
      </w:r>
      <w:r>
        <w:rPr>
          <w:rFonts w:hint="eastAsia" w:ascii="仿宋_GB2312" w:hAnsi="Arial" w:eastAsia="仿宋_GB2312"/>
          <w:b/>
          <w:bCs/>
          <w:color w:val="auto"/>
          <w:sz w:val="24"/>
          <w:szCs w:val="24"/>
          <w:highlight w:val="none"/>
          <w:lang w:val="en-US" w:eastAsia="zh-CN"/>
        </w:rPr>
        <w:t>供应商提供的类似</w:t>
      </w:r>
      <w:r>
        <w:rPr>
          <w:rFonts w:ascii="仿宋_GB2312" w:hAnsi="Arial" w:eastAsia="仿宋_GB2312"/>
          <w:b/>
          <w:bCs/>
          <w:color w:val="auto"/>
          <w:sz w:val="24"/>
          <w:szCs w:val="24"/>
          <w:highlight w:val="none"/>
          <w:lang w:val="zh-CN"/>
        </w:rPr>
        <w:t>项目</w:t>
      </w:r>
      <w:r>
        <w:rPr>
          <w:rFonts w:hint="eastAsia" w:ascii="仿宋_GB2312" w:hAnsi="Arial" w:eastAsia="仿宋_GB2312"/>
          <w:b/>
          <w:bCs/>
          <w:color w:val="auto"/>
          <w:sz w:val="24"/>
          <w:szCs w:val="24"/>
          <w:highlight w:val="none"/>
          <w:lang w:val="en-US" w:eastAsia="zh-CN"/>
        </w:rPr>
        <w:t>业绩</w:t>
      </w:r>
      <w:r>
        <w:rPr>
          <w:rFonts w:ascii="仿宋_GB2312" w:hAnsi="Arial" w:eastAsia="仿宋_GB2312"/>
          <w:b/>
          <w:bCs/>
          <w:color w:val="auto"/>
          <w:sz w:val="24"/>
          <w:szCs w:val="24"/>
          <w:highlight w:val="none"/>
          <w:lang w:val="zh-CN"/>
        </w:rPr>
        <w:t>指自</w:t>
      </w:r>
      <w:r>
        <w:rPr>
          <w:rFonts w:hint="eastAsia" w:ascii="仿宋_GB2312" w:hAnsi="Arial" w:eastAsia="仿宋_GB2312"/>
          <w:b/>
          <w:bCs/>
          <w:color w:val="auto"/>
          <w:sz w:val="24"/>
          <w:szCs w:val="24"/>
          <w:highlight w:val="none"/>
          <w:lang w:val="en-US" w:eastAsia="zh-CN"/>
        </w:rPr>
        <w:t>2022</w:t>
      </w:r>
      <w:r>
        <w:rPr>
          <w:rFonts w:ascii="仿宋_GB2312" w:hAnsi="Arial" w:eastAsia="仿宋_GB2312"/>
          <w:b/>
          <w:bCs/>
          <w:color w:val="auto"/>
          <w:sz w:val="24"/>
          <w:szCs w:val="24"/>
          <w:highlight w:val="none"/>
          <w:lang w:val="zh-CN"/>
        </w:rPr>
        <w:t>年1月1日</w:t>
      </w:r>
      <w:r>
        <w:rPr>
          <w:rFonts w:hint="eastAsia" w:ascii="仿宋_GB2312" w:hAnsi="Arial" w:eastAsia="仿宋_GB2312"/>
          <w:b/>
          <w:bCs/>
          <w:color w:val="auto"/>
          <w:sz w:val="24"/>
          <w:szCs w:val="24"/>
          <w:highlight w:val="none"/>
          <w:lang w:val="en-US" w:eastAsia="zh-CN"/>
        </w:rPr>
        <w:t>(以合同签订日期为准)</w:t>
      </w:r>
      <w:r>
        <w:rPr>
          <w:rFonts w:ascii="仿宋_GB2312" w:hAnsi="Arial" w:eastAsia="仿宋_GB2312"/>
          <w:b/>
          <w:bCs/>
          <w:color w:val="auto"/>
          <w:sz w:val="24"/>
          <w:szCs w:val="24"/>
          <w:highlight w:val="none"/>
          <w:lang w:val="zh-CN"/>
        </w:rPr>
        <w:t>起至</w:t>
      </w:r>
      <w:r>
        <w:rPr>
          <w:rFonts w:hint="eastAsia" w:ascii="仿宋_GB2312" w:hAnsi="Arial" w:eastAsia="仿宋_GB2312"/>
          <w:b/>
          <w:bCs/>
          <w:color w:val="auto"/>
          <w:sz w:val="24"/>
          <w:szCs w:val="24"/>
          <w:highlight w:val="none"/>
          <w:lang w:val="en-US" w:eastAsia="zh-CN"/>
        </w:rPr>
        <w:t>递交响应文件</w:t>
      </w:r>
      <w:r>
        <w:rPr>
          <w:rFonts w:ascii="仿宋_GB2312" w:hAnsi="Arial" w:eastAsia="仿宋_GB2312"/>
          <w:b/>
          <w:bCs/>
          <w:color w:val="auto"/>
          <w:sz w:val="24"/>
          <w:szCs w:val="24"/>
          <w:highlight w:val="none"/>
          <w:lang w:val="zh-CN"/>
        </w:rPr>
        <w:t>截止日承担过的类似项目</w:t>
      </w:r>
      <w:r>
        <w:rPr>
          <w:rFonts w:hint="eastAsia" w:ascii="仿宋_GB2312" w:hAnsi="仿宋" w:eastAsia="仿宋_GB2312"/>
          <w:color w:val="auto"/>
          <w:sz w:val="24"/>
          <w:szCs w:val="24"/>
          <w:highlight w:val="none"/>
          <w:lang w:val="zh-CN"/>
        </w:rPr>
        <w:t>。</w:t>
      </w:r>
    </w:p>
    <w:p w14:paraId="2CBB58E7">
      <w:pPr>
        <w:autoSpaceDE w:val="0"/>
        <w:autoSpaceDN w:val="0"/>
        <w:spacing w:line="360" w:lineRule="auto"/>
        <w:rPr>
          <w:rFonts w:ascii="仿宋_GB2312" w:hAnsi="仿宋" w:eastAsia="仿宋_GB2312"/>
          <w:color w:val="auto"/>
          <w:sz w:val="24"/>
          <w:highlight w:val="none"/>
          <w:lang w:val="zh-CN"/>
        </w:rPr>
      </w:pPr>
    </w:p>
    <w:p w14:paraId="743082AB">
      <w:pPr>
        <w:autoSpaceDE w:val="0"/>
        <w:autoSpaceDN w:val="0"/>
        <w:spacing w:line="360" w:lineRule="auto"/>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供应商名称（公章）：</w:t>
      </w:r>
    </w:p>
    <w:p w14:paraId="4D44F067">
      <w:pPr>
        <w:autoSpaceDE w:val="0"/>
        <w:autoSpaceDN w:val="0"/>
        <w:spacing w:line="360" w:lineRule="auto"/>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 xml:space="preserve">法定代表人或其授权代表（签字）： </w:t>
      </w:r>
    </w:p>
    <w:p w14:paraId="6100A136">
      <w:pPr>
        <w:autoSpaceDE w:val="0"/>
        <w:autoSpaceDN w:val="0"/>
        <w:spacing w:line="360" w:lineRule="auto"/>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日期：</w:t>
      </w:r>
      <w:r>
        <w:rPr>
          <w:rFonts w:ascii="仿宋_GB2312" w:hAnsi="仿宋" w:eastAsia="仿宋_GB2312"/>
          <w:color w:val="auto"/>
          <w:sz w:val="24"/>
          <w:highlight w:val="none"/>
          <w:u w:val="single"/>
          <w:lang w:val="zh-CN"/>
        </w:rPr>
        <w:t xml:space="preserve">      </w:t>
      </w:r>
      <w:r>
        <w:rPr>
          <w:rFonts w:ascii="仿宋_GB2312" w:hAnsi="仿宋" w:eastAsia="仿宋_GB2312"/>
          <w:color w:val="auto"/>
          <w:sz w:val="24"/>
          <w:highlight w:val="none"/>
          <w:lang w:val="zh-CN"/>
        </w:rPr>
        <w:t>年</w:t>
      </w:r>
      <w:r>
        <w:rPr>
          <w:rFonts w:ascii="仿宋_GB2312" w:hAnsi="仿宋" w:eastAsia="仿宋_GB2312"/>
          <w:color w:val="auto"/>
          <w:sz w:val="24"/>
          <w:highlight w:val="none"/>
          <w:u w:val="single"/>
          <w:lang w:val="zh-CN"/>
        </w:rPr>
        <w:t xml:space="preserve">     </w:t>
      </w:r>
      <w:r>
        <w:rPr>
          <w:rFonts w:ascii="仿宋_GB2312" w:hAnsi="仿宋" w:eastAsia="仿宋_GB2312"/>
          <w:color w:val="auto"/>
          <w:sz w:val="24"/>
          <w:highlight w:val="none"/>
          <w:lang w:val="zh-CN"/>
        </w:rPr>
        <w:t xml:space="preserve"> 月</w:t>
      </w:r>
      <w:r>
        <w:rPr>
          <w:rFonts w:ascii="仿宋_GB2312" w:hAnsi="仿宋" w:eastAsia="仿宋_GB2312"/>
          <w:color w:val="auto"/>
          <w:sz w:val="24"/>
          <w:highlight w:val="none"/>
          <w:u w:val="single"/>
          <w:lang w:val="zh-CN"/>
        </w:rPr>
        <w:t xml:space="preserve">  </w:t>
      </w:r>
      <w:r>
        <w:rPr>
          <w:rFonts w:hint="eastAsia" w:ascii="仿宋_GB2312" w:hAnsi="仿宋" w:eastAsia="仿宋_GB2312"/>
          <w:color w:val="auto"/>
          <w:sz w:val="24"/>
          <w:highlight w:val="none"/>
          <w:u w:val="single"/>
          <w:lang w:val="en-US" w:eastAsia="zh-CN"/>
        </w:rPr>
        <w:t xml:space="preserve">   </w:t>
      </w:r>
      <w:r>
        <w:rPr>
          <w:rFonts w:ascii="仿宋_GB2312" w:hAnsi="仿宋" w:eastAsia="仿宋_GB2312"/>
          <w:color w:val="auto"/>
          <w:sz w:val="24"/>
          <w:highlight w:val="none"/>
          <w:u w:val="single"/>
          <w:lang w:val="zh-CN"/>
        </w:rPr>
        <w:t xml:space="preserve"> </w:t>
      </w:r>
      <w:r>
        <w:rPr>
          <w:rFonts w:ascii="仿宋_GB2312" w:hAnsi="仿宋" w:eastAsia="仿宋_GB2312"/>
          <w:color w:val="auto"/>
          <w:sz w:val="24"/>
          <w:highlight w:val="none"/>
          <w:lang w:val="zh-CN"/>
        </w:rPr>
        <w:t>日</w:t>
      </w:r>
    </w:p>
    <w:p w14:paraId="30949D9F">
      <w:pPr>
        <w:autoSpaceDE w:val="0"/>
        <w:autoSpaceDN w:val="0"/>
        <w:spacing w:line="640" w:lineRule="exact"/>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br w:type="page"/>
      </w:r>
      <w:r>
        <w:rPr>
          <w:rFonts w:ascii="仿宋_GB2312" w:hAnsi="仿宋" w:eastAsia="仿宋_GB2312"/>
          <w:color w:val="auto"/>
          <w:sz w:val="24"/>
          <w:highlight w:val="none"/>
          <w:lang w:val="zh-CN"/>
        </w:rPr>
        <w:t>附件</w:t>
      </w:r>
      <w:r>
        <w:rPr>
          <w:rFonts w:hint="eastAsia" w:ascii="仿宋_GB2312" w:hAnsi="仿宋" w:eastAsia="仿宋_GB2312"/>
          <w:color w:val="auto"/>
          <w:sz w:val="24"/>
          <w:highlight w:val="none"/>
          <w:lang w:val="en-US" w:eastAsia="zh-CN"/>
        </w:rPr>
        <w:t>7</w:t>
      </w:r>
      <w:r>
        <w:rPr>
          <w:rFonts w:ascii="仿宋_GB2312" w:hAnsi="仿宋" w:eastAsia="仿宋_GB2312"/>
          <w:color w:val="auto"/>
          <w:sz w:val="24"/>
          <w:highlight w:val="none"/>
          <w:lang w:val="zh-CN"/>
        </w:rPr>
        <w:t xml:space="preserve">： </w:t>
      </w:r>
    </w:p>
    <w:p w14:paraId="62FB3970">
      <w:pPr>
        <w:keepNext/>
        <w:keepLines/>
        <w:autoSpaceDE w:val="0"/>
        <w:autoSpaceDN w:val="0"/>
        <w:spacing w:before="120" w:after="120" w:line="300" w:lineRule="auto"/>
        <w:jc w:val="center"/>
        <w:rPr>
          <w:rFonts w:ascii="黑体" w:hAnsi="Arial" w:eastAsia="黑体"/>
          <w:color w:val="auto"/>
          <w:sz w:val="30"/>
          <w:szCs w:val="30"/>
          <w:highlight w:val="none"/>
          <w:lang w:val="zh-CN"/>
        </w:rPr>
      </w:pPr>
      <w:r>
        <w:rPr>
          <w:rFonts w:ascii="黑体" w:hAnsi="Arial" w:eastAsia="黑体"/>
          <w:color w:val="auto"/>
          <w:sz w:val="30"/>
          <w:szCs w:val="30"/>
          <w:highlight w:val="none"/>
          <w:lang w:val="zh-CN"/>
        </w:rPr>
        <w:t>资信以及商务响应表</w:t>
      </w:r>
    </w:p>
    <w:p w14:paraId="59EB28CB">
      <w:pPr>
        <w:autoSpaceDE w:val="0"/>
        <w:autoSpaceDN w:val="0"/>
        <w:spacing w:before="50"/>
        <w:jc w:val="center"/>
        <w:rPr>
          <w:rFonts w:hint="default" w:ascii="Arial" w:eastAsia="Arial"/>
          <w:b/>
          <w:color w:val="auto"/>
          <w:sz w:val="32"/>
          <w:highlight w:val="none"/>
        </w:rPr>
      </w:pPr>
    </w:p>
    <w:p w14:paraId="59D77CD1">
      <w:pPr>
        <w:autoSpaceDE w:val="0"/>
        <w:autoSpaceDN w:val="0"/>
        <w:spacing w:after="240"/>
        <w:rPr>
          <w:rFonts w:ascii="仿宋_GB2312" w:hAnsi="仿宋" w:eastAsia="仿宋_GB2312"/>
          <w:b/>
          <w:color w:val="auto"/>
          <w:sz w:val="24"/>
          <w:highlight w:val="none"/>
          <w:lang w:val="zh-CN"/>
        </w:rPr>
      </w:pPr>
      <w:r>
        <w:rPr>
          <w:rFonts w:hint="eastAsia" w:ascii="仿宋_GB2312" w:hAnsi="仿宋" w:eastAsia="仿宋_GB2312"/>
          <w:color w:val="auto"/>
          <w:sz w:val="24"/>
          <w:highlight w:val="none"/>
          <w:lang w:val="zh-CN"/>
        </w:rPr>
        <w:t>项目</w:t>
      </w:r>
      <w:r>
        <w:rPr>
          <w:rFonts w:ascii="仿宋_GB2312" w:hAnsi="仿宋" w:eastAsia="仿宋_GB2312"/>
          <w:color w:val="auto"/>
          <w:sz w:val="24"/>
          <w:highlight w:val="none"/>
          <w:lang w:val="zh-CN"/>
        </w:rPr>
        <w:t>名称：</w:t>
      </w:r>
      <w:r>
        <w:rPr>
          <w:rFonts w:ascii="仿宋_GB2312" w:hAnsi="仿宋" w:eastAsia="仿宋_GB2312"/>
          <w:color w:val="auto"/>
          <w:sz w:val="24"/>
          <w:highlight w:val="none"/>
          <w:u w:val="single"/>
          <w:lang w:val="zh-CN"/>
        </w:rPr>
        <w:t xml:space="preserve">                            </w:t>
      </w:r>
      <w:r>
        <w:rPr>
          <w:rFonts w:ascii="仿宋_GB2312" w:hAnsi="仿宋" w:eastAsia="仿宋_GB2312"/>
          <w:color w:val="auto"/>
          <w:sz w:val="24"/>
          <w:highlight w:val="none"/>
          <w:lang w:val="zh-CN"/>
        </w:rPr>
        <w:t xml:space="preserve"> </w:t>
      </w:r>
    </w:p>
    <w:tbl>
      <w:tblPr>
        <w:tblStyle w:val="17"/>
        <w:tblW w:w="0" w:type="auto"/>
        <w:jc w:val="center"/>
        <w:tblLayout w:type="fixed"/>
        <w:tblCellMar>
          <w:top w:w="0" w:type="dxa"/>
          <w:left w:w="108" w:type="dxa"/>
          <w:bottom w:w="0" w:type="dxa"/>
          <w:right w:w="108" w:type="dxa"/>
        </w:tblCellMar>
      </w:tblPr>
      <w:tblGrid>
        <w:gridCol w:w="1567"/>
        <w:gridCol w:w="3458"/>
        <w:gridCol w:w="1097"/>
        <w:gridCol w:w="3169"/>
      </w:tblGrid>
      <w:tr w14:paraId="53598D57">
        <w:tblPrEx>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noWrap w:val="0"/>
            <w:vAlign w:val="center"/>
          </w:tcPr>
          <w:p w14:paraId="714C6EC0">
            <w:pPr>
              <w:autoSpaceDE w:val="0"/>
              <w:autoSpaceDN w:val="0"/>
              <w:spacing w:before="120"/>
              <w:jc w:val="center"/>
              <w:rPr>
                <w:rFonts w:ascii="仿宋_GB2312" w:hAnsi="仿宋" w:eastAsia="仿宋_GB2312"/>
                <w:color w:val="auto"/>
                <w:highlight w:val="none"/>
              </w:rPr>
            </w:pPr>
            <w:r>
              <w:rPr>
                <w:rFonts w:ascii="仿宋_GB2312" w:hAnsi="仿宋" w:eastAsia="仿宋_GB2312"/>
                <w:color w:val="auto"/>
                <w:highlight w:val="none"/>
                <w:lang w:val="zh-CN"/>
              </w:rPr>
              <w:t>项目</w:t>
            </w:r>
          </w:p>
        </w:tc>
        <w:tc>
          <w:tcPr>
            <w:tcW w:w="3458" w:type="dxa"/>
            <w:tcBorders>
              <w:top w:val="single" w:color="auto" w:sz="6" w:space="0"/>
              <w:left w:val="single" w:color="auto" w:sz="6" w:space="0"/>
              <w:bottom w:val="single" w:color="auto" w:sz="6" w:space="0"/>
              <w:right w:val="single" w:color="auto" w:sz="6" w:space="0"/>
            </w:tcBorders>
            <w:noWrap w:val="0"/>
            <w:vAlign w:val="center"/>
          </w:tcPr>
          <w:p w14:paraId="3A8279A4">
            <w:pPr>
              <w:autoSpaceDE w:val="0"/>
              <w:autoSpaceDN w:val="0"/>
              <w:spacing w:before="120"/>
              <w:jc w:val="center"/>
              <w:rPr>
                <w:rFonts w:ascii="仿宋_GB2312" w:hAnsi="仿宋" w:eastAsia="仿宋_GB2312"/>
                <w:color w:val="auto"/>
                <w:highlight w:val="none"/>
              </w:rPr>
            </w:pPr>
            <w:r>
              <w:rPr>
                <w:rFonts w:ascii="仿宋_GB2312" w:hAnsi="仿宋" w:eastAsia="仿宋_GB2312"/>
                <w:color w:val="auto"/>
                <w:highlight w:val="none"/>
                <w:lang w:val="zh-CN"/>
              </w:rPr>
              <w:t>磋商文件要求</w:t>
            </w:r>
          </w:p>
        </w:tc>
        <w:tc>
          <w:tcPr>
            <w:tcW w:w="1097" w:type="dxa"/>
            <w:tcBorders>
              <w:top w:val="single" w:color="auto" w:sz="6" w:space="0"/>
              <w:left w:val="single" w:color="auto" w:sz="6" w:space="0"/>
              <w:bottom w:val="single" w:color="auto" w:sz="6" w:space="0"/>
              <w:right w:val="single" w:color="auto" w:sz="6" w:space="0"/>
            </w:tcBorders>
            <w:noWrap w:val="0"/>
            <w:vAlign w:val="center"/>
          </w:tcPr>
          <w:p w14:paraId="07E22A48">
            <w:pPr>
              <w:autoSpaceDE w:val="0"/>
              <w:autoSpaceDN w:val="0"/>
              <w:spacing w:before="120"/>
              <w:jc w:val="center"/>
              <w:rPr>
                <w:rFonts w:ascii="仿宋_GB2312" w:hAnsi="仿宋" w:eastAsia="仿宋_GB2312"/>
                <w:color w:val="auto"/>
                <w:highlight w:val="none"/>
              </w:rPr>
            </w:pPr>
            <w:r>
              <w:rPr>
                <w:rFonts w:ascii="仿宋_GB2312" w:hAnsi="仿宋" w:eastAsia="仿宋_GB2312"/>
                <w:color w:val="auto"/>
                <w:highlight w:val="none"/>
                <w:lang w:val="zh-CN"/>
              </w:rPr>
              <w:t>是否</w:t>
            </w:r>
          </w:p>
          <w:p w14:paraId="2511DB97">
            <w:pPr>
              <w:autoSpaceDE w:val="0"/>
              <w:autoSpaceDN w:val="0"/>
              <w:spacing w:before="120"/>
              <w:jc w:val="center"/>
              <w:rPr>
                <w:rFonts w:ascii="仿宋_GB2312" w:hAnsi="仿宋" w:eastAsia="仿宋_GB2312"/>
                <w:color w:val="auto"/>
                <w:highlight w:val="none"/>
              </w:rPr>
            </w:pPr>
            <w:r>
              <w:rPr>
                <w:rFonts w:ascii="仿宋_GB2312" w:hAnsi="仿宋" w:eastAsia="仿宋_GB2312"/>
                <w:color w:val="auto"/>
                <w:highlight w:val="none"/>
                <w:lang w:val="zh-CN"/>
              </w:rPr>
              <w:t>响应</w:t>
            </w:r>
          </w:p>
        </w:tc>
        <w:tc>
          <w:tcPr>
            <w:tcW w:w="3169" w:type="dxa"/>
            <w:tcBorders>
              <w:top w:val="single" w:color="auto" w:sz="6" w:space="0"/>
              <w:left w:val="single" w:color="auto" w:sz="6" w:space="0"/>
              <w:bottom w:val="single" w:color="auto" w:sz="6" w:space="0"/>
              <w:right w:val="single" w:color="auto" w:sz="6" w:space="0"/>
            </w:tcBorders>
            <w:noWrap w:val="0"/>
            <w:vAlign w:val="center"/>
          </w:tcPr>
          <w:p w14:paraId="14648293">
            <w:pPr>
              <w:autoSpaceDE w:val="0"/>
              <w:autoSpaceDN w:val="0"/>
              <w:spacing w:before="120"/>
              <w:jc w:val="center"/>
              <w:rPr>
                <w:rFonts w:ascii="仿宋_GB2312" w:hAnsi="仿宋" w:eastAsia="仿宋_GB2312"/>
                <w:color w:val="auto"/>
                <w:highlight w:val="none"/>
              </w:rPr>
            </w:pPr>
            <w:r>
              <w:rPr>
                <w:rFonts w:ascii="仿宋_GB2312" w:hAnsi="仿宋" w:eastAsia="仿宋_GB2312"/>
                <w:color w:val="auto"/>
                <w:highlight w:val="none"/>
                <w:lang w:val="zh-CN"/>
              </w:rPr>
              <w:t>供应商的承诺或者说明</w:t>
            </w:r>
          </w:p>
        </w:tc>
      </w:tr>
      <w:tr w14:paraId="3784F7AA">
        <w:tblPrEx>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noWrap w:val="0"/>
            <w:vAlign w:val="center"/>
          </w:tcPr>
          <w:p w14:paraId="4283E42F">
            <w:pPr>
              <w:autoSpaceDE w:val="0"/>
              <w:autoSpaceDN w:val="0"/>
              <w:rPr>
                <w:rFonts w:ascii="仿宋_GB2312" w:hAnsi="仿宋" w:eastAsia="仿宋_GB2312"/>
                <w:color w:val="auto"/>
                <w:highlight w:val="none"/>
              </w:rPr>
            </w:pPr>
          </w:p>
        </w:tc>
        <w:tc>
          <w:tcPr>
            <w:tcW w:w="3458" w:type="dxa"/>
            <w:tcBorders>
              <w:top w:val="single" w:color="auto" w:sz="6" w:space="0"/>
              <w:left w:val="single" w:color="auto" w:sz="6" w:space="0"/>
              <w:bottom w:val="single" w:color="auto" w:sz="6" w:space="0"/>
              <w:right w:val="single" w:color="auto" w:sz="6" w:space="0"/>
            </w:tcBorders>
            <w:noWrap w:val="0"/>
            <w:vAlign w:val="top"/>
          </w:tcPr>
          <w:p w14:paraId="1CC81FB9">
            <w:pPr>
              <w:autoSpaceDE w:val="0"/>
              <w:autoSpaceDN w:val="0"/>
              <w:spacing w:before="120"/>
              <w:rPr>
                <w:rFonts w:ascii="仿宋_GB2312" w:hAnsi="仿宋" w:eastAsia="仿宋_GB2312"/>
                <w:color w:val="auto"/>
                <w:highlight w:val="none"/>
              </w:rPr>
            </w:pPr>
          </w:p>
        </w:tc>
        <w:tc>
          <w:tcPr>
            <w:tcW w:w="1097" w:type="dxa"/>
            <w:tcBorders>
              <w:top w:val="single" w:color="auto" w:sz="6" w:space="0"/>
              <w:left w:val="single" w:color="auto" w:sz="6" w:space="0"/>
              <w:bottom w:val="single" w:color="auto" w:sz="6" w:space="0"/>
              <w:right w:val="single" w:color="auto" w:sz="6" w:space="0"/>
            </w:tcBorders>
            <w:noWrap w:val="0"/>
            <w:vAlign w:val="top"/>
          </w:tcPr>
          <w:p w14:paraId="1A100936">
            <w:pPr>
              <w:autoSpaceDE w:val="0"/>
              <w:autoSpaceDN w:val="0"/>
              <w:spacing w:before="120"/>
              <w:rPr>
                <w:rFonts w:ascii="仿宋_GB2312" w:hAnsi="仿宋" w:eastAsia="仿宋_GB2312"/>
                <w:color w:val="auto"/>
                <w:highlight w:val="none"/>
              </w:rPr>
            </w:pPr>
          </w:p>
        </w:tc>
        <w:tc>
          <w:tcPr>
            <w:tcW w:w="3169" w:type="dxa"/>
            <w:tcBorders>
              <w:top w:val="single" w:color="auto" w:sz="6" w:space="0"/>
              <w:left w:val="single" w:color="auto" w:sz="6" w:space="0"/>
              <w:bottom w:val="single" w:color="auto" w:sz="6" w:space="0"/>
              <w:right w:val="single" w:color="auto" w:sz="6" w:space="0"/>
            </w:tcBorders>
            <w:noWrap w:val="0"/>
            <w:vAlign w:val="top"/>
          </w:tcPr>
          <w:p w14:paraId="27796A27">
            <w:pPr>
              <w:autoSpaceDE w:val="0"/>
              <w:autoSpaceDN w:val="0"/>
              <w:spacing w:before="120"/>
              <w:rPr>
                <w:rFonts w:ascii="仿宋_GB2312" w:hAnsi="仿宋" w:eastAsia="仿宋_GB2312"/>
                <w:color w:val="auto"/>
                <w:highlight w:val="none"/>
              </w:rPr>
            </w:pPr>
          </w:p>
        </w:tc>
      </w:tr>
      <w:tr w14:paraId="60FD172C">
        <w:tblPrEx>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noWrap w:val="0"/>
            <w:vAlign w:val="center"/>
          </w:tcPr>
          <w:p w14:paraId="42E95CE6">
            <w:pPr>
              <w:autoSpaceDE w:val="0"/>
              <w:autoSpaceDN w:val="0"/>
              <w:rPr>
                <w:rFonts w:ascii="仿宋_GB2312" w:hAnsi="仿宋" w:eastAsia="仿宋_GB2312"/>
                <w:color w:val="auto"/>
                <w:highlight w:val="none"/>
              </w:rPr>
            </w:pPr>
          </w:p>
        </w:tc>
        <w:tc>
          <w:tcPr>
            <w:tcW w:w="3458" w:type="dxa"/>
            <w:tcBorders>
              <w:top w:val="single" w:color="auto" w:sz="6" w:space="0"/>
              <w:left w:val="single" w:color="auto" w:sz="6" w:space="0"/>
              <w:bottom w:val="single" w:color="auto" w:sz="6" w:space="0"/>
              <w:right w:val="single" w:color="auto" w:sz="6" w:space="0"/>
            </w:tcBorders>
            <w:noWrap w:val="0"/>
            <w:vAlign w:val="top"/>
          </w:tcPr>
          <w:p w14:paraId="69DD175F">
            <w:pPr>
              <w:autoSpaceDE w:val="0"/>
              <w:autoSpaceDN w:val="0"/>
              <w:spacing w:before="120"/>
              <w:rPr>
                <w:rFonts w:ascii="仿宋_GB2312" w:hAnsi="仿宋" w:eastAsia="仿宋_GB2312"/>
                <w:color w:val="auto"/>
                <w:highlight w:val="none"/>
              </w:rPr>
            </w:pPr>
          </w:p>
        </w:tc>
        <w:tc>
          <w:tcPr>
            <w:tcW w:w="1097" w:type="dxa"/>
            <w:tcBorders>
              <w:top w:val="single" w:color="auto" w:sz="6" w:space="0"/>
              <w:left w:val="single" w:color="auto" w:sz="6" w:space="0"/>
              <w:bottom w:val="single" w:color="auto" w:sz="6" w:space="0"/>
              <w:right w:val="single" w:color="auto" w:sz="6" w:space="0"/>
            </w:tcBorders>
            <w:noWrap w:val="0"/>
            <w:vAlign w:val="top"/>
          </w:tcPr>
          <w:p w14:paraId="7FECBDB0">
            <w:pPr>
              <w:autoSpaceDE w:val="0"/>
              <w:autoSpaceDN w:val="0"/>
              <w:spacing w:before="120"/>
              <w:ind w:left="43"/>
              <w:rPr>
                <w:rFonts w:ascii="仿宋_GB2312" w:hAnsi="仿宋" w:eastAsia="仿宋_GB2312"/>
                <w:color w:val="auto"/>
                <w:highlight w:val="none"/>
              </w:rPr>
            </w:pPr>
          </w:p>
        </w:tc>
        <w:tc>
          <w:tcPr>
            <w:tcW w:w="3169" w:type="dxa"/>
            <w:tcBorders>
              <w:top w:val="single" w:color="auto" w:sz="6" w:space="0"/>
              <w:left w:val="single" w:color="auto" w:sz="6" w:space="0"/>
              <w:bottom w:val="single" w:color="auto" w:sz="6" w:space="0"/>
              <w:right w:val="single" w:color="auto" w:sz="6" w:space="0"/>
            </w:tcBorders>
            <w:noWrap w:val="0"/>
            <w:vAlign w:val="top"/>
          </w:tcPr>
          <w:p w14:paraId="41F16AD7">
            <w:pPr>
              <w:autoSpaceDE w:val="0"/>
              <w:autoSpaceDN w:val="0"/>
              <w:spacing w:before="120"/>
              <w:ind w:left="43"/>
              <w:rPr>
                <w:rFonts w:ascii="仿宋_GB2312" w:hAnsi="仿宋" w:eastAsia="仿宋_GB2312"/>
                <w:color w:val="auto"/>
                <w:highlight w:val="none"/>
              </w:rPr>
            </w:pPr>
          </w:p>
        </w:tc>
      </w:tr>
      <w:tr w14:paraId="6360E8E8">
        <w:tblPrEx>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noWrap w:val="0"/>
            <w:vAlign w:val="center"/>
          </w:tcPr>
          <w:p w14:paraId="78FCCAB5">
            <w:pPr>
              <w:autoSpaceDE w:val="0"/>
              <w:autoSpaceDN w:val="0"/>
              <w:rPr>
                <w:rFonts w:ascii="仿宋_GB2312" w:hAnsi="仿宋" w:eastAsia="仿宋_GB2312"/>
                <w:color w:val="auto"/>
                <w:highlight w:val="none"/>
              </w:rPr>
            </w:pPr>
          </w:p>
        </w:tc>
        <w:tc>
          <w:tcPr>
            <w:tcW w:w="3458" w:type="dxa"/>
            <w:tcBorders>
              <w:top w:val="single" w:color="auto" w:sz="6" w:space="0"/>
              <w:left w:val="single" w:color="auto" w:sz="6" w:space="0"/>
              <w:bottom w:val="single" w:color="auto" w:sz="6" w:space="0"/>
              <w:right w:val="single" w:color="auto" w:sz="6" w:space="0"/>
            </w:tcBorders>
            <w:noWrap w:val="0"/>
            <w:vAlign w:val="top"/>
          </w:tcPr>
          <w:p w14:paraId="021CC2D3">
            <w:pPr>
              <w:autoSpaceDE w:val="0"/>
              <w:autoSpaceDN w:val="0"/>
              <w:spacing w:before="120"/>
              <w:rPr>
                <w:rFonts w:ascii="仿宋_GB2312" w:hAnsi="仿宋" w:eastAsia="仿宋_GB2312"/>
                <w:color w:val="auto"/>
                <w:highlight w:val="none"/>
              </w:rPr>
            </w:pPr>
          </w:p>
        </w:tc>
        <w:tc>
          <w:tcPr>
            <w:tcW w:w="1097" w:type="dxa"/>
            <w:tcBorders>
              <w:top w:val="single" w:color="auto" w:sz="6" w:space="0"/>
              <w:left w:val="single" w:color="auto" w:sz="6" w:space="0"/>
              <w:bottom w:val="single" w:color="auto" w:sz="6" w:space="0"/>
              <w:right w:val="single" w:color="auto" w:sz="6" w:space="0"/>
            </w:tcBorders>
            <w:noWrap w:val="0"/>
            <w:vAlign w:val="top"/>
          </w:tcPr>
          <w:p w14:paraId="34D7CA17">
            <w:pPr>
              <w:autoSpaceDE w:val="0"/>
              <w:autoSpaceDN w:val="0"/>
              <w:spacing w:before="120"/>
              <w:rPr>
                <w:rFonts w:ascii="仿宋_GB2312" w:hAnsi="仿宋" w:eastAsia="仿宋_GB2312"/>
                <w:color w:val="auto"/>
                <w:highlight w:val="none"/>
              </w:rPr>
            </w:pPr>
          </w:p>
        </w:tc>
        <w:tc>
          <w:tcPr>
            <w:tcW w:w="3169" w:type="dxa"/>
            <w:tcBorders>
              <w:top w:val="single" w:color="auto" w:sz="6" w:space="0"/>
              <w:left w:val="single" w:color="auto" w:sz="6" w:space="0"/>
              <w:bottom w:val="single" w:color="auto" w:sz="6" w:space="0"/>
              <w:right w:val="single" w:color="auto" w:sz="6" w:space="0"/>
            </w:tcBorders>
            <w:noWrap w:val="0"/>
            <w:vAlign w:val="top"/>
          </w:tcPr>
          <w:p w14:paraId="32E1DBDC">
            <w:pPr>
              <w:autoSpaceDE w:val="0"/>
              <w:autoSpaceDN w:val="0"/>
              <w:spacing w:before="120"/>
              <w:rPr>
                <w:rFonts w:ascii="仿宋_GB2312" w:hAnsi="仿宋" w:eastAsia="仿宋_GB2312"/>
                <w:color w:val="auto"/>
                <w:highlight w:val="none"/>
              </w:rPr>
            </w:pPr>
          </w:p>
        </w:tc>
      </w:tr>
      <w:tr w14:paraId="60DC900A">
        <w:tblPrEx>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noWrap w:val="0"/>
            <w:vAlign w:val="center"/>
          </w:tcPr>
          <w:p w14:paraId="68EE2388">
            <w:pPr>
              <w:autoSpaceDE w:val="0"/>
              <w:autoSpaceDN w:val="0"/>
              <w:rPr>
                <w:rFonts w:ascii="仿宋_GB2312" w:hAnsi="仿宋" w:eastAsia="仿宋_GB2312"/>
                <w:color w:val="auto"/>
                <w:highlight w:val="none"/>
              </w:rPr>
            </w:pPr>
          </w:p>
        </w:tc>
        <w:tc>
          <w:tcPr>
            <w:tcW w:w="3458" w:type="dxa"/>
            <w:tcBorders>
              <w:top w:val="single" w:color="auto" w:sz="6" w:space="0"/>
              <w:left w:val="single" w:color="auto" w:sz="6" w:space="0"/>
              <w:bottom w:val="single" w:color="auto" w:sz="6" w:space="0"/>
              <w:right w:val="single" w:color="auto" w:sz="6" w:space="0"/>
            </w:tcBorders>
            <w:noWrap w:val="0"/>
            <w:vAlign w:val="top"/>
          </w:tcPr>
          <w:p w14:paraId="108E0B01">
            <w:pPr>
              <w:autoSpaceDE w:val="0"/>
              <w:autoSpaceDN w:val="0"/>
              <w:spacing w:before="120"/>
              <w:rPr>
                <w:rFonts w:ascii="仿宋_GB2312" w:hAnsi="仿宋" w:eastAsia="仿宋_GB2312"/>
                <w:color w:val="auto"/>
                <w:highlight w:val="none"/>
              </w:rPr>
            </w:pPr>
          </w:p>
        </w:tc>
        <w:tc>
          <w:tcPr>
            <w:tcW w:w="1097" w:type="dxa"/>
            <w:tcBorders>
              <w:top w:val="single" w:color="auto" w:sz="6" w:space="0"/>
              <w:left w:val="single" w:color="auto" w:sz="6" w:space="0"/>
              <w:bottom w:val="single" w:color="auto" w:sz="6" w:space="0"/>
              <w:right w:val="single" w:color="auto" w:sz="6" w:space="0"/>
            </w:tcBorders>
            <w:noWrap w:val="0"/>
            <w:vAlign w:val="top"/>
          </w:tcPr>
          <w:p w14:paraId="4775F85C">
            <w:pPr>
              <w:autoSpaceDE w:val="0"/>
              <w:autoSpaceDN w:val="0"/>
              <w:spacing w:before="120"/>
              <w:rPr>
                <w:rFonts w:ascii="仿宋_GB2312" w:hAnsi="仿宋" w:eastAsia="仿宋_GB2312"/>
                <w:color w:val="auto"/>
                <w:highlight w:val="none"/>
              </w:rPr>
            </w:pPr>
          </w:p>
        </w:tc>
        <w:tc>
          <w:tcPr>
            <w:tcW w:w="3169" w:type="dxa"/>
            <w:tcBorders>
              <w:top w:val="single" w:color="auto" w:sz="6" w:space="0"/>
              <w:left w:val="single" w:color="auto" w:sz="6" w:space="0"/>
              <w:bottom w:val="single" w:color="auto" w:sz="6" w:space="0"/>
              <w:right w:val="single" w:color="auto" w:sz="6" w:space="0"/>
            </w:tcBorders>
            <w:noWrap w:val="0"/>
            <w:vAlign w:val="top"/>
          </w:tcPr>
          <w:p w14:paraId="0E30F950">
            <w:pPr>
              <w:autoSpaceDE w:val="0"/>
              <w:autoSpaceDN w:val="0"/>
              <w:spacing w:before="120"/>
              <w:rPr>
                <w:rFonts w:ascii="仿宋_GB2312" w:hAnsi="仿宋" w:eastAsia="仿宋_GB2312"/>
                <w:color w:val="auto"/>
                <w:highlight w:val="none"/>
              </w:rPr>
            </w:pPr>
          </w:p>
        </w:tc>
      </w:tr>
      <w:tr w14:paraId="22A6D08A">
        <w:tblPrEx>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noWrap w:val="0"/>
            <w:vAlign w:val="center"/>
          </w:tcPr>
          <w:p w14:paraId="5B43C860">
            <w:pPr>
              <w:autoSpaceDE w:val="0"/>
              <w:autoSpaceDN w:val="0"/>
              <w:rPr>
                <w:rFonts w:ascii="仿宋_GB2312" w:hAnsi="仿宋" w:eastAsia="仿宋_GB2312"/>
                <w:color w:val="auto"/>
                <w:highlight w:val="none"/>
              </w:rPr>
            </w:pPr>
          </w:p>
        </w:tc>
        <w:tc>
          <w:tcPr>
            <w:tcW w:w="3458" w:type="dxa"/>
            <w:tcBorders>
              <w:top w:val="single" w:color="auto" w:sz="6" w:space="0"/>
              <w:left w:val="single" w:color="auto" w:sz="6" w:space="0"/>
              <w:bottom w:val="single" w:color="auto" w:sz="6" w:space="0"/>
              <w:right w:val="single" w:color="auto" w:sz="6" w:space="0"/>
            </w:tcBorders>
            <w:noWrap w:val="0"/>
            <w:vAlign w:val="top"/>
          </w:tcPr>
          <w:p w14:paraId="07A3A846">
            <w:pPr>
              <w:autoSpaceDE w:val="0"/>
              <w:autoSpaceDN w:val="0"/>
              <w:spacing w:before="120"/>
              <w:rPr>
                <w:rFonts w:ascii="仿宋_GB2312" w:hAnsi="仿宋" w:eastAsia="仿宋_GB2312"/>
                <w:color w:val="auto"/>
                <w:highlight w:val="none"/>
              </w:rPr>
            </w:pPr>
          </w:p>
        </w:tc>
        <w:tc>
          <w:tcPr>
            <w:tcW w:w="1097" w:type="dxa"/>
            <w:tcBorders>
              <w:top w:val="single" w:color="auto" w:sz="6" w:space="0"/>
              <w:left w:val="single" w:color="auto" w:sz="6" w:space="0"/>
              <w:bottom w:val="single" w:color="auto" w:sz="6" w:space="0"/>
              <w:right w:val="single" w:color="auto" w:sz="6" w:space="0"/>
            </w:tcBorders>
            <w:noWrap w:val="0"/>
            <w:vAlign w:val="top"/>
          </w:tcPr>
          <w:p w14:paraId="6B0B7D96">
            <w:pPr>
              <w:autoSpaceDE w:val="0"/>
              <w:autoSpaceDN w:val="0"/>
              <w:spacing w:before="120"/>
              <w:rPr>
                <w:rFonts w:ascii="仿宋_GB2312" w:hAnsi="仿宋" w:eastAsia="仿宋_GB2312"/>
                <w:color w:val="auto"/>
                <w:highlight w:val="none"/>
              </w:rPr>
            </w:pPr>
          </w:p>
        </w:tc>
        <w:tc>
          <w:tcPr>
            <w:tcW w:w="3169" w:type="dxa"/>
            <w:tcBorders>
              <w:top w:val="single" w:color="auto" w:sz="6" w:space="0"/>
              <w:left w:val="single" w:color="auto" w:sz="6" w:space="0"/>
              <w:bottom w:val="single" w:color="auto" w:sz="6" w:space="0"/>
              <w:right w:val="single" w:color="auto" w:sz="6" w:space="0"/>
            </w:tcBorders>
            <w:noWrap w:val="0"/>
            <w:vAlign w:val="top"/>
          </w:tcPr>
          <w:p w14:paraId="70570ED6">
            <w:pPr>
              <w:autoSpaceDE w:val="0"/>
              <w:autoSpaceDN w:val="0"/>
              <w:spacing w:before="120"/>
              <w:rPr>
                <w:rFonts w:ascii="仿宋_GB2312" w:hAnsi="仿宋" w:eastAsia="仿宋_GB2312"/>
                <w:color w:val="auto"/>
                <w:highlight w:val="none"/>
              </w:rPr>
            </w:pPr>
          </w:p>
        </w:tc>
      </w:tr>
      <w:tr w14:paraId="08B1069A">
        <w:tblPrEx>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noWrap w:val="0"/>
            <w:vAlign w:val="center"/>
          </w:tcPr>
          <w:p w14:paraId="1A0C281C">
            <w:pPr>
              <w:autoSpaceDE w:val="0"/>
              <w:autoSpaceDN w:val="0"/>
              <w:rPr>
                <w:rFonts w:ascii="仿宋_GB2312" w:hAnsi="仿宋" w:eastAsia="仿宋_GB2312"/>
                <w:color w:val="auto"/>
                <w:highlight w:val="none"/>
              </w:rPr>
            </w:pPr>
          </w:p>
        </w:tc>
        <w:tc>
          <w:tcPr>
            <w:tcW w:w="3458" w:type="dxa"/>
            <w:tcBorders>
              <w:top w:val="single" w:color="auto" w:sz="6" w:space="0"/>
              <w:left w:val="single" w:color="auto" w:sz="6" w:space="0"/>
              <w:bottom w:val="single" w:color="auto" w:sz="6" w:space="0"/>
              <w:right w:val="single" w:color="auto" w:sz="6" w:space="0"/>
            </w:tcBorders>
            <w:noWrap w:val="0"/>
            <w:vAlign w:val="top"/>
          </w:tcPr>
          <w:p w14:paraId="7EA9645D">
            <w:pPr>
              <w:autoSpaceDE w:val="0"/>
              <w:autoSpaceDN w:val="0"/>
              <w:spacing w:before="120"/>
              <w:rPr>
                <w:rFonts w:ascii="仿宋_GB2312" w:hAnsi="仿宋" w:eastAsia="仿宋_GB2312"/>
                <w:color w:val="auto"/>
                <w:highlight w:val="none"/>
              </w:rPr>
            </w:pPr>
          </w:p>
        </w:tc>
        <w:tc>
          <w:tcPr>
            <w:tcW w:w="1097" w:type="dxa"/>
            <w:tcBorders>
              <w:top w:val="single" w:color="auto" w:sz="6" w:space="0"/>
              <w:left w:val="single" w:color="auto" w:sz="6" w:space="0"/>
              <w:bottom w:val="single" w:color="auto" w:sz="6" w:space="0"/>
              <w:right w:val="single" w:color="auto" w:sz="6" w:space="0"/>
            </w:tcBorders>
            <w:noWrap w:val="0"/>
            <w:vAlign w:val="top"/>
          </w:tcPr>
          <w:p w14:paraId="2DA68073">
            <w:pPr>
              <w:autoSpaceDE w:val="0"/>
              <w:autoSpaceDN w:val="0"/>
              <w:spacing w:before="120"/>
              <w:rPr>
                <w:rFonts w:ascii="仿宋_GB2312" w:hAnsi="仿宋" w:eastAsia="仿宋_GB2312"/>
                <w:color w:val="auto"/>
                <w:highlight w:val="none"/>
              </w:rPr>
            </w:pPr>
          </w:p>
        </w:tc>
        <w:tc>
          <w:tcPr>
            <w:tcW w:w="3169" w:type="dxa"/>
            <w:tcBorders>
              <w:top w:val="single" w:color="auto" w:sz="6" w:space="0"/>
              <w:left w:val="single" w:color="auto" w:sz="6" w:space="0"/>
              <w:bottom w:val="single" w:color="auto" w:sz="6" w:space="0"/>
              <w:right w:val="single" w:color="auto" w:sz="6" w:space="0"/>
            </w:tcBorders>
            <w:noWrap w:val="0"/>
            <w:vAlign w:val="top"/>
          </w:tcPr>
          <w:p w14:paraId="5CE050E8">
            <w:pPr>
              <w:autoSpaceDE w:val="0"/>
              <w:autoSpaceDN w:val="0"/>
              <w:spacing w:before="120"/>
              <w:rPr>
                <w:rFonts w:ascii="仿宋_GB2312" w:hAnsi="仿宋" w:eastAsia="仿宋_GB2312"/>
                <w:color w:val="auto"/>
                <w:highlight w:val="none"/>
              </w:rPr>
            </w:pPr>
          </w:p>
        </w:tc>
      </w:tr>
      <w:tr w14:paraId="3986266D">
        <w:tblPrEx>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noWrap w:val="0"/>
            <w:vAlign w:val="center"/>
          </w:tcPr>
          <w:p w14:paraId="060CD05C">
            <w:pPr>
              <w:autoSpaceDE w:val="0"/>
              <w:autoSpaceDN w:val="0"/>
              <w:rPr>
                <w:rFonts w:ascii="仿宋_GB2312" w:hAnsi="仿宋" w:eastAsia="仿宋_GB2312"/>
                <w:color w:val="auto"/>
                <w:highlight w:val="none"/>
              </w:rPr>
            </w:pPr>
          </w:p>
        </w:tc>
        <w:tc>
          <w:tcPr>
            <w:tcW w:w="3458" w:type="dxa"/>
            <w:tcBorders>
              <w:top w:val="single" w:color="auto" w:sz="6" w:space="0"/>
              <w:left w:val="single" w:color="auto" w:sz="6" w:space="0"/>
              <w:bottom w:val="single" w:color="auto" w:sz="6" w:space="0"/>
              <w:right w:val="single" w:color="auto" w:sz="6" w:space="0"/>
            </w:tcBorders>
            <w:noWrap w:val="0"/>
            <w:vAlign w:val="top"/>
          </w:tcPr>
          <w:p w14:paraId="0BDD3084">
            <w:pPr>
              <w:autoSpaceDE w:val="0"/>
              <w:autoSpaceDN w:val="0"/>
              <w:spacing w:before="120"/>
              <w:rPr>
                <w:rFonts w:ascii="仿宋_GB2312" w:hAnsi="仿宋" w:eastAsia="仿宋_GB2312"/>
                <w:color w:val="auto"/>
                <w:highlight w:val="none"/>
              </w:rPr>
            </w:pPr>
          </w:p>
        </w:tc>
        <w:tc>
          <w:tcPr>
            <w:tcW w:w="1097" w:type="dxa"/>
            <w:tcBorders>
              <w:top w:val="single" w:color="auto" w:sz="6" w:space="0"/>
              <w:left w:val="single" w:color="auto" w:sz="6" w:space="0"/>
              <w:bottom w:val="single" w:color="auto" w:sz="6" w:space="0"/>
              <w:right w:val="single" w:color="auto" w:sz="6" w:space="0"/>
            </w:tcBorders>
            <w:noWrap w:val="0"/>
            <w:vAlign w:val="top"/>
          </w:tcPr>
          <w:p w14:paraId="784E2105">
            <w:pPr>
              <w:autoSpaceDE w:val="0"/>
              <w:autoSpaceDN w:val="0"/>
              <w:spacing w:before="120"/>
              <w:rPr>
                <w:rFonts w:ascii="仿宋_GB2312" w:hAnsi="仿宋" w:eastAsia="仿宋_GB2312"/>
                <w:color w:val="auto"/>
                <w:highlight w:val="none"/>
              </w:rPr>
            </w:pPr>
          </w:p>
        </w:tc>
        <w:tc>
          <w:tcPr>
            <w:tcW w:w="3169" w:type="dxa"/>
            <w:tcBorders>
              <w:top w:val="single" w:color="auto" w:sz="6" w:space="0"/>
              <w:left w:val="single" w:color="auto" w:sz="6" w:space="0"/>
              <w:bottom w:val="single" w:color="auto" w:sz="6" w:space="0"/>
              <w:right w:val="single" w:color="auto" w:sz="6" w:space="0"/>
            </w:tcBorders>
            <w:noWrap w:val="0"/>
            <w:vAlign w:val="top"/>
          </w:tcPr>
          <w:p w14:paraId="26F5C57B">
            <w:pPr>
              <w:autoSpaceDE w:val="0"/>
              <w:autoSpaceDN w:val="0"/>
              <w:spacing w:before="120"/>
              <w:rPr>
                <w:rFonts w:ascii="仿宋_GB2312" w:hAnsi="仿宋" w:eastAsia="仿宋_GB2312"/>
                <w:color w:val="auto"/>
                <w:highlight w:val="none"/>
              </w:rPr>
            </w:pPr>
          </w:p>
        </w:tc>
      </w:tr>
      <w:tr w14:paraId="42A6A99F">
        <w:tblPrEx>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noWrap w:val="0"/>
            <w:vAlign w:val="center"/>
          </w:tcPr>
          <w:p w14:paraId="2172EF1D">
            <w:pPr>
              <w:autoSpaceDE w:val="0"/>
              <w:autoSpaceDN w:val="0"/>
              <w:rPr>
                <w:rFonts w:ascii="仿宋_GB2312" w:hAnsi="仿宋" w:eastAsia="仿宋_GB2312"/>
                <w:color w:val="auto"/>
                <w:highlight w:val="none"/>
              </w:rPr>
            </w:pPr>
          </w:p>
        </w:tc>
        <w:tc>
          <w:tcPr>
            <w:tcW w:w="3458" w:type="dxa"/>
            <w:tcBorders>
              <w:top w:val="single" w:color="auto" w:sz="6" w:space="0"/>
              <w:left w:val="single" w:color="auto" w:sz="6" w:space="0"/>
              <w:bottom w:val="single" w:color="auto" w:sz="6" w:space="0"/>
              <w:right w:val="single" w:color="auto" w:sz="6" w:space="0"/>
            </w:tcBorders>
            <w:noWrap w:val="0"/>
            <w:vAlign w:val="top"/>
          </w:tcPr>
          <w:p w14:paraId="32BD6FB2">
            <w:pPr>
              <w:autoSpaceDE w:val="0"/>
              <w:autoSpaceDN w:val="0"/>
              <w:spacing w:before="120"/>
              <w:rPr>
                <w:rFonts w:ascii="仿宋_GB2312" w:hAnsi="仿宋" w:eastAsia="仿宋_GB2312"/>
                <w:color w:val="auto"/>
                <w:highlight w:val="none"/>
              </w:rPr>
            </w:pPr>
          </w:p>
        </w:tc>
        <w:tc>
          <w:tcPr>
            <w:tcW w:w="1097" w:type="dxa"/>
            <w:tcBorders>
              <w:top w:val="single" w:color="auto" w:sz="6" w:space="0"/>
              <w:left w:val="single" w:color="auto" w:sz="6" w:space="0"/>
              <w:bottom w:val="single" w:color="auto" w:sz="6" w:space="0"/>
              <w:right w:val="single" w:color="auto" w:sz="6" w:space="0"/>
            </w:tcBorders>
            <w:noWrap w:val="0"/>
            <w:vAlign w:val="top"/>
          </w:tcPr>
          <w:p w14:paraId="4864AC1E">
            <w:pPr>
              <w:autoSpaceDE w:val="0"/>
              <w:autoSpaceDN w:val="0"/>
              <w:spacing w:before="120"/>
              <w:rPr>
                <w:rFonts w:ascii="仿宋_GB2312" w:hAnsi="仿宋" w:eastAsia="仿宋_GB2312"/>
                <w:color w:val="auto"/>
                <w:highlight w:val="none"/>
              </w:rPr>
            </w:pPr>
          </w:p>
        </w:tc>
        <w:tc>
          <w:tcPr>
            <w:tcW w:w="3169" w:type="dxa"/>
            <w:tcBorders>
              <w:top w:val="single" w:color="auto" w:sz="6" w:space="0"/>
              <w:left w:val="single" w:color="auto" w:sz="6" w:space="0"/>
              <w:bottom w:val="single" w:color="auto" w:sz="6" w:space="0"/>
              <w:right w:val="single" w:color="auto" w:sz="6" w:space="0"/>
            </w:tcBorders>
            <w:noWrap w:val="0"/>
            <w:vAlign w:val="top"/>
          </w:tcPr>
          <w:p w14:paraId="0127F9BF">
            <w:pPr>
              <w:autoSpaceDE w:val="0"/>
              <w:autoSpaceDN w:val="0"/>
              <w:spacing w:before="120"/>
              <w:rPr>
                <w:rFonts w:ascii="仿宋_GB2312" w:hAnsi="仿宋" w:eastAsia="仿宋_GB2312"/>
                <w:color w:val="auto"/>
                <w:highlight w:val="none"/>
              </w:rPr>
            </w:pPr>
          </w:p>
        </w:tc>
      </w:tr>
      <w:tr w14:paraId="53313F8E">
        <w:tblPrEx>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noWrap w:val="0"/>
            <w:vAlign w:val="center"/>
          </w:tcPr>
          <w:p w14:paraId="0B77B8CE">
            <w:pPr>
              <w:autoSpaceDE w:val="0"/>
              <w:autoSpaceDN w:val="0"/>
              <w:spacing w:before="120"/>
              <w:rPr>
                <w:rFonts w:ascii="仿宋_GB2312" w:hAnsi="仿宋" w:eastAsia="仿宋_GB2312"/>
                <w:color w:val="auto"/>
                <w:highlight w:val="none"/>
              </w:rPr>
            </w:pPr>
          </w:p>
        </w:tc>
        <w:tc>
          <w:tcPr>
            <w:tcW w:w="3458" w:type="dxa"/>
            <w:tcBorders>
              <w:top w:val="single" w:color="auto" w:sz="6" w:space="0"/>
              <w:left w:val="single" w:color="auto" w:sz="6" w:space="0"/>
              <w:bottom w:val="single" w:color="auto" w:sz="6" w:space="0"/>
              <w:right w:val="single" w:color="auto" w:sz="6" w:space="0"/>
            </w:tcBorders>
            <w:noWrap w:val="0"/>
            <w:vAlign w:val="top"/>
          </w:tcPr>
          <w:p w14:paraId="624446AD">
            <w:pPr>
              <w:autoSpaceDE w:val="0"/>
              <w:autoSpaceDN w:val="0"/>
              <w:spacing w:before="120"/>
              <w:rPr>
                <w:rFonts w:ascii="仿宋_GB2312" w:hAnsi="仿宋" w:eastAsia="仿宋_GB2312"/>
                <w:color w:val="auto"/>
                <w:highlight w:val="none"/>
              </w:rPr>
            </w:pPr>
          </w:p>
        </w:tc>
        <w:tc>
          <w:tcPr>
            <w:tcW w:w="1097" w:type="dxa"/>
            <w:tcBorders>
              <w:top w:val="single" w:color="auto" w:sz="6" w:space="0"/>
              <w:left w:val="single" w:color="auto" w:sz="6" w:space="0"/>
              <w:bottom w:val="single" w:color="auto" w:sz="6" w:space="0"/>
              <w:right w:val="single" w:color="auto" w:sz="6" w:space="0"/>
            </w:tcBorders>
            <w:noWrap w:val="0"/>
            <w:vAlign w:val="top"/>
          </w:tcPr>
          <w:p w14:paraId="243EE6DC">
            <w:pPr>
              <w:autoSpaceDE w:val="0"/>
              <w:autoSpaceDN w:val="0"/>
              <w:spacing w:before="120"/>
              <w:rPr>
                <w:rFonts w:ascii="仿宋_GB2312" w:hAnsi="仿宋" w:eastAsia="仿宋_GB2312"/>
                <w:color w:val="auto"/>
                <w:highlight w:val="none"/>
              </w:rPr>
            </w:pPr>
          </w:p>
        </w:tc>
        <w:tc>
          <w:tcPr>
            <w:tcW w:w="3169" w:type="dxa"/>
            <w:tcBorders>
              <w:top w:val="single" w:color="auto" w:sz="6" w:space="0"/>
              <w:left w:val="single" w:color="auto" w:sz="6" w:space="0"/>
              <w:bottom w:val="single" w:color="auto" w:sz="6" w:space="0"/>
              <w:right w:val="single" w:color="auto" w:sz="6" w:space="0"/>
            </w:tcBorders>
            <w:noWrap w:val="0"/>
            <w:vAlign w:val="top"/>
          </w:tcPr>
          <w:p w14:paraId="3AE3A6CF">
            <w:pPr>
              <w:autoSpaceDE w:val="0"/>
              <w:autoSpaceDN w:val="0"/>
              <w:spacing w:before="120"/>
              <w:rPr>
                <w:rFonts w:ascii="仿宋_GB2312" w:hAnsi="仿宋" w:eastAsia="仿宋_GB2312"/>
                <w:color w:val="auto"/>
                <w:highlight w:val="none"/>
              </w:rPr>
            </w:pPr>
          </w:p>
        </w:tc>
      </w:tr>
    </w:tbl>
    <w:p w14:paraId="42A696C6">
      <w:pPr>
        <w:autoSpaceDE w:val="0"/>
        <w:autoSpaceDN w:val="0"/>
        <w:spacing w:line="360" w:lineRule="auto"/>
        <w:rPr>
          <w:rFonts w:ascii="仿宋_GB2312" w:hAnsi="仿宋" w:eastAsia="仿宋_GB2312"/>
          <w:color w:val="auto"/>
          <w:sz w:val="24"/>
          <w:highlight w:val="none"/>
          <w:lang w:val="zh-CN"/>
        </w:rPr>
      </w:pPr>
    </w:p>
    <w:p w14:paraId="608F081B">
      <w:pPr>
        <w:autoSpaceDE w:val="0"/>
        <w:autoSpaceDN w:val="0"/>
        <w:spacing w:line="360" w:lineRule="auto"/>
        <w:rPr>
          <w:rFonts w:ascii="仿宋_GB2312" w:hAnsi="仿宋" w:eastAsia="仿宋_GB2312"/>
          <w:color w:val="auto"/>
          <w:sz w:val="24"/>
          <w:highlight w:val="none"/>
          <w:lang w:val="zh-CN"/>
        </w:rPr>
      </w:pPr>
    </w:p>
    <w:p w14:paraId="6AC19AA4">
      <w:pPr>
        <w:autoSpaceDE w:val="0"/>
        <w:autoSpaceDN w:val="0"/>
        <w:spacing w:line="360" w:lineRule="auto"/>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供应商名称（公章）：</w:t>
      </w:r>
    </w:p>
    <w:p w14:paraId="59A60D53">
      <w:pPr>
        <w:autoSpaceDE w:val="0"/>
        <w:autoSpaceDN w:val="0"/>
        <w:spacing w:line="360" w:lineRule="auto"/>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 xml:space="preserve">法定代表人或其授权代表（签字）： </w:t>
      </w:r>
    </w:p>
    <w:p w14:paraId="78BC80B1">
      <w:pPr>
        <w:autoSpaceDE w:val="0"/>
        <w:autoSpaceDN w:val="0"/>
        <w:spacing w:line="640" w:lineRule="exact"/>
        <w:rPr>
          <w:rFonts w:ascii="仿宋" w:hAnsi="仿宋" w:eastAsia="仿宋"/>
          <w:color w:val="auto"/>
          <w:sz w:val="24"/>
          <w:highlight w:val="none"/>
          <w:lang w:val="zh-CN"/>
        </w:rPr>
      </w:pPr>
      <w:r>
        <w:rPr>
          <w:rFonts w:ascii="仿宋_GB2312" w:eastAsia="仿宋_GB2312"/>
          <w:color w:val="auto"/>
          <w:highlight w:val="none"/>
          <w:lang w:val="zh-CN"/>
        </w:rPr>
        <w:t>日期：</w:t>
      </w:r>
      <w:r>
        <w:rPr>
          <w:rFonts w:ascii="仿宋_GB2312" w:eastAsia="仿宋_GB2312"/>
          <w:color w:val="auto"/>
          <w:highlight w:val="none"/>
          <w:u w:val="single"/>
          <w:lang w:val="zh-CN"/>
        </w:rPr>
        <w:t xml:space="preserve">     </w:t>
      </w:r>
      <w:r>
        <w:rPr>
          <w:rFonts w:ascii="仿宋_GB2312" w:eastAsia="仿宋_GB2312"/>
          <w:color w:val="auto"/>
          <w:highlight w:val="none"/>
          <w:lang w:val="zh-CN"/>
        </w:rPr>
        <w:t>年</w:t>
      </w:r>
      <w:r>
        <w:rPr>
          <w:rFonts w:ascii="仿宋_GB2312" w:eastAsia="仿宋_GB2312"/>
          <w:color w:val="auto"/>
          <w:highlight w:val="none"/>
          <w:u w:val="single"/>
          <w:lang w:val="zh-CN"/>
        </w:rPr>
        <w:t xml:space="preserve">     </w:t>
      </w:r>
      <w:r>
        <w:rPr>
          <w:rFonts w:ascii="仿宋_GB2312" w:eastAsia="仿宋_GB2312"/>
          <w:color w:val="auto"/>
          <w:highlight w:val="none"/>
          <w:lang w:val="zh-CN"/>
        </w:rPr>
        <w:t xml:space="preserve"> 月</w:t>
      </w:r>
      <w:r>
        <w:rPr>
          <w:rFonts w:ascii="仿宋_GB2312" w:eastAsia="仿宋_GB2312"/>
          <w:color w:val="auto"/>
          <w:highlight w:val="none"/>
          <w:u w:val="single"/>
          <w:lang w:val="zh-CN"/>
        </w:rPr>
        <w:t xml:space="preserve">   </w:t>
      </w:r>
      <w:r>
        <w:rPr>
          <w:rFonts w:ascii="仿宋_GB2312" w:eastAsia="仿宋_GB2312"/>
          <w:color w:val="auto"/>
          <w:highlight w:val="none"/>
          <w:lang w:val="zh-CN"/>
        </w:rPr>
        <w:t>日</w:t>
      </w:r>
      <w:r>
        <w:rPr>
          <w:rFonts w:ascii="仿宋" w:hAnsi="仿宋" w:eastAsia="仿宋"/>
          <w:color w:val="auto"/>
          <w:sz w:val="24"/>
          <w:highlight w:val="none"/>
          <w:lang w:val="zh-CN"/>
        </w:rPr>
        <w:t xml:space="preserve"> </w:t>
      </w:r>
    </w:p>
    <w:p w14:paraId="5A5D6E5D">
      <w:pPr>
        <w:autoSpaceDE w:val="0"/>
        <w:autoSpaceDN w:val="0"/>
        <w:spacing w:line="640" w:lineRule="exact"/>
        <w:rPr>
          <w:rFonts w:ascii="仿宋_GB2312" w:hAnsi="仿宋" w:eastAsia="仿宋_GB2312"/>
          <w:color w:val="auto"/>
          <w:sz w:val="24"/>
          <w:highlight w:val="none"/>
          <w:lang w:val="zh-CN"/>
        </w:rPr>
      </w:pPr>
      <w:r>
        <w:rPr>
          <w:rFonts w:ascii="仿宋" w:hAnsi="仿宋" w:eastAsia="仿宋"/>
          <w:color w:val="auto"/>
          <w:sz w:val="24"/>
          <w:highlight w:val="none"/>
          <w:lang w:val="zh-CN"/>
        </w:rPr>
        <w:br w:type="page"/>
      </w:r>
      <w:r>
        <w:rPr>
          <w:rFonts w:ascii="仿宋_GB2312" w:hAnsi="仿宋" w:eastAsia="仿宋_GB2312"/>
          <w:color w:val="auto"/>
          <w:sz w:val="24"/>
          <w:highlight w:val="none"/>
          <w:lang w:val="zh-CN"/>
        </w:rPr>
        <w:t>附件</w:t>
      </w:r>
      <w:r>
        <w:rPr>
          <w:rFonts w:hint="eastAsia" w:ascii="仿宋_GB2312" w:hAnsi="仿宋" w:eastAsia="仿宋_GB2312"/>
          <w:color w:val="auto"/>
          <w:sz w:val="24"/>
          <w:highlight w:val="none"/>
          <w:lang w:val="en-US" w:eastAsia="zh-CN"/>
        </w:rPr>
        <w:t>8</w:t>
      </w:r>
      <w:r>
        <w:rPr>
          <w:rFonts w:ascii="仿宋_GB2312" w:hAnsi="仿宋" w:eastAsia="仿宋_GB2312"/>
          <w:color w:val="auto"/>
          <w:sz w:val="24"/>
          <w:highlight w:val="none"/>
          <w:lang w:val="zh-CN"/>
        </w:rPr>
        <w:t>：</w:t>
      </w:r>
    </w:p>
    <w:p w14:paraId="7143F563">
      <w:pPr>
        <w:autoSpaceDE w:val="0"/>
        <w:autoSpaceDN w:val="0"/>
        <w:spacing w:line="640" w:lineRule="exact"/>
        <w:jc w:val="center"/>
        <w:rPr>
          <w:rFonts w:ascii="黑体" w:hAnsi="仿宋" w:eastAsia="黑体"/>
          <w:color w:val="auto"/>
          <w:sz w:val="30"/>
          <w:szCs w:val="30"/>
          <w:highlight w:val="none"/>
          <w:lang w:val="zh-CN"/>
        </w:rPr>
      </w:pPr>
      <w:r>
        <w:rPr>
          <w:rFonts w:ascii="黑体" w:hAnsi="仿宋" w:eastAsia="黑体"/>
          <w:color w:val="auto"/>
          <w:sz w:val="30"/>
          <w:szCs w:val="30"/>
          <w:highlight w:val="none"/>
          <w:lang w:val="zh-CN"/>
        </w:rPr>
        <w:t>供应商基本账户开户许可证或基本存款账户信息</w:t>
      </w:r>
    </w:p>
    <w:tbl>
      <w:tblPr>
        <w:tblStyle w:val="17"/>
        <w:tblpPr w:leftFromText="180" w:rightFromText="180" w:vertAnchor="text" w:horzAnchor="margin" w:tblpY="2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1"/>
      </w:tblGrid>
      <w:tr w14:paraId="00CB6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9" w:hRule="atLeast"/>
        </w:trPr>
        <w:tc>
          <w:tcPr>
            <w:tcW w:w="8591" w:type="dxa"/>
            <w:noWrap w:val="0"/>
            <w:vAlign w:val="center"/>
          </w:tcPr>
          <w:p w14:paraId="7FCFCA71">
            <w:pPr>
              <w:autoSpaceDE w:val="0"/>
              <w:autoSpaceDN w:val="0"/>
              <w:spacing w:line="640" w:lineRule="exact"/>
              <w:jc w:val="center"/>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（复印件粘贴处）</w:t>
            </w:r>
          </w:p>
          <w:p w14:paraId="1231D8D1">
            <w:pPr>
              <w:autoSpaceDE w:val="0"/>
              <w:autoSpaceDN w:val="0"/>
              <w:spacing w:line="640" w:lineRule="exact"/>
              <w:jc w:val="center"/>
              <w:rPr>
                <w:rFonts w:ascii="仿宋_GB2312" w:hAnsi="仿宋" w:eastAsia="仿宋_GB2312"/>
                <w:color w:val="auto"/>
                <w:sz w:val="24"/>
                <w:szCs w:val="24"/>
                <w:highlight w:val="none"/>
                <w:lang w:val="zh-CN"/>
              </w:rPr>
            </w:pPr>
          </w:p>
        </w:tc>
      </w:tr>
    </w:tbl>
    <w:p w14:paraId="3BDF134D">
      <w:pPr>
        <w:autoSpaceDE w:val="0"/>
        <w:autoSpaceDN w:val="0"/>
        <w:spacing w:line="640" w:lineRule="exact"/>
        <w:rPr>
          <w:rFonts w:ascii="仿宋_GB2312" w:hAnsi="仿宋" w:eastAsia="仿宋_GB2312"/>
          <w:color w:val="auto"/>
          <w:sz w:val="24"/>
          <w:highlight w:val="none"/>
          <w:lang w:val="zh-CN"/>
        </w:rPr>
      </w:pPr>
    </w:p>
    <w:tbl>
      <w:tblPr>
        <w:tblStyle w:val="17"/>
        <w:tblpPr w:leftFromText="180" w:rightFromText="180" w:vertAnchor="text" w:horzAnchor="margin" w:tblpY="78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6"/>
      </w:tblGrid>
      <w:tr w14:paraId="17344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1" w:hRule="atLeast"/>
        </w:trPr>
        <w:tc>
          <w:tcPr>
            <w:tcW w:w="8586" w:type="dxa"/>
            <w:noWrap w:val="0"/>
            <w:vAlign w:val="center"/>
          </w:tcPr>
          <w:p w14:paraId="7FF733BE">
            <w:pPr>
              <w:autoSpaceDE w:val="0"/>
              <w:autoSpaceDN w:val="0"/>
              <w:spacing w:line="640" w:lineRule="exact"/>
              <w:jc w:val="center"/>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（复印件粘贴处）</w:t>
            </w:r>
          </w:p>
          <w:p w14:paraId="3A5AC52E">
            <w:pPr>
              <w:autoSpaceDE w:val="0"/>
              <w:autoSpaceDN w:val="0"/>
              <w:spacing w:line="640" w:lineRule="exact"/>
              <w:jc w:val="center"/>
              <w:rPr>
                <w:rFonts w:ascii="仿宋" w:hAnsi="仿宋" w:eastAsia="仿宋"/>
                <w:color w:val="auto"/>
                <w:sz w:val="24"/>
                <w:highlight w:val="none"/>
                <w:lang w:val="zh-CN"/>
              </w:rPr>
            </w:pPr>
          </w:p>
        </w:tc>
      </w:tr>
    </w:tbl>
    <w:p w14:paraId="36C000BC">
      <w:pPr>
        <w:autoSpaceDE w:val="0"/>
        <w:autoSpaceDN w:val="0"/>
        <w:spacing w:line="640" w:lineRule="exact"/>
        <w:jc w:val="center"/>
        <w:rPr>
          <w:rFonts w:ascii="黑体" w:hAnsi="仿宋" w:eastAsia="黑体"/>
          <w:color w:val="auto"/>
          <w:sz w:val="30"/>
          <w:szCs w:val="30"/>
          <w:highlight w:val="none"/>
          <w:lang w:val="zh-CN"/>
        </w:rPr>
      </w:pPr>
      <w:r>
        <w:rPr>
          <w:rFonts w:ascii="黑体" w:hAnsi="仿宋" w:eastAsia="黑体"/>
          <w:color w:val="auto"/>
          <w:sz w:val="30"/>
          <w:szCs w:val="30"/>
          <w:highlight w:val="none"/>
          <w:lang w:val="zh-CN"/>
        </w:rPr>
        <w:t>投标保证金缴纳凭证</w:t>
      </w:r>
    </w:p>
    <w:p w14:paraId="2B8565E2">
      <w:pPr>
        <w:autoSpaceDE w:val="0"/>
        <w:autoSpaceDN w:val="0"/>
        <w:spacing w:line="640" w:lineRule="exact"/>
        <w:rPr>
          <w:rFonts w:ascii="仿宋_GB2312" w:hAnsi="仿宋" w:eastAsia="仿宋_GB2312"/>
          <w:color w:val="auto"/>
          <w:sz w:val="24"/>
          <w:highlight w:val="none"/>
          <w:lang w:val="zh-CN"/>
        </w:rPr>
      </w:pPr>
    </w:p>
    <w:p w14:paraId="3AD96C39">
      <w:pPr>
        <w:autoSpaceDE w:val="0"/>
        <w:autoSpaceDN w:val="0"/>
        <w:snapToGrid w:val="0"/>
        <w:spacing w:line="360" w:lineRule="auto"/>
        <w:jc w:val="center"/>
        <w:rPr>
          <w:rFonts w:ascii="黑体" w:hAnsi="仿宋" w:eastAsia="黑体"/>
          <w:color w:val="auto"/>
          <w:sz w:val="30"/>
          <w:szCs w:val="30"/>
          <w:highlight w:val="none"/>
          <w:lang w:val="zh-CN"/>
        </w:rPr>
      </w:pPr>
    </w:p>
    <w:p w14:paraId="3FFAA7EA">
      <w:pPr>
        <w:keepNext w:val="0"/>
        <w:keepLines w:val="0"/>
        <w:pageBreakBefore/>
        <w:widowControl w:val="0"/>
        <w:kinsoku/>
        <w:wordWrap/>
        <w:overflowPunct/>
        <w:topLinePunct w:val="0"/>
        <w:autoSpaceDE w:val="0"/>
        <w:autoSpaceDN w:val="0"/>
        <w:bidi w:val="0"/>
        <w:adjustRightInd/>
        <w:snapToGrid w:val="0"/>
        <w:spacing w:line="360" w:lineRule="auto"/>
        <w:jc w:val="center"/>
        <w:textAlignment w:val="auto"/>
        <w:rPr>
          <w:rFonts w:ascii="黑体" w:hAnsi="仿宋" w:eastAsia="黑体"/>
          <w:color w:val="auto"/>
          <w:sz w:val="30"/>
          <w:szCs w:val="30"/>
          <w:highlight w:val="none"/>
          <w:lang w:val="zh-CN"/>
        </w:rPr>
      </w:pPr>
      <w:r>
        <w:rPr>
          <w:rFonts w:ascii="黑体" w:hAnsi="仿宋" w:eastAsia="黑体"/>
          <w:color w:val="auto"/>
          <w:sz w:val="30"/>
          <w:szCs w:val="30"/>
          <w:highlight w:val="none"/>
          <w:lang w:val="zh-CN"/>
        </w:rPr>
        <w:t>商务部分要求的其他资料</w:t>
      </w:r>
    </w:p>
    <w:p w14:paraId="213B0759">
      <w:pPr>
        <w:autoSpaceDE w:val="0"/>
        <w:autoSpaceDN w:val="0"/>
        <w:spacing w:line="360" w:lineRule="auto"/>
        <w:ind w:firstLine="470"/>
        <w:jc w:val="left"/>
        <w:rPr>
          <w:rFonts w:ascii="仿宋_GB2312" w:hAnsi="仿宋" w:eastAsia="仿宋_GB2312"/>
          <w:color w:val="auto"/>
          <w:sz w:val="24"/>
          <w:highlight w:val="none"/>
          <w:lang w:val="zh-CN"/>
        </w:rPr>
      </w:pPr>
    </w:p>
    <w:p w14:paraId="353CBA93">
      <w:pPr>
        <w:numPr>
          <w:ilvl w:val="0"/>
          <w:numId w:val="5"/>
        </w:numPr>
        <w:autoSpaceDE w:val="0"/>
        <w:autoSpaceDN w:val="0"/>
        <w:adjustRightInd w:val="0"/>
        <w:snapToGrid w:val="0"/>
        <w:spacing w:line="360" w:lineRule="auto"/>
        <w:ind w:left="-60" w:leftChars="0" w:firstLine="480" w:firstLineChars="0"/>
        <w:jc w:val="left"/>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提供符合要求的</w:t>
      </w:r>
      <w:r>
        <w:rPr>
          <w:rFonts w:hint="eastAsia" w:ascii="仿宋_GB2312" w:hAnsi="仿宋" w:eastAsia="仿宋_GB2312"/>
          <w:color w:val="auto"/>
          <w:sz w:val="24"/>
          <w:highlight w:val="none"/>
          <w:lang w:val="zh-CN"/>
        </w:rPr>
        <w:t>营业执照扫描件</w:t>
      </w:r>
      <w:r>
        <w:rPr>
          <w:rFonts w:ascii="仿宋_GB2312" w:hAnsi="仿宋" w:eastAsia="仿宋_GB2312"/>
          <w:color w:val="auto"/>
          <w:sz w:val="24"/>
          <w:highlight w:val="none"/>
          <w:lang w:val="zh-CN"/>
        </w:rPr>
        <w:t>；</w:t>
      </w:r>
    </w:p>
    <w:p w14:paraId="2CF10DDC">
      <w:pPr>
        <w:pageBreakBefore w:val="0"/>
        <w:numPr>
          <w:ilvl w:val="0"/>
          <w:numId w:val="5"/>
        </w:numPr>
        <w:kinsoku/>
        <w:wordWrap w:val="0"/>
        <w:overflowPunct/>
        <w:topLinePunct w:val="0"/>
        <w:autoSpaceDE w:val="0"/>
        <w:autoSpaceDN w:val="0"/>
        <w:bidi w:val="0"/>
        <w:spacing w:line="360" w:lineRule="auto"/>
        <w:ind w:left="-60" w:leftChars="0" w:firstLine="480" w:firstLineChars="0"/>
        <w:jc w:val="left"/>
        <w:rPr>
          <w:rFonts w:hint="eastAsia" w:ascii="仿宋_GB2312" w:hAnsi="仿宋" w:eastAsia="仿宋_GB2312"/>
          <w:color w:val="auto"/>
          <w:sz w:val="24"/>
          <w:highlight w:val="none"/>
          <w:lang w:val="zh-CN"/>
        </w:rPr>
      </w:pPr>
      <w:r>
        <w:rPr>
          <w:rFonts w:hint="eastAsia" w:ascii="仿宋_GB2312" w:hAnsi="仿宋_GB2312" w:eastAsia="仿宋_GB2312" w:cs="仿宋_GB2312"/>
          <w:color w:val="auto"/>
          <w:sz w:val="24"/>
          <w:szCs w:val="24"/>
          <w:highlight w:val="none"/>
          <w:lang w:eastAsia="zh-CN"/>
        </w:rPr>
        <w:t>售后服务；</w:t>
      </w:r>
    </w:p>
    <w:p w14:paraId="2A297A68">
      <w:pPr>
        <w:pageBreakBefore w:val="0"/>
        <w:numPr>
          <w:ilvl w:val="0"/>
          <w:numId w:val="5"/>
        </w:numPr>
        <w:kinsoku/>
        <w:wordWrap w:val="0"/>
        <w:overflowPunct/>
        <w:topLinePunct w:val="0"/>
        <w:autoSpaceDE w:val="0"/>
        <w:autoSpaceDN w:val="0"/>
        <w:bidi w:val="0"/>
        <w:spacing w:line="360" w:lineRule="auto"/>
        <w:ind w:left="-60" w:leftChars="0" w:firstLine="480" w:firstLineChars="0"/>
        <w:jc w:val="left"/>
        <w:rPr>
          <w:rFonts w:hint="eastAsia" w:ascii="仿宋_GB2312" w:hAnsi="仿宋" w:eastAsia="仿宋_GB2312"/>
          <w:color w:val="auto"/>
          <w:sz w:val="24"/>
          <w:highlight w:val="none"/>
          <w:lang w:val="zh-CN"/>
        </w:rPr>
      </w:pPr>
      <w:r>
        <w:rPr>
          <w:rFonts w:hint="eastAsia" w:ascii="仿宋_GB2312" w:hAnsi="仿宋_GB2312" w:eastAsia="仿宋_GB2312" w:cs="仿宋_GB2312"/>
          <w:color w:val="auto"/>
          <w:sz w:val="24"/>
          <w:szCs w:val="24"/>
          <w:highlight w:val="none"/>
          <w:lang w:eastAsia="zh-CN"/>
        </w:rPr>
        <w:t>培训服务；</w:t>
      </w:r>
    </w:p>
    <w:p w14:paraId="74B11ECC">
      <w:pPr>
        <w:pageBreakBefore w:val="0"/>
        <w:kinsoku/>
        <w:wordWrap w:val="0"/>
        <w:overflowPunct/>
        <w:topLinePunct w:val="0"/>
        <w:autoSpaceDE w:val="0"/>
        <w:autoSpaceDN w:val="0"/>
        <w:bidi w:val="0"/>
        <w:spacing w:line="360" w:lineRule="auto"/>
        <w:ind w:firstLine="482"/>
        <w:rPr>
          <w:color w:val="auto"/>
          <w:highlight w:val="none"/>
          <w:lang w:val="zh-CN"/>
        </w:rPr>
      </w:pPr>
      <w:r>
        <w:rPr>
          <w:rFonts w:hint="eastAsia" w:ascii="仿宋_GB2312" w:hAnsi="仿宋" w:eastAsia="仿宋_GB2312"/>
          <w:color w:val="auto"/>
          <w:sz w:val="24"/>
          <w:highlight w:val="none"/>
          <w:lang w:val="zh-CN"/>
        </w:rPr>
        <w:t>（</w:t>
      </w:r>
      <w:r>
        <w:rPr>
          <w:rFonts w:hint="eastAsia" w:ascii="仿宋_GB2312" w:hAnsi="仿宋" w:eastAsia="仿宋_GB2312"/>
          <w:color w:val="auto"/>
          <w:sz w:val="24"/>
          <w:highlight w:val="none"/>
          <w:lang w:val="en-US" w:eastAsia="zh-CN"/>
        </w:rPr>
        <w:t>4）采购</w:t>
      </w:r>
      <w:r>
        <w:rPr>
          <w:rFonts w:hint="eastAsia" w:ascii="仿宋_GB2312" w:hAnsi="仿宋" w:eastAsia="仿宋_GB2312"/>
          <w:color w:val="auto"/>
          <w:sz w:val="24"/>
          <w:highlight w:val="none"/>
          <w:lang w:val="zh-CN"/>
        </w:rPr>
        <w:t>文件其他规定或者</w:t>
      </w:r>
      <w:r>
        <w:rPr>
          <w:rFonts w:hint="eastAsia" w:ascii="仿宋_GB2312" w:hAnsi="仿宋" w:eastAsia="仿宋_GB2312"/>
          <w:color w:val="auto"/>
          <w:sz w:val="24"/>
          <w:highlight w:val="none"/>
          <w:lang w:val="en-US" w:eastAsia="zh-CN"/>
        </w:rPr>
        <w:t>供应商</w:t>
      </w:r>
      <w:r>
        <w:rPr>
          <w:rFonts w:hint="eastAsia" w:ascii="仿宋_GB2312" w:hAnsi="仿宋" w:eastAsia="仿宋_GB2312"/>
          <w:color w:val="auto"/>
          <w:sz w:val="24"/>
          <w:highlight w:val="none"/>
          <w:lang w:val="zh-CN"/>
        </w:rPr>
        <w:t>认为应介绍或者提交的资料、文件和说明。</w:t>
      </w:r>
    </w:p>
    <w:p w14:paraId="72CB2D26">
      <w:pPr>
        <w:autoSpaceDE w:val="0"/>
        <w:autoSpaceDN w:val="0"/>
        <w:adjustRightInd w:val="0"/>
        <w:snapToGrid w:val="0"/>
        <w:spacing w:line="360" w:lineRule="auto"/>
        <w:ind w:firstLine="480" w:firstLineChars="200"/>
        <w:rPr>
          <w:rFonts w:ascii="仿宋_GB2312" w:hAnsi="仿宋" w:eastAsia="仿宋_GB2312"/>
          <w:color w:val="auto"/>
          <w:sz w:val="24"/>
          <w:highlight w:val="none"/>
          <w:lang w:val="zh-CN"/>
        </w:rPr>
      </w:pPr>
    </w:p>
    <w:p w14:paraId="20DF7336">
      <w:pPr>
        <w:autoSpaceDE w:val="0"/>
        <w:autoSpaceDN w:val="0"/>
        <w:adjustRightInd w:val="0"/>
        <w:snapToGrid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注：以上文件格式由供应商自拟。</w:t>
      </w:r>
    </w:p>
    <w:p w14:paraId="64099416">
      <w:pPr>
        <w:autoSpaceDE w:val="0"/>
        <w:autoSpaceDN w:val="0"/>
        <w:spacing w:line="360" w:lineRule="auto"/>
        <w:jc w:val="right"/>
        <w:rPr>
          <w:rFonts w:hint="default" w:ascii="Arial" w:hAnsi="Arial" w:eastAsia="仿宋_GB2312"/>
          <w:color w:val="auto"/>
          <w:sz w:val="28"/>
          <w:highlight w:val="none"/>
        </w:rPr>
      </w:pPr>
      <w:r>
        <w:rPr>
          <w:rFonts w:hint="default" w:ascii="仿宋" w:hAnsi="仿宋" w:eastAsia="仿宋"/>
          <w:color w:val="auto"/>
          <w:sz w:val="24"/>
          <w:highlight w:val="none"/>
          <w:lang w:val="zh-CN"/>
        </w:rPr>
        <w:br w:type="page"/>
      </w:r>
    </w:p>
    <w:p w14:paraId="0F69E5F8">
      <w:pPr>
        <w:keepNext/>
        <w:keepLines/>
        <w:autoSpaceDE w:val="0"/>
        <w:autoSpaceDN w:val="0"/>
        <w:spacing w:before="340" w:after="330" w:line="576" w:lineRule="auto"/>
        <w:jc w:val="center"/>
        <w:outlineLvl w:val="1"/>
        <w:rPr>
          <w:rFonts w:ascii="黑体" w:hAnsi="Arial" w:eastAsia="黑体"/>
          <w:color w:val="auto"/>
          <w:sz w:val="44"/>
          <w:szCs w:val="44"/>
          <w:highlight w:val="none"/>
          <w:lang w:val="zh-CN"/>
        </w:rPr>
      </w:pPr>
      <w:bookmarkStart w:id="56" w:name="_Toc12445"/>
      <w:r>
        <w:rPr>
          <w:rFonts w:hint="eastAsia" w:ascii="黑体" w:hAnsi="Arial" w:eastAsia="黑体"/>
          <w:color w:val="auto"/>
          <w:sz w:val="44"/>
          <w:szCs w:val="44"/>
          <w:highlight w:val="none"/>
          <w:lang w:val="en-US" w:eastAsia="zh-CN"/>
        </w:rPr>
        <w:t>7</w:t>
      </w:r>
      <w:r>
        <w:rPr>
          <w:rFonts w:ascii="黑体" w:hAnsi="Arial" w:eastAsia="黑体"/>
          <w:color w:val="auto"/>
          <w:sz w:val="44"/>
          <w:szCs w:val="44"/>
          <w:highlight w:val="none"/>
          <w:lang w:val="zh-CN"/>
        </w:rPr>
        <w:t>.3 技术部分</w:t>
      </w:r>
      <w:bookmarkEnd w:id="56"/>
    </w:p>
    <w:p w14:paraId="32DF991C">
      <w:pPr>
        <w:autoSpaceDE w:val="0"/>
        <w:autoSpaceDN w:val="0"/>
        <w:jc w:val="center"/>
        <w:rPr>
          <w:rFonts w:hint="default" w:ascii="Arial" w:hAnsi="Arial" w:eastAsia="仿宋_GB2312"/>
          <w:b/>
          <w:color w:val="auto"/>
          <w:highlight w:val="none"/>
        </w:rPr>
      </w:pPr>
    </w:p>
    <w:p w14:paraId="676A7C53">
      <w:pPr>
        <w:autoSpaceDE w:val="0"/>
        <w:autoSpaceDN w:val="0"/>
        <w:jc w:val="center"/>
        <w:rPr>
          <w:rFonts w:hint="default" w:ascii="Arial" w:hAnsi="Arial" w:eastAsia="仿宋_GB2312"/>
          <w:b/>
          <w:color w:val="auto"/>
          <w:sz w:val="28"/>
          <w:highlight w:val="none"/>
        </w:rPr>
      </w:pPr>
      <w:r>
        <w:rPr>
          <w:rFonts w:hint="default" w:ascii="Arial" w:hAnsi="Arial" w:eastAsia="仿宋_GB2312"/>
          <w:b/>
          <w:color w:val="auto"/>
          <w:sz w:val="28"/>
          <w:highlight w:val="none"/>
        </w:rPr>
        <w:br w:type="page"/>
      </w:r>
    </w:p>
    <w:p w14:paraId="622FFF70">
      <w:pPr>
        <w:keepNext/>
        <w:keepLines/>
        <w:autoSpaceDE w:val="0"/>
        <w:autoSpaceDN w:val="0"/>
        <w:spacing w:before="120" w:after="120" w:line="300" w:lineRule="auto"/>
        <w:jc w:val="center"/>
        <w:rPr>
          <w:rFonts w:ascii="黑体" w:hAnsi="Arial" w:eastAsia="黑体"/>
          <w:color w:val="auto"/>
          <w:sz w:val="30"/>
          <w:szCs w:val="30"/>
          <w:highlight w:val="none"/>
          <w:lang w:val="zh-CN"/>
        </w:rPr>
      </w:pPr>
      <w:r>
        <w:rPr>
          <w:rFonts w:ascii="黑体" w:hAnsi="Arial" w:eastAsia="黑体"/>
          <w:color w:val="auto"/>
          <w:sz w:val="30"/>
          <w:szCs w:val="30"/>
          <w:highlight w:val="none"/>
          <w:lang w:val="zh-CN"/>
        </w:rPr>
        <w:t>技术部分目录</w:t>
      </w:r>
    </w:p>
    <w:p w14:paraId="25AA0695">
      <w:pPr>
        <w:keepNext/>
        <w:keepLines/>
        <w:autoSpaceDE w:val="0"/>
        <w:autoSpaceDN w:val="0"/>
        <w:spacing w:before="120" w:after="120" w:line="300" w:lineRule="auto"/>
        <w:jc w:val="center"/>
        <w:rPr>
          <w:rFonts w:ascii="黑体" w:hAnsi="Arial" w:eastAsia="黑体"/>
          <w:color w:val="auto"/>
          <w:sz w:val="30"/>
          <w:szCs w:val="30"/>
          <w:highlight w:val="none"/>
          <w:lang w:val="zh-CN"/>
        </w:rPr>
      </w:pPr>
    </w:p>
    <w:p w14:paraId="39806E11">
      <w:pPr>
        <w:pageBreakBefore w:val="0"/>
        <w:kinsoku/>
        <w:wordWrap w:val="0"/>
        <w:overflowPunct/>
        <w:topLinePunct w:val="0"/>
        <w:autoSpaceDE w:val="0"/>
        <w:autoSpaceDN w:val="0"/>
        <w:bidi w:val="0"/>
        <w:adjustRightInd w:val="0"/>
        <w:snapToGrid w:val="0"/>
        <w:spacing w:line="360" w:lineRule="auto"/>
        <w:ind w:firstLine="480" w:firstLineChars="200"/>
        <w:jc w:val="left"/>
        <w:rPr>
          <w:rFonts w:ascii="仿宋_GB2312" w:hAnsi="Arial" w:eastAsia="仿宋_GB2312"/>
          <w:color w:val="auto"/>
          <w:sz w:val="24"/>
          <w:highlight w:val="none"/>
          <w:lang w:val="zh-CN"/>
        </w:rPr>
      </w:pPr>
      <w:r>
        <w:rPr>
          <w:rFonts w:hint="eastAsia" w:ascii="仿宋_GB2312" w:hAnsi="Arial" w:eastAsia="仿宋_GB2312"/>
          <w:color w:val="auto"/>
          <w:sz w:val="24"/>
          <w:highlight w:val="none"/>
          <w:lang w:val="en-US" w:eastAsia="zh-CN"/>
        </w:rPr>
        <w:t>1</w:t>
      </w:r>
      <w:r>
        <w:rPr>
          <w:rFonts w:hint="eastAsia" w:ascii="仿宋_GB2312" w:hAnsi="Arial" w:eastAsia="仿宋_GB2312"/>
          <w:color w:val="auto"/>
          <w:sz w:val="24"/>
          <w:highlight w:val="none"/>
          <w:lang w:val="zh-CN"/>
        </w:rPr>
        <w:t>、提供服务所需设施、设备一览表</w:t>
      </w:r>
      <w:r>
        <w:rPr>
          <w:rFonts w:ascii="仿宋_GB2312" w:hAnsi="仿宋" w:eastAsia="仿宋_GB2312"/>
          <w:color w:val="auto"/>
          <w:sz w:val="24"/>
          <w:highlight w:val="none"/>
          <w:lang w:val="zh-CN"/>
        </w:rPr>
        <w:t>(见附件</w:t>
      </w:r>
      <w:r>
        <w:rPr>
          <w:rFonts w:hint="eastAsia" w:ascii="仿宋_GB2312" w:hAnsi="仿宋" w:eastAsia="仿宋_GB2312"/>
          <w:color w:val="auto"/>
          <w:sz w:val="24"/>
          <w:highlight w:val="none"/>
          <w:lang w:val="en-US" w:eastAsia="zh-CN"/>
        </w:rPr>
        <w:t>9</w:t>
      </w:r>
      <w:r>
        <w:rPr>
          <w:rFonts w:ascii="仿宋_GB2312" w:hAnsi="仿宋" w:eastAsia="仿宋_GB2312"/>
          <w:color w:val="auto"/>
          <w:sz w:val="24"/>
          <w:highlight w:val="none"/>
          <w:lang w:val="zh-CN"/>
        </w:rPr>
        <w:t>)</w:t>
      </w:r>
      <w:r>
        <w:rPr>
          <w:rFonts w:hint="eastAsia" w:ascii="仿宋_GB2312" w:hAnsi="Arial" w:eastAsia="仿宋_GB2312"/>
          <w:color w:val="auto"/>
          <w:sz w:val="24"/>
          <w:highlight w:val="none"/>
          <w:lang w:val="zh-CN"/>
        </w:rPr>
        <w:t>；</w:t>
      </w:r>
    </w:p>
    <w:p w14:paraId="6AE5771C">
      <w:pPr>
        <w:pageBreakBefore w:val="0"/>
        <w:kinsoku/>
        <w:wordWrap w:val="0"/>
        <w:overflowPunct/>
        <w:topLinePunct w:val="0"/>
        <w:autoSpaceDE w:val="0"/>
        <w:autoSpaceDN w:val="0"/>
        <w:bidi w:val="0"/>
        <w:adjustRightInd w:val="0"/>
        <w:snapToGrid w:val="0"/>
        <w:spacing w:line="360" w:lineRule="auto"/>
        <w:ind w:firstLine="480" w:firstLineChars="200"/>
        <w:jc w:val="left"/>
        <w:rPr>
          <w:rFonts w:hint="eastAsia" w:ascii="仿宋_GB2312" w:hAnsi="Arial" w:eastAsia="仿宋_GB2312"/>
          <w:color w:val="auto"/>
          <w:sz w:val="24"/>
          <w:highlight w:val="none"/>
          <w:lang w:val="en-US" w:eastAsia="zh-CN"/>
        </w:rPr>
      </w:pPr>
      <w:r>
        <w:rPr>
          <w:rFonts w:hint="eastAsia" w:ascii="仿宋_GB2312" w:hAnsi="Arial" w:eastAsia="仿宋_GB2312"/>
          <w:color w:val="auto"/>
          <w:sz w:val="24"/>
          <w:highlight w:val="none"/>
          <w:lang w:val="en-US" w:eastAsia="zh-CN"/>
        </w:rPr>
        <w:t>2</w:t>
      </w:r>
      <w:r>
        <w:rPr>
          <w:rFonts w:hint="eastAsia" w:ascii="仿宋_GB2312" w:hAnsi="Arial" w:eastAsia="仿宋_GB2312"/>
          <w:color w:val="auto"/>
          <w:sz w:val="24"/>
          <w:highlight w:val="none"/>
          <w:lang w:val="zh-CN"/>
        </w:rPr>
        <w:t>、技术文件要求的其他资料。</w:t>
      </w:r>
    </w:p>
    <w:p w14:paraId="3964EBD6">
      <w:pPr>
        <w:autoSpaceDE w:val="0"/>
        <w:autoSpaceDN w:val="0"/>
        <w:adjustRightInd w:val="0"/>
        <w:snapToGrid w:val="0"/>
        <w:spacing w:line="360" w:lineRule="auto"/>
        <w:ind w:firstLine="480" w:firstLineChars="200"/>
        <w:jc w:val="left"/>
        <w:rPr>
          <w:rFonts w:ascii="仿宋_GB2312" w:hAnsi="Arial" w:eastAsia="仿宋_GB2312"/>
          <w:color w:val="auto"/>
          <w:sz w:val="24"/>
          <w:highlight w:val="none"/>
          <w:lang w:val="zh-CN"/>
        </w:rPr>
      </w:pPr>
      <w:r>
        <w:rPr>
          <w:rFonts w:ascii="仿宋_GB2312" w:hAnsi="Arial" w:eastAsia="仿宋_GB2312"/>
          <w:color w:val="auto"/>
          <w:sz w:val="24"/>
          <w:highlight w:val="none"/>
          <w:lang w:val="zh-CN"/>
        </w:rPr>
        <w:t>（1）</w:t>
      </w:r>
      <w:r>
        <w:rPr>
          <w:rFonts w:hint="eastAsia" w:ascii="仿宋_GB2312" w:hAnsi="Arial" w:eastAsia="仿宋_GB2312"/>
          <w:color w:val="auto"/>
          <w:sz w:val="24"/>
          <w:highlight w:val="none"/>
          <w:lang w:val="zh-CN"/>
        </w:rPr>
        <w:t>项目理解；</w:t>
      </w:r>
    </w:p>
    <w:p w14:paraId="3F87E031">
      <w:pPr>
        <w:autoSpaceDE w:val="0"/>
        <w:autoSpaceDN w:val="0"/>
        <w:adjustRightInd w:val="0"/>
        <w:snapToGrid w:val="0"/>
        <w:spacing w:line="360" w:lineRule="auto"/>
        <w:ind w:firstLine="480" w:firstLineChars="200"/>
        <w:jc w:val="left"/>
        <w:rPr>
          <w:rFonts w:ascii="仿宋_GB2312" w:hAnsi="Arial" w:eastAsia="仿宋_GB2312"/>
          <w:color w:val="auto"/>
          <w:sz w:val="24"/>
          <w:highlight w:val="none"/>
          <w:lang w:val="zh-CN"/>
        </w:rPr>
      </w:pPr>
      <w:r>
        <w:rPr>
          <w:rFonts w:ascii="仿宋_GB2312" w:hAnsi="Arial" w:eastAsia="仿宋_GB2312"/>
          <w:color w:val="auto"/>
          <w:sz w:val="24"/>
          <w:highlight w:val="none"/>
          <w:lang w:val="zh-CN"/>
        </w:rPr>
        <w:t>（2）</w:t>
      </w:r>
      <w:r>
        <w:rPr>
          <w:rFonts w:hint="eastAsia" w:ascii="仿宋_GB2312" w:hAnsi="Arial" w:eastAsia="仿宋_GB2312"/>
          <w:color w:val="auto"/>
          <w:sz w:val="24"/>
          <w:highlight w:val="none"/>
          <w:lang w:val="zh-CN"/>
        </w:rPr>
        <w:t>实施保障；</w:t>
      </w:r>
    </w:p>
    <w:p w14:paraId="31D509BC">
      <w:pPr>
        <w:autoSpaceDE w:val="0"/>
        <w:autoSpaceDN w:val="0"/>
        <w:adjustRightInd w:val="0"/>
        <w:snapToGrid w:val="0"/>
        <w:spacing w:line="360" w:lineRule="auto"/>
        <w:ind w:firstLine="480" w:firstLineChars="200"/>
        <w:jc w:val="left"/>
        <w:rPr>
          <w:rFonts w:ascii="仿宋_GB2312" w:hAnsi="Arial" w:eastAsia="仿宋_GB2312"/>
          <w:color w:val="auto"/>
          <w:sz w:val="24"/>
          <w:highlight w:val="none"/>
          <w:lang w:val="zh-CN"/>
        </w:rPr>
      </w:pPr>
      <w:r>
        <w:rPr>
          <w:rFonts w:ascii="仿宋_GB2312" w:hAnsi="Arial" w:eastAsia="仿宋_GB2312"/>
          <w:color w:val="auto"/>
          <w:sz w:val="24"/>
          <w:highlight w:val="none"/>
          <w:lang w:val="zh-CN"/>
        </w:rPr>
        <w:t>（3）</w:t>
      </w:r>
      <w:r>
        <w:rPr>
          <w:rFonts w:hint="eastAsia" w:ascii="仿宋_GB2312" w:hAnsi="Arial" w:eastAsia="仿宋_GB2312"/>
          <w:color w:val="auto"/>
          <w:sz w:val="24"/>
          <w:highlight w:val="none"/>
          <w:lang w:val="zh-CN"/>
        </w:rPr>
        <w:t>技术方案</w:t>
      </w:r>
      <w:r>
        <w:rPr>
          <w:rFonts w:hint="eastAsia" w:ascii="仿宋_GB2312" w:hAnsi="Arial" w:eastAsia="仿宋_GB2312"/>
          <w:color w:val="auto"/>
          <w:sz w:val="24"/>
          <w:highlight w:val="none"/>
          <w:lang w:val="zh-CN" w:eastAsia="zh-CN"/>
        </w:rPr>
        <w:t>；</w:t>
      </w:r>
    </w:p>
    <w:p w14:paraId="4711831C">
      <w:pPr>
        <w:autoSpaceDE w:val="0"/>
        <w:autoSpaceDN w:val="0"/>
        <w:adjustRightInd w:val="0"/>
        <w:snapToGrid w:val="0"/>
        <w:spacing w:line="360" w:lineRule="auto"/>
        <w:ind w:firstLine="480" w:firstLineChars="200"/>
        <w:jc w:val="left"/>
        <w:rPr>
          <w:rFonts w:hint="eastAsia" w:ascii="仿宋_GB2312" w:hAnsi="Arial" w:eastAsia="仿宋_GB2312"/>
          <w:color w:val="auto"/>
          <w:sz w:val="24"/>
          <w:highlight w:val="none"/>
          <w:lang w:val="zh-CN"/>
        </w:rPr>
      </w:pPr>
      <w:r>
        <w:rPr>
          <w:rFonts w:hint="eastAsia" w:ascii="仿宋_GB2312" w:hAnsi="Arial" w:eastAsia="仿宋_GB2312"/>
          <w:color w:val="auto"/>
          <w:sz w:val="24"/>
          <w:highlight w:val="none"/>
          <w:lang w:val="en-US" w:eastAsia="zh-CN"/>
        </w:rPr>
        <w:t>（4）重点难点分析及进度安排</w:t>
      </w:r>
      <w:r>
        <w:rPr>
          <w:rFonts w:hint="eastAsia" w:ascii="仿宋_GB2312" w:hAnsi="Arial" w:eastAsia="仿宋_GB2312"/>
          <w:color w:val="auto"/>
          <w:sz w:val="24"/>
          <w:highlight w:val="none"/>
          <w:lang w:val="zh-CN"/>
        </w:rPr>
        <w:t>；</w:t>
      </w:r>
    </w:p>
    <w:p w14:paraId="553B17D9">
      <w:pPr>
        <w:autoSpaceDE w:val="0"/>
        <w:autoSpaceDN w:val="0"/>
        <w:adjustRightInd w:val="0"/>
        <w:snapToGrid w:val="0"/>
        <w:spacing w:line="360" w:lineRule="auto"/>
        <w:ind w:firstLine="480" w:firstLineChars="200"/>
        <w:jc w:val="left"/>
        <w:rPr>
          <w:rFonts w:ascii="仿宋_GB2312" w:hAnsi="Arial" w:eastAsia="仿宋_GB2312"/>
          <w:color w:val="auto"/>
          <w:sz w:val="24"/>
          <w:highlight w:val="none"/>
          <w:lang w:val="zh-CN"/>
        </w:rPr>
      </w:pPr>
      <w:r>
        <w:rPr>
          <w:rFonts w:hint="eastAsia" w:ascii="仿宋_GB2312" w:hAnsi="Arial" w:eastAsia="仿宋_GB2312"/>
          <w:color w:val="auto"/>
          <w:sz w:val="24"/>
          <w:highlight w:val="none"/>
          <w:lang w:val="zh-CN"/>
        </w:rPr>
        <w:t>（</w:t>
      </w:r>
      <w:r>
        <w:rPr>
          <w:rFonts w:hint="eastAsia" w:ascii="仿宋_GB2312" w:hAnsi="Arial" w:eastAsia="仿宋_GB2312"/>
          <w:color w:val="auto"/>
          <w:sz w:val="24"/>
          <w:highlight w:val="none"/>
          <w:lang w:val="en-US" w:eastAsia="zh-CN"/>
        </w:rPr>
        <w:t>5</w:t>
      </w:r>
      <w:r>
        <w:rPr>
          <w:rFonts w:hint="eastAsia" w:ascii="仿宋_GB2312" w:hAnsi="Arial" w:eastAsia="仿宋_GB2312"/>
          <w:color w:val="auto"/>
          <w:sz w:val="24"/>
          <w:highlight w:val="none"/>
          <w:lang w:val="zh-CN"/>
        </w:rPr>
        <w:t>）供应商</w:t>
      </w:r>
      <w:r>
        <w:rPr>
          <w:rFonts w:ascii="仿宋_GB2312" w:hAnsi="Arial" w:eastAsia="仿宋_GB2312"/>
          <w:color w:val="auto"/>
          <w:sz w:val="24"/>
          <w:highlight w:val="none"/>
          <w:lang w:val="zh-CN"/>
        </w:rPr>
        <w:t>需要补充的其他文件和说明。</w:t>
      </w:r>
    </w:p>
    <w:p w14:paraId="111086A7">
      <w:pPr>
        <w:autoSpaceDE w:val="0"/>
        <w:autoSpaceDN w:val="0"/>
        <w:adjustRightInd w:val="0"/>
        <w:snapToGrid w:val="0"/>
        <w:spacing w:line="360" w:lineRule="auto"/>
        <w:ind w:firstLine="480" w:firstLineChars="200"/>
        <w:jc w:val="left"/>
        <w:rPr>
          <w:rFonts w:ascii="仿宋_GB2312" w:hAnsi="Arial" w:eastAsia="仿宋_GB2312"/>
          <w:color w:val="auto"/>
          <w:sz w:val="24"/>
          <w:highlight w:val="none"/>
          <w:lang w:val="zh-CN"/>
        </w:rPr>
      </w:pPr>
    </w:p>
    <w:p w14:paraId="02841075">
      <w:pPr>
        <w:autoSpaceDE w:val="0"/>
        <w:autoSpaceDN w:val="0"/>
        <w:spacing w:line="460" w:lineRule="exact"/>
        <w:jc w:val="left"/>
        <w:rPr>
          <w:rFonts w:ascii="仿宋_GB2312" w:hAnsi="仿宋" w:eastAsia="仿宋_GB2312"/>
          <w:color w:val="auto"/>
          <w:sz w:val="24"/>
          <w:highlight w:val="none"/>
          <w:lang w:val="zh-CN"/>
        </w:rPr>
      </w:pPr>
    </w:p>
    <w:p w14:paraId="39156C88">
      <w:pPr>
        <w:autoSpaceDE w:val="0"/>
        <w:autoSpaceDN w:val="0"/>
        <w:spacing w:line="480" w:lineRule="auto"/>
        <w:rPr>
          <w:rFonts w:ascii="仿宋_GB2312" w:hAnsi="仿宋" w:eastAsia="仿宋_GB2312"/>
          <w:color w:val="auto"/>
          <w:highlight w:val="none"/>
        </w:rPr>
      </w:pPr>
    </w:p>
    <w:p w14:paraId="786CFC15">
      <w:pPr>
        <w:autoSpaceDE w:val="0"/>
        <w:autoSpaceDN w:val="0"/>
        <w:spacing w:line="640" w:lineRule="exact"/>
        <w:rPr>
          <w:rFonts w:ascii="仿宋_GB2312" w:hAnsi="仿宋" w:eastAsia="仿宋_GB2312"/>
          <w:color w:val="auto"/>
          <w:sz w:val="24"/>
          <w:highlight w:val="none"/>
          <w:lang w:val="zh-CN"/>
        </w:rPr>
      </w:pPr>
      <w:r>
        <w:rPr>
          <w:rFonts w:ascii="仿宋_GB2312" w:hAnsi="Arial" w:eastAsia="仿宋_GB2312"/>
          <w:b/>
          <w:color w:val="auto"/>
          <w:highlight w:val="none"/>
        </w:rPr>
        <w:br w:type="page"/>
      </w:r>
      <w:r>
        <w:rPr>
          <w:rFonts w:ascii="仿宋_GB2312" w:hAnsi="仿宋" w:eastAsia="仿宋_GB2312"/>
          <w:color w:val="auto"/>
          <w:sz w:val="24"/>
          <w:highlight w:val="none"/>
          <w:lang w:val="zh-CN"/>
        </w:rPr>
        <w:t>附件</w:t>
      </w:r>
      <w:r>
        <w:rPr>
          <w:rFonts w:hint="eastAsia" w:ascii="仿宋_GB2312" w:hAnsi="仿宋" w:eastAsia="仿宋_GB2312"/>
          <w:color w:val="auto"/>
          <w:sz w:val="24"/>
          <w:highlight w:val="none"/>
          <w:lang w:val="en-US" w:eastAsia="zh-CN"/>
        </w:rPr>
        <w:t>9</w:t>
      </w:r>
      <w:r>
        <w:rPr>
          <w:rFonts w:ascii="仿宋_GB2312" w:hAnsi="仿宋" w:eastAsia="仿宋_GB2312"/>
          <w:color w:val="auto"/>
          <w:sz w:val="24"/>
          <w:highlight w:val="none"/>
          <w:lang w:val="zh-CN"/>
        </w:rPr>
        <w:t>：</w:t>
      </w:r>
    </w:p>
    <w:p w14:paraId="57E90AEF">
      <w:pPr>
        <w:keepNext/>
        <w:keepLines/>
        <w:autoSpaceDE w:val="0"/>
        <w:autoSpaceDN w:val="0"/>
        <w:spacing w:before="120" w:after="120" w:line="300" w:lineRule="auto"/>
        <w:jc w:val="center"/>
        <w:rPr>
          <w:rFonts w:ascii="黑体" w:hAnsi="Arial" w:eastAsia="黑体"/>
          <w:color w:val="auto"/>
          <w:sz w:val="30"/>
          <w:szCs w:val="30"/>
          <w:highlight w:val="none"/>
          <w:lang w:val="zh-CN"/>
        </w:rPr>
      </w:pPr>
      <w:r>
        <w:rPr>
          <w:rFonts w:ascii="黑体" w:hAnsi="Arial" w:eastAsia="黑体"/>
          <w:color w:val="auto"/>
          <w:sz w:val="30"/>
          <w:szCs w:val="30"/>
          <w:highlight w:val="none"/>
          <w:lang w:val="zh-CN"/>
        </w:rPr>
        <w:t>提供服务所需设施、设备一览表</w:t>
      </w:r>
    </w:p>
    <w:p w14:paraId="0A80BD42">
      <w:pPr>
        <w:keepNext/>
        <w:keepLines/>
        <w:autoSpaceDE w:val="0"/>
        <w:autoSpaceDN w:val="0"/>
        <w:spacing w:before="120" w:after="120" w:line="300" w:lineRule="auto"/>
        <w:ind w:firstLine="630"/>
        <w:jc w:val="center"/>
        <w:rPr>
          <w:rFonts w:ascii="宋体" w:hAnsi="Arial"/>
          <w:color w:val="auto"/>
          <w:sz w:val="28"/>
          <w:highlight w:val="none"/>
          <w:lang w:val="zh-CN"/>
        </w:rPr>
      </w:pPr>
    </w:p>
    <w:p w14:paraId="154CE7A1">
      <w:pPr>
        <w:autoSpaceDE w:val="0"/>
        <w:autoSpaceDN w:val="0"/>
        <w:spacing w:after="240"/>
        <w:ind w:firstLine="120" w:firstLineChars="50"/>
        <w:rPr>
          <w:rFonts w:ascii="仿宋_GB2312" w:hAnsi="仿宋" w:eastAsia="仿宋_GB2312"/>
          <w:color w:val="auto"/>
          <w:sz w:val="24"/>
          <w:highlight w:val="none"/>
          <w:lang w:val="zh-CN"/>
        </w:rPr>
      </w:pPr>
      <w:r>
        <w:rPr>
          <w:rFonts w:hint="eastAsia" w:ascii="仿宋_GB2312" w:hAnsi="仿宋" w:eastAsia="仿宋_GB2312"/>
          <w:color w:val="auto"/>
          <w:sz w:val="24"/>
          <w:highlight w:val="none"/>
          <w:lang w:val="zh-CN"/>
        </w:rPr>
        <w:t>项目</w:t>
      </w:r>
      <w:r>
        <w:rPr>
          <w:rFonts w:ascii="仿宋_GB2312" w:hAnsi="仿宋" w:eastAsia="仿宋_GB2312"/>
          <w:color w:val="auto"/>
          <w:sz w:val="24"/>
          <w:highlight w:val="none"/>
          <w:lang w:val="zh-CN"/>
        </w:rPr>
        <w:t>名称：</w:t>
      </w:r>
      <w:r>
        <w:rPr>
          <w:rFonts w:ascii="仿宋_GB2312" w:hAnsi="仿宋" w:eastAsia="仿宋_GB2312"/>
          <w:color w:val="auto"/>
          <w:sz w:val="24"/>
          <w:highlight w:val="none"/>
          <w:u w:val="single"/>
          <w:lang w:val="zh-CN"/>
        </w:rPr>
        <w:t xml:space="preserve">                              </w:t>
      </w:r>
      <w:r>
        <w:rPr>
          <w:rFonts w:ascii="仿宋_GB2312" w:hAnsi="仿宋" w:eastAsia="仿宋_GB2312"/>
          <w:color w:val="auto"/>
          <w:sz w:val="24"/>
          <w:highlight w:val="none"/>
          <w:lang w:val="zh-CN"/>
        </w:rPr>
        <w:t xml:space="preserve"> </w:t>
      </w:r>
    </w:p>
    <w:tbl>
      <w:tblPr>
        <w:tblStyle w:val="17"/>
        <w:tblW w:w="0" w:type="auto"/>
        <w:jc w:val="center"/>
        <w:tblLayout w:type="fixed"/>
        <w:tblCellMar>
          <w:top w:w="0" w:type="dxa"/>
          <w:left w:w="108" w:type="dxa"/>
          <w:bottom w:w="0" w:type="dxa"/>
          <w:right w:w="108" w:type="dxa"/>
        </w:tblCellMar>
      </w:tblPr>
      <w:tblGrid>
        <w:gridCol w:w="1037"/>
        <w:gridCol w:w="2113"/>
        <w:gridCol w:w="1298"/>
        <w:gridCol w:w="1559"/>
        <w:gridCol w:w="1984"/>
        <w:gridCol w:w="1293"/>
      </w:tblGrid>
      <w:tr w14:paraId="2C72ECDC">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center"/>
          </w:tcPr>
          <w:p w14:paraId="09EEC43F">
            <w:pPr>
              <w:autoSpaceDE w:val="0"/>
              <w:autoSpaceDN w:val="0"/>
              <w:adjustRightInd w:val="0"/>
              <w:snapToGrid w:val="0"/>
              <w:jc w:val="center"/>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序号</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02DC1061">
            <w:pPr>
              <w:autoSpaceDE w:val="0"/>
              <w:autoSpaceDN w:val="0"/>
              <w:adjustRightInd w:val="0"/>
              <w:snapToGrid w:val="0"/>
              <w:jc w:val="center"/>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设施、设备名称</w:t>
            </w:r>
          </w:p>
        </w:tc>
        <w:tc>
          <w:tcPr>
            <w:tcW w:w="1298" w:type="dxa"/>
            <w:tcBorders>
              <w:top w:val="single" w:color="auto" w:sz="6" w:space="0"/>
              <w:left w:val="single" w:color="auto" w:sz="6" w:space="0"/>
              <w:bottom w:val="single" w:color="auto" w:sz="6" w:space="0"/>
              <w:right w:val="single" w:color="auto" w:sz="6" w:space="0"/>
            </w:tcBorders>
            <w:noWrap w:val="0"/>
            <w:vAlign w:val="center"/>
          </w:tcPr>
          <w:p w14:paraId="24BFED28">
            <w:pPr>
              <w:autoSpaceDE w:val="0"/>
              <w:autoSpaceDN w:val="0"/>
              <w:adjustRightInd w:val="0"/>
              <w:snapToGrid w:val="0"/>
              <w:jc w:val="center"/>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数量</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5AC127C9">
            <w:pPr>
              <w:autoSpaceDE w:val="0"/>
              <w:autoSpaceDN w:val="0"/>
              <w:adjustRightInd w:val="0"/>
              <w:snapToGrid w:val="0"/>
              <w:jc w:val="center"/>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型号</w:t>
            </w:r>
          </w:p>
        </w:tc>
        <w:tc>
          <w:tcPr>
            <w:tcW w:w="1984" w:type="dxa"/>
            <w:tcBorders>
              <w:top w:val="single" w:color="auto" w:sz="6" w:space="0"/>
              <w:left w:val="single" w:color="auto" w:sz="6" w:space="0"/>
              <w:bottom w:val="single" w:color="auto" w:sz="6" w:space="0"/>
              <w:right w:val="single" w:color="auto" w:sz="6" w:space="0"/>
            </w:tcBorders>
            <w:noWrap w:val="0"/>
            <w:vAlign w:val="center"/>
          </w:tcPr>
          <w:p w14:paraId="6D393073">
            <w:pPr>
              <w:autoSpaceDE w:val="0"/>
              <w:autoSpaceDN w:val="0"/>
              <w:adjustRightInd w:val="0"/>
              <w:snapToGrid w:val="0"/>
              <w:jc w:val="center"/>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产地</w:t>
            </w:r>
          </w:p>
        </w:tc>
        <w:tc>
          <w:tcPr>
            <w:tcW w:w="1293" w:type="dxa"/>
            <w:tcBorders>
              <w:top w:val="single" w:color="auto" w:sz="6" w:space="0"/>
              <w:left w:val="single" w:color="auto" w:sz="6" w:space="0"/>
              <w:bottom w:val="single" w:color="auto" w:sz="6" w:space="0"/>
              <w:right w:val="single" w:color="auto" w:sz="6" w:space="0"/>
            </w:tcBorders>
            <w:noWrap w:val="0"/>
            <w:vAlign w:val="center"/>
          </w:tcPr>
          <w:p w14:paraId="7D6B3917">
            <w:pPr>
              <w:autoSpaceDE w:val="0"/>
              <w:autoSpaceDN w:val="0"/>
              <w:adjustRightInd w:val="0"/>
              <w:snapToGrid w:val="0"/>
              <w:jc w:val="center"/>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备注</w:t>
            </w:r>
          </w:p>
        </w:tc>
      </w:tr>
      <w:tr w14:paraId="368AAC94">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top"/>
          </w:tcPr>
          <w:p w14:paraId="4470A8B0">
            <w:pPr>
              <w:autoSpaceDE w:val="0"/>
              <w:autoSpaceDN w:val="0"/>
              <w:adjustRightInd w:val="0"/>
              <w:snapToGrid w:val="0"/>
              <w:rPr>
                <w:rFonts w:ascii="仿宋_GB2312" w:hAnsi="仿宋" w:eastAsia="仿宋_GB2312"/>
                <w:color w:val="auto"/>
                <w:sz w:val="24"/>
                <w:highlight w:val="none"/>
                <w:lang w:val="zh-CN"/>
              </w:rPr>
            </w:pPr>
          </w:p>
        </w:tc>
        <w:tc>
          <w:tcPr>
            <w:tcW w:w="2113" w:type="dxa"/>
            <w:tcBorders>
              <w:top w:val="single" w:color="auto" w:sz="6" w:space="0"/>
              <w:left w:val="single" w:color="auto" w:sz="6" w:space="0"/>
              <w:bottom w:val="single" w:color="auto" w:sz="6" w:space="0"/>
              <w:right w:val="single" w:color="auto" w:sz="6" w:space="0"/>
            </w:tcBorders>
            <w:noWrap w:val="0"/>
            <w:vAlign w:val="top"/>
          </w:tcPr>
          <w:p w14:paraId="655E99C4">
            <w:pPr>
              <w:autoSpaceDE w:val="0"/>
              <w:autoSpaceDN w:val="0"/>
              <w:adjustRightInd w:val="0"/>
              <w:snapToGrid w:val="0"/>
              <w:rPr>
                <w:rFonts w:ascii="仿宋_GB2312" w:hAnsi="仿宋" w:eastAsia="仿宋_GB2312"/>
                <w:color w:val="auto"/>
                <w:sz w:val="24"/>
                <w:highlight w:val="none"/>
                <w:lang w:val="zh-CN"/>
              </w:rPr>
            </w:pPr>
          </w:p>
        </w:tc>
        <w:tc>
          <w:tcPr>
            <w:tcW w:w="1298" w:type="dxa"/>
            <w:tcBorders>
              <w:top w:val="single" w:color="auto" w:sz="6" w:space="0"/>
              <w:left w:val="single" w:color="auto" w:sz="6" w:space="0"/>
              <w:bottom w:val="single" w:color="auto" w:sz="6" w:space="0"/>
              <w:right w:val="single" w:color="auto" w:sz="6" w:space="0"/>
            </w:tcBorders>
            <w:noWrap w:val="0"/>
            <w:vAlign w:val="top"/>
          </w:tcPr>
          <w:p w14:paraId="3553DE95">
            <w:pPr>
              <w:autoSpaceDE w:val="0"/>
              <w:autoSpaceDN w:val="0"/>
              <w:adjustRightInd w:val="0"/>
              <w:snapToGrid w:val="0"/>
              <w:rPr>
                <w:rFonts w:ascii="仿宋_GB2312" w:hAnsi="仿宋" w:eastAsia="仿宋_GB2312"/>
                <w:color w:val="auto"/>
                <w:sz w:val="24"/>
                <w:highlight w:val="none"/>
                <w:lang w:val="zh-CN"/>
              </w:rPr>
            </w:pPr>
          </w:p>
        </w:tc>
        <w:tc>
          <w:tcPr>
            <w:tcW w:w="1559" w:type="dxa"/>
            <w:tcBorders>
              <w:top w:val="single" w:color="auto" w:sz="6" w:space="0"/>
              <w:left w:val="single" w:color="auto" w:sz="6" w:space="0"/>
              <w:bottom w:val="single" w:color="auto" w:sz="6" w:space="0"/>
              <w:right w:val="single" w:color="auto" w:sz="6" w:space="0"/>
            </w:tcBorders>
            <w:noWrap w:val="0"/>
            <w:vAlign w:val="top"/>
          </w:tcPr>
          <w:p w14:paraId="6547092A">
            <w:pPr>
              <w:autoSpaceDE w:val="0"/>
              <w:autoSpaceDN w:val="0"/>
              <w:adjustRightInd w:val="0"/>
              <w:snapToGrid w:val="0"/>
              <w:rPr>
                <w:rFonts w:ascii="仿宋_GB2312" w:hAnsi="仿宋" w:eastAsia="仿宋_GB2312"/>
                <w:color w:val="auto"/>
                <w:sz w:val="24"/>
                <w:highlight w:val="none"/>
                <w:lang w:val="zh-CN"/>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8CC0E82">
            <w:pPr>
              <w:autoSpaceDE w:val="0"/>
              <w:autoSpaceDN w:val="0"/>
              <w:adjustRightInd w:val="0"/>
              <w:snapToGrid w:val="0"/>
              <w:rPr>
                <w:rFonts w:ascii="仿宋_GB2312" w:hAnsi="仿宋" w:eastAsia="仿宋_GB2312"/>
                <w:color w:val="auto"/>
                <w:sz w:val="24"/>
                <w:highlight w:val="none"/>
                <w:lang w:val="zh-CN"/>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128C1207">
            <w:pPr>
              <w:autoSpaceDE w:val="0"/>
              <w:autoSpaceDN w:val="0"/>
              <w:adjustRightInd w:val="0"/>
              <w:snapToGrid w:val="0"/>
              <w:rPr>
                <w:rFonts w:ascii="仿宋_GB2312" w:hAnsi="仿宋" w:eastAsia="仿宋_GB2312"/>
                <w:color w:val="auto"/>
                <w:sz w:val="24"/>
                <w:highlight w:val="none"/>
                <w:lang w:val="zh-CN"/>
              </w:rPr>
            </w:pPr>
          </w:p>
        </w:tc>
      </w:tr>
      <w:tr w14:paraId="72F3E942">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top"/>
          </w:tcPr>
          <w:p w14:paraId="17F86FC6">
            <w:pPr>
              <w:autoSpaceDE w:val="0"/>
              <w:autoSpaceDN w:val="0"/>
              <w:adjustRightInd w:val="0"/>
              <w:snapToGrid w:val="0"/>
              <w:rPr>
                <w:rFonts w:ascii="仿宋_GB2312" w:hAnsi="仿宋" w:eastAsia="仿宋_GB2312"/>
                <w:color w:val="auto"/>
                <w:sz w:val="24"/>
                <w:highlight w:val="none"/>
                <w:lang w:val="zh-CN"/>
              </w:rPr>
            </w:pPr>
          </w:p>
        </w:tc>
        <w:tc>
          <w:tcPr>
            <w:tcW w:w="2113" w:type="dxa"/>
            <w:tcBorders>
              <w:top w:val="single" w:color="auto" w:sz="6" w:space="0"/>
              <w:left w:val="single" w:color="auto" w:sz="6" w:space="0"/>
              <w:bottom w:val="single" w:color="auto" w:sz="6" w:space="0"/>
              <w:right w:val="single" w:color="auto" w:sz="6" w:space="0"/>
            </w:tcBorders>
            <w:noWrap w:val="0"/>
            <w:vAlign w:val="top"/>
          </w:tcPr>
          <w:p w14:paraId="27B19300">
            <w:pPr>
              <w:autoSpaceDE w:val="0"/>
              <w:autoSpaceDN w:val="0"/>
              <w:adjustRightInd w:val="0"/>
              <w:snapToGrid w:val="0"/>
              <w:rPr>
                <w:rFonts w:ascii="仿宋_GB2312" w:hAnsi="仿宋" w:eastAsia="仿宋_GB2312"/>
                <w:color w:val="auto"/>
                <w:sz w:val="24"/>
                <w:highlight w:val="none"/>
                <w:lang w:val="zh-CN"/>
              </w:rPr>
            </w:pPr>
          </w:p>
        </w:tc>
        <w:tc>
          <w:tcPr>
            <w:tcW w:w="1298" w:type="dxa"/>
            <w:tcBorders>
              <w:top w:val="single" w:color="auto" w:sz="6" w:space="0"/>
              <w:left w:val="single" w:color="auto" w:sz="6" w:space="0"/>
              <w:bottom w:val="single" w:color="auto" w:sz="6" w:space="0"/>
              <w:right w:val="single" w:color="auto" w:sz="6" w:space="0"/>
            </w:tcBorders>
            <w:noWrap w:val="0"/>
            <w:vAlign w:val="top"/>
          </w:tcPr>
          <w:p w14:paraId="49FF5726">
            <w:pPr>
              <w:autoSpaceDE w:val="0"/>
              <w:autoSpaceDN w:val="0"/>
              <w:adjustRightInd w:val="0"/>
              <w:snapToGrid w:val="0"/>
              <w:rPr>
                <w:rFonts w:ascii="仿宋_GB2312" w:hAnsi="仿宋" w:eastAsia="仿宋_GB2312"/>
                <w:color w:val="auto"/>
                <w:sz w:val="24"/>
                <w:highlight w:val="none"/>
                <w:lang w:val="zh-CN"/>
              </w:rPr>
            </w:pPr>
          </w:p>
        </w:tc>
        <w:tc>
          <w:tcPr>
            <w:tcW w:w="1559" w:type="dxa"/>
            <w:tcBorders>
              <w:top w:val="single" w:color="auto" w:sz="6" w:space="0"/>
              <w:left w:val="single" w:color="auto" w:sz="6" w:space="0"/>
              <w:bottom w:val="single" w:color="auto" w:sz="6" w:space="0"/>
              <w:right w:val="single" w:color="auto" w:sz="6" w:space="0"/>
            </w:tcBorders>
            <w:noWrap w:val="0"/>
            <w:vAlign w:val="top"/>
          </w:tcPr>
          <w:p w14:paraId="05EA8360">
            <w:pPr>
              <w:autoSpaceDE w:val="0"/>
              <w:autoSpaceDN w:val="0"/>
              <w:adjustRightInd w:val="0"/>
              <w:snapToGrid w:val="0"/>
              <w:rPr>
                <w:rFonts w:ascii="仿宋_GB2312" w:hAnsi="仿宋" w:eastAsia="仿宋_GB2312"/>
                <w:color w:val="auto"/>
                <w:sz w:val="24"/>
                <w:highlight w:val="none"/>
                <w:lang w:val="zh-CN"/>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67A8600">
            <w:pPr>
              <w:autoSpaceDE w:val="0"/>
              <w:autoSpaceDN w:val="0"/>
              <w:adjustRightInd w:val="0"/>
              <w:snapToGrid w:val="0"/>
              <w:rPr>
                <w:rFonts w:ascii="仿宋_GB2312" w:hAnsi="仿宋" w:eastAsia="仿宋_GB2312"/>
                <w:color w:val="auto"/>
                <w:sz w:val="24"/>
                <w:highlight w:val="none"/>
                <w:lang w:val="zh-CN"/>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11B50C22">
            <w:pPr>
              <w:autoSpaceDE w:val="0"/>
              <w:autoSpaceDN w:val="0"/>
              <w:adjustRightInd w:val="0"/>
              <w:snapToGrid w:val="0"/>
              <w:rPr>
                <w:rFonts w:ascii="仿宋_GB2312" w:hAnsi="仿宋" w:eastAsia="仿宋_GB2312"/>
                <w:color w:val="auto"/>
                <w:sz w:val="24"/>
                <w:highlight w:val="none"/>
                <w:lang w:val="zh-CN"/>
              </w:rPr>
            </w:pPr>
          </w:p>
        </w:tc>
      </w:tr>
      <w:tr w14:paraId="4583F46C">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top"/>
          </w:tcPr>
          <w:p w14:paraId="178E5B33">
            <w:pPr>
              <w:autoSpaceDE w:val="0"/>
              <w:autoSpaceDN w:val="0"/>
              <w:adjustRightInd w:val="0"/>
              <w:snapToGrid w:val="0"/>
              <w:rPr>
                <w:rFonts w:ascii="仿宋_GB2312" w:hAnsi="仿宋" w:eastAsia="仿宋_GB2312"/>
                <w:color w:val="auto"/>
                <w:sz w:val="24"/>
                <w:highlight w:val="none"/>
                <w:lang w:val="zh-CN"/>
              </w:rPr>
            </w:pPr>
          </w:p>
        </w:tc>
        <w:tc>
          <w:tcPr>
            <w:tcW w:w="2113" w:type="dxa"/>
            <w:tcBorders>
              <w:top w:val="single" w:color="auto" w:sz="6" w:space="0"/>
              <w:left w:val="single" w:color="auto" w:sz="6" w:space="0"/>
              <w:bottom w:val="single" w:color="auto" w:sz="6" w:space="0"/>
              <w:right w:val="single" w:color="auto" w:sz="6" w:space="0"/>
            </w:tcBorders>
            <w:noWrap w:val="0"/>
            <w:vAlign w:val="top"/>
          </w:tcPr>
          <w:p w14:paraId="0EB2320D">
            <w:pPr>
              <w:autoSpaceDE w:val="0"/>
              <w:autoSpaceDN w:val="0"/>
              <w:adjustRightInd w:val="0"/>
              <w:snapToGrid w:val="0"/>
              <w:rPr>
                <w:rFonts w:ascii="仿宋_GB2312" w:hAnsi="仿宋" w:eastAsia="仿宋_GB2312"/>
                <w:color w:val="auto"/>
                <w:sz w:val="24"/>
                <w:highlight w:val="none"/>
                <w:lang w:val="zh-CN"/>
              </w:rPr>
            </w:pPr>
          </w:p>
        </w:tc>
        <w:tc>
          <w:tcPr>
            <w:tcW w:w="1298" w:type="dxa"/>
            <w:tcBorders>
              <w:top w:val="single" w:color="auto" w:sz="6" w:space="0"/>
              <w:left w:val="single" w:color="auto" w:sz="6" w:space="0"/>
              <w:bottom w:val="single" w:color="auto" w:sz="6" w:space="0"/>
              <w:right w:val="single" w:color="auto" w:sz="6" w:space="0"/>
            </w:tcBorders>
            <w:noWrap w:val="0"/>
            <w:vAlign w:val="top"/>
          </w:tcPr>
          <w:p w14:paraId="6792F7D4">
            <w:pPr>
              <w:autoSpaceDE w:val="0"/>
              <w:autoSpaceDN w:val="0"/>
              <w:adjustRightInd w:val="0"/>
              <w:snapToGrid w:val="0"/>
              <w:rPr>
                <w:rFonts w:ascii="仿宋_GB2312" w:hAnsi="仿宋" w:eastAsia="仿宋_GB2312"/>
                <w:color w:val="auto"/>
                <w:sz w:val="24"/>
                <w:highlight w:val="none"/>
                <w:lang w:val="zh-CN"/>
              </w:rPr>
            </w:pPr>
          </w:p>
        </w:tc>
        <w:tc>
          <w:tcPr>
            <w:tcW w:w="1559" w:type="dxa"/>
            <w:tcBorders>
              <w:top w:val="single" w:color="auto" w:sz="6" w:space="0"/>
              <w:left w:val="single" w:color="auto" w:sz="6" w:space="0"/>
              <w:bottom w:val="single" w:color="auto" w:sz="6" w:space="0"/>
              <w:right w:val="single" w:color="auto" w:sz="6" w:space="0"/>
            </w:tcBorders>
            <w:noWrap w:val="0"/>
            <w:vAlign w:val="top"/>
          </w:tcPr>
          <w:p w14:paraId="03181786">
            <w:pPr>
              <w:autoSpaceDE w:val="0"/>
              <w:autoSpaceDN w:val="0"/>
              <w:adjustRightInd w:val="0"/>
              <w:snapToGrid w:val="0"/>
              <w:rPr>
                <w:rFonts w:ascii="仿宋_GB2312" w:hAnsi="仿宋" w:eastAsia="仿宋_GB2312"/>
                <w:color w:val="auto"/>
                <w:sz w:val="24"/>
                <w:highlight w:val="none"/>
                <w:lang w:val="zh-CN"/>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85F9A02">
            <w:pPr>
              <w:autoSpaceDE w:val="0"/>
              <w:autoSpaceDN w:val="0"/>
              <w:adjustRightInd w:val="0"/>
              <w:snapToGrid w:val="0"/>
              <w:rPr>
                <w:rFonts w:ascii="仿宋_GB2312" w:hAnsi="仿宋" w:eastAsia="仿宋_GB2312"/>
                <w:color w:val="auto"/>
                <w:sz w:val="24"/>
                <w:highlight w:val="none"/>
                <w:lang w:val="zh-CN"/>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63A7199C">
            <w:pPr>
              <w:autoSpaceDE w:val="0"/>
              <w:autoSpaceDN w:val="0"/>
              <w:adjustRightInd w:val="0"/>
              <w:snapToGrid w:val="0"/>
              <w:rPr>
                <w:rFonts w:ascii="仿宋_GB2312" w:hAnsi="仿宋" w:eastAsia="仿宋_GB2312"/>
                <w:color w:val="auto"/>
                <w:sz w:val="24"/>
                <w:highlight w:val="none"/>
                <w:lang w:val="zh-CN"/>
              </w:rPr>
            </w:pPr>
          </w:p>
        </w:tc>
      </w:tr>
      <w:tr w14:paraId="32D1DFA3">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top"/>
          </w:tcPr>
          <w:p w14:paraId="274FAC1C">
            <w:pPr>
              <w:autoSpaceDE w:val="0"/>
              <w:autoSpaceDN w:val="0"/>
              <w:adjustRightInd w:val="0"/>
              <w:snapToGrid w:val="0"/>
              <w:rPr>
                <w:rFonts w:ascii="仿宋_GB2312" w:hAnsi="仿宋" w:eastAsia="仿宋_GB2312"/>
                <w:color w:val="auto"/>
                <w:sz w:val="24"/>
                <w:highlight w:val="none"/>
                <w:lang w:val="zh-CN"/>
              </w:rPr>
            </w:pPr>
          </w:p>
        </w:tc>
        <w:tc>
          <w:tcPr>
            <w:tcW w:w="2113" w:type="dxa"/>
            <w:tcBorders>
              <w:top w:val="single" w:color="auto" w:sz="6" w:space="0"/>
              <w:left w:val="single" w:color="auto" w:sz="6" w:space="0"/>
              <w:bottom w:val="single" w:color="auto" w:sz="6" w:space="0"/>
              <w:right w:val="single" w:color="auto" w:sz="6" w:space="0"/>
            </w:tcBorders>
            <w:noWrap w:val="0"/>
            <w:vAlign w:val="top"/>
          </w:tcPr>
          <w:p w14:paraId="1A2728C6">
            <w:pPr>
              <w:autoSpaceDE w:val="0"/>
              <w:autoSpaceDN w:val="0"/>
              <w:adjustRightInd w:val="0"/>
              <w:snapToGrid w:val="0"/>
              <w:rPr>
                <w:rFonts w:ascii="仿宋_GB2312" w:hAnsi="仿宋" w:eastAsia="仿宋_GB2312"/>
                <w:color w:val="auto"/>
                <w:sz w:val="24"/>
                <w:highlight w:val="none"/>
                <w:lang w:val="zh-CN"/>
              </w:rPr>
            </w:pPr>
          </w:p>
        </w:tc>
        <w:tc>
          <w:tcPr>
            <w:tcW w:w="1298" w:type="dxa"/>
            <w:tcBorders>
              <w:top w:val="single" w:color="auto" w:sz="6" w:space="0"/>
              <w:left w:val="single" w:color="auto" w:sz="6" w:space="0"/>
              <w:bottom w:val="single" w:color="auto" w:sz="6" w:space="0"/>
              <w:right w:val="single" w:color="auto" w:sz="6" w:space="0"/>
            </w:tcBorders>
            <w:noWrap w:val="0"/>
            <w:vAlign w:val="top"/>
          </w:tcPr>
          <w:p w14:paraId="2A39AA70">
            <w:pPr>
              <w:autoSpaceDE w:val="0"/>
              <w:autoSpaceDN w:val="0"/>
              <w:adjustRightInd w:val="0"/>
              <w:snapToGrid w:val="0"/>
              <w:rPr>
                <w:rFonts w:ascii="仿宋_GB2312" w:hAnsi="仿宋" w:eastAsia="仿宋_GB2312"/>
                <w:color w:val="auto"/>
                <w:sz w:val="24"/>
                <w:highlight w:val="none"/>
                <w:lang w:val="zh-CN"/>
              </w:rPr>
            </w:pPr>
          </w:p>
        </w:tc>
        <w:tc>
          <w:tcPr>
            <w:tcW w:w="1559" w:type="dxa"/>
            <w:tcBorders>
              <w:top w:val="single" w:color="auto" w:sz="6" w:space="0"/>
              <w:left w:val="single" w:color="auto" w:sz="6" w:space="0"/>
              <w:bottom w:val="single" w:color="auto" w:sz="6" w:space="0"/>
              <w:right w:val="single" w:color="auto" w:sz="6" w:space="0"/>
            </w:tcBorders>
            <w:noWrap w:val="0"/>
            <w:vAlign w:val="top"/>
          </w:tcPr>
          <w:p w14:paraId="4843F77E">
            <w:pPr>
              <w:autoSpaceDE w:val="0"/>
              <w:autoSpaceDN w:val="0"/>
              <w:adjustRightInd w:val="0"/>
              <w:snapToGrid w:val="0"/>
              <w:rPr>
                <w:rFonts w:ascii="仿宋_GB2312" w:hAnsi="仿宋" w:eastAsia="仿宋_GB2312"/>
                <w:color w:val="auto"/>
                <w:sz w:val="24"/>
                <w:highlight w:val="none"/>
                <w:lang w:val="zh-CN"/>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C1C73AB">
            <w:pPr>
              <w:autoSpaceDE w:val="0"/>
              <w:autoSpaceDN w:val="0"/>
              <w:adjustRightInd w:val="0"/>
              <w:snapToGrid w:val="0"/>
              <w:rPr>
                <w:rFonts w:ascii="仿宋_GB2312" w:hAnsi="仿宋" w:eastAsia="仿宋_GB2312"/>
                <w:color w:val="auto"/>
                <w:sz w:val="24"/>
                <w:highlight w:val="none"/>
                <w:lang w:val="zh-CN"/>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3AA4026A">
            <w:pPr>
              <w:autoSpaceDE w:val="0"/>
              <w:autoSpaceDN w:val="0"/>
              <w:adjustRightInd w:val="0"/>
              <w:snapToGrid w:val="0"/>
              <w:rPr>
                <w:rFonts w:ascii="仿宋_GB2312" w:hAnsi="仿宋" w:eastAsia="仿宋_GB2312"/>
                <w:color w:val="auto"/>
                <w:sz w:val="24"/>
                <w:highlight w:val="none"/>
                <w:lang w:val="zh-CN"/>
              </w:rPr>
            </w:pPr>
          </w:p>
        </w:tc>
      </w:tr>
      <w:tr w14:paraId="1829821C">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top"/>
          </w:tcPr>
          <w:p w14:paraId="77233B79">
            <w:pPr>
              <w:autoSpaceDE w:val="0"/>
              <w:autoSpaceDN w:val="0"/>
              <w:adjustRightInd w:val="0"/>
              <w:snapToGrid w:val="0"/>
              <w:rPr>
                <w:rFonts w:ascii="仿宋_GB2312" w:hAnsi="仿宋" w:eastAsia="仿宋_GB2312"/>
                <w:color w:val="auto"/>
                <w:sz w:val="24"/>
                <w:highlight w:val="none"/>
                <w:lang w:val="zh-CN"/>
              </w:rPr>
            </w:pPr>
          </w:p>
        </w:tc>
        <w:tc>
          <w:tcPr>
            <w:tcW w:w="2113" w:type="dxa"/>
            <w:tcBorders>
              <w:top w:val="single" w:color="auto" w:sz="6" w:space="0"/>
              <w:left w:val="single" w:color="auto" w:sz="6" w:space="0"/>
              <w:bottom w:val="single" w:color="auto" w:sz="6" w:space="0"/>
              <w:right w:val="single" w:color="auto" w:sz="6" w:space="0"/>
            </w:tcBorders>
            <w:noWrap w:val="0"/>
            <w:vAlign w:val="top"/>
          </w:tcPr>
          <w:p w14:paraId="74EA27D1">
            <w:pPr>
              <w:autoSpaceDE w:val="0"/>
              <w:autoSpaceDN w:val="0"/>
              <w:adjustRightInd w:val="0"/>
              <w:snapToGrid w:val="0"/>
              <w:rPr>
                <w:rFonts w:ascii="仿宋_GB2312" w:hAnsi="仿宋" w:eastAsia="仿宋_GB2312"/>
                <w:color w:val="auto"/>
                <w:sz w:val="24"/>
                <w:highlight w:val="none"/>
                <w:lang w:val="zh-CN"/>
              </w:rPr>
            </w:pPr>
          </w:p>
        </w:tc>
        <w:tc>
          <w:tcPr>
            <w:tcW w:w="1298" w:type="dxa"/>
            <w:tcBorders>
              <w:top w:val="single" w:color="auto" w:sz="6" w:space="0"/>
              <w:left w:val="single" w:color="auto" w:sz="6" w:space="0"/>
              <w:bottom w:val="single" w:color="auto" w:sz="6" w:space="0"/>
              <w:right w:val="single" w:color="auto" w:sz="6" w:space="0"/>
            </w:tcBorders>
            <w:noWrap w:val="0"/>
            <w:vAlign w:val="top"/>
          </w:tcPr>
          <w:p w14:paraId="283C79BD">
            <w:pPr>
              <w:autoSpaceDE w:val="0"/>
              <w:autoSpaceDN w:val="0"/>
              <w:adjustRightInd w:val="0"/>
              <w:snapToGrid w:val="0"/>
              <w:rPr>
                <w:rFonts w:ascii="仿宋_GB2312" w:hAnsi="仿宋" w:eastAsia="仿宋_GB2312"/>
                <w:color w:val="auto"/>
                <w:sz w:val="24"/>
                <w:highlight w:val="none"/>
                <w:lang w:val="zh-CN"/>
              </w:rPr>
            </w:pPr>
          </w:p>
        </w:tc>
        <w:tc>
          <w:tcPr>
            <w:tcW w:w="1559" w:type="dxa"/>
            <w:tcBorders>
              <w:top w:val="single" w:color="auto" w:sz="6" w:space="0"/>
              <w:left w:val="single" w:color="auto" w:sz="6" w:space="0"/>
              <w:bottom w:val="single" w:color="auto" w:sz="6" w:space="0"/>
              <w:right w:val="single" w:color="auto" w:sz="6" w:space="0"/>
            </w:tcBorders>
            <w:noWrap w:val="0"/>
            <w:vAlign w:val="top"/>
          </w:tcPr>
          <w:p w14:paraId="633BC056">
            <w:pPr>
              <w:autoSpaceDE w:val="0"/>
              <w:autoSpaceDN w:val="0"/>
              <w:adjustRightInd w:val="0"/>
              <w:snapToGrid w:val="0"/>
              <w:rPr>
                <w:rFonts w:ascii="仿宋_GB2312" w:hAnsi="仿宋" w:eastAsia="仿宋_GB2312"/>
                <w:color w:val="auto"/>
                <w:sz w:val="24"/>
                <w:highlight w:val="none"/>
                <w:lang w:val="zh-CN"/>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2B62044">
            <w:pPr>
              <w:autoSpaceDE w:val="0"/>
              <w:autoSpaceDN w:val="0"/>
              <w:adjustRightInd w:val="0"/>
              <w:snapToGrid w:val="0"/>
              <w:rPr>
                <w:rFonts w:ascii="仿宋_GB2312" w:hAnsi="仿宋" w:eastAsia="仿宋_GB2312"/>
                <w:color w:val="auto"/>
                <w:sz w:val="24"/>
                <w:highlight w:val="none"/>
                <w:lang w:val="zh-CN"/>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6BC0E84E">
            <w:pPr>
              <w:autoSpaceDE w:val="0"/>
              <w:autoSpaceDN w:val="0"/>
              <w:adjustRightInd w:val="0"/>
              <w:snapToGrid w:val="0"/>
              <w:rPr>
                <w:rFonts w:ascii="仿宋_GB2312" w:hAnsi="仿宋" w:eastAsia="仿宋_GB2312"/>
                <w:color w:val="auto"/>
                <w:sz w:val="24"/>
                <w:highlight w:val="none"/>
                <w:lang w:val="zh-CN"/>
              </w:rPr>
            </w:pPr>
          </w:p>
        </w:tc>
      </w:tr>
      <w:tr w14:paraId="07464257">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top"/>
          </w:tcPr>
          <w:p w14:paraId="1DF6BA02">
            <w:pPr>
              <w:autoSpaceDE w:val="0"/>
              <w:autoSpaceDN w:val="0"/>
              <w:adjustRightInd w:val="0"/>
              <w:snapToGrid w:val="0"/>
              <w:rPr>
                <w:rFonts w:ascii="仿宋_GB2312" w:hAnsi="仿宋" w:eastAsia="仿宋_GB2312"/>
                <w:color w:val="auto"/>
                <w:sz w:val="24"/>
                <w:highlight w:val="none"/>
                <w:lang w:val="zh-CN"/>
              </w:rPr>
            </w:pPr>
          </w:p>
        </w:tc>
        <w:tc>
          <w:tcPr>
            <w:tcW w:w="2113" w:type="dxa"/>
            <w:tcBorders>
              <w:top w:val="single" w:color="auto" w:sz="6" w:space="0"/>
              <w:left w:val="single" w:color="auto" w:sz="6" w:space="0"/>
              <w:bottom w:val="single" w:color="auto" w:sz="6" w:space="0"/>
              <w:right w:val="single" w:color="auto" w:sz="6" w:space="0"/>
            </w:tcBorders>
            <w:noWrap w:val="0"/>
            <w:vAlign w:val="top"/>
          </w:tcPr>
          <w:p w14:paraId="12059DD0">
            <w:pPr>
              <w:autoSpaceDE w:val="0"/>
              <w:autoSpaceDN w:val="0"/>
              <w:adjustRightInd w:val="0"/>
              <w:snapToGrid w:val="0"/>
              <w:rPr>
                <w:rFonts w:ascii="仿宋_GB2312" w:hAnsi="仿宋" w:eastAsia="仿宋_GB2312"/>
                <w:color w:val="auto"/>
                <w:sz w:val="24"/>
                <w:highlight w:val="none"/>
                <w:lang w:val="zh-CN"/>
              </w:rPr>
            </w:pPr>
          </w:p>
        </w:tc>
        <w:tc>
          <w:tcPr>
            <w:tcW w:w="1298" w:type="dxa"/>
            <w:tcBorders>
              <w:top w:val="single" w:color="auto" w:sz="6" w:space="0"/>
              <w:left w:val="single" w:color="auto" w:sz="6" w:space="0"/>
              <w:bottom w:val="single" w:color="auto" w:sz="6" w:space="0"/>
              <w:right w:val="single" w:color="auto" w:sz="6" w:space="0"/>
            </w:tcBorders>
            <w:noWrap w:val="0"/>
            <w:vAlign w:val="top"/>
          </w:tcPr>
          <w:p w14:paraId="0B9E1A80">
            <w:pPr>
              <w:autoSpaceDE w:val="0"/>
              <w:autoSpaceDN w:val="0"/>
              <w:adjustRightInd w:val="0"/>
              <w:snapToGrid w:val="0"/>
              <w:rPr>
                <w:rFonts w:ascii="仿宋_GB2312" w:hAnsi="仿宋" w:eastAsia="仿宋_GB2312"/>
                <w:color w:val="auto"/>
                <w:sz w:val="24"/>
                <w:highlight w:val="none"/>
                <w:lang w:val="zh-CN"/>
              </w:rPr>
            </w:pPr>
          </w:p>
        </w:tc>
        <w:tc>
          <w:tcPr>
            <w:tcW w:w="1559" w:type="dxa"/>
            <w:tcBorders>
              <w:top w:val="single" w:color="auto" w:sz="6" w:space="0"/>
              <w:left w:val="single" w:color="auto" w:sz="6" w:space="0"/>
              <w:bottom w:val="single" w:color="auto" w:sz="6" w:space="0"/>
              <w:right w:val="single" w:color="auto" w:sz="6" w:space="0"/>
            </w:tcBorders>
            <w:noWrap w:val="0"/>
            <w:vAlign w:val="top"/>
          </w:tcPr>
          <w:p w14:paraId="644C47B2">
            <w:pPr>
              <w:autoSpaceDE w:val="0"/>
              <w:autoSpaceDN w:val="0"/>
              <w:adjustRightInd w:val="0"/>
              <w:snapToGrid w:val="0"/>
              <w:rPr>
                <w:rFonts w:ascii="仿宋_GB2312" w:hAnsi="仿宋" w:eastAsia="仿宋_GB2312"/>
                <w:color w:val="auto"/>
                <w:sz w:val="24"/>
                <w:highlight w:val="none"/>
                <w:lang w:val="zh-CN"/>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59F5004">
            <w:pPr>
              <w:autoSpaceDE w:val="0"/>
              <w:autoSpaceDN w:val="0"/>
              <w:adjustRightInd w:val="0"/>
              <w:snapToGrid w:val="0"/>
              <w:rPr>
                <w:rFonts w:ascii="仿宋_GB2312" w:hAnsi="仿宋" w:eastAsia="仿宋_GB2312"/>
                <w:color w:val="auto"/>
                <w:sz w:val="24"/>
                <w:highlight w:val="none"/>
                <w:lang w:val="zh-CN"/>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4BE7A909">
            <w:pPr>
              <w:autoSpaceDE w:val="0"/>
              <w:autoSpaceDN w:val="0"/>
              <w:adjustRightInd w:val="0"/>
              <w:snapToGrid w:val="0"/>
              <w:rPr>
                <w:rFonts w:ascii="仿宋_GB2312" w:hAnsi="仿宋" w:eastAsia="仿宋_GB2312"/>
                <w:color w:val="auto"/>
                <w:sz w:val="24"/>
                <w:highlight w:val="none"/>
                <w:lang w:val="zh-CN"/>
              </w:rPr>
            </w:pPr>
          </w:p>
        </w:tc>
      </w:tr>
      <w:tr w14:paraId="607547DB">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top"/>
          </w:tcPr>
          <w:p w14:paraId="1960588E">
            <w:pPr>
              <w:autoSpaceDE w:val="0"/>
              <w:autoSpaceDN w:val="0"/>
              <w:adjustRightInd w:val="0"/>
              <w:snapToGrid w:val="0"/>
              <w:rPr>
                <w:rFonts w:ascii="仿宋_GB2312" w:hAnsi="仿宋" w:eastAsia="仿宋_GB2312"/>
                <w:color w:val="auto"/>
                <w:sz w:val="24"/>
                <w:highlight w:val="none"/>
                <w:lang w:val="zh-CN"/>
              </w:rPr>
            </w:pPr>
          </w:p>
        </w:tc>
        <w:tc>
          <w:tcPr>
            <w:tcW w:w="2113" w:type="dxa"/>
            <w:tcBorders>
              <w:top w:val="single" w:color="auto" w:sz="6" w:space="0"/>
              <w:left w:val="single" w:color="auto" w:sz="6" w:space="0"/>
              <w:bottom w:val="single" w:color="auto" w:sz="6" w:space="0"/>
              <w:right w:val="single" w:color="auto" w:sz="6" w:space="0"/>
            </w:tcBorders>
            <w:noWrap w:val="0"/>
            <w:vAlign w:val="top"/>
          </w:tcPr>
          <w:p w14:paraId="29E2AA3C">
            <w:pPr>
              <w:autoSpaceDE w:val="0"/>
              <w:autoSpaceDN w:val="0"/>
              <w:adjustRightInd w:val="0"/>
              <w:snapToGrid w:val="0"/>
              <w:rPr>
                <w:rFonts w:ascii="仿宋_GB2312" w:hAnsi="仿宋" w:eastAsia="仿宋_GB2312"/>
                <w:color w:val="auto"/>
                <w:sz w:val="24"/>
                <w:highlight w:val="none"/>
                <w:lang w:val="zh-CN"/>
              </w:rPr>
            </w:pPr>
          </w:p>
        </w:tc>
        <w:tc>
          <w:tcPr>
            <w:tcW w:w="1298" w:type="dxa"/>
            <w:tcBorders>
              <w:top w:val="single" w:color="auto" w:sz="6" w:space="0"/>
              <w:left w:val="single" w:color="auto" w:sz="6" w:space="0"/>
              <w:bottom w:val="single" w:color="auto" w:sz="6" w:space="0"/>
              <w:right w:val="single" w:color="auto" w:sz="6" w:space="0"/>
            </w:tcBorders>
            <w:noWrap w:val="0"/>
            <w:vAlign w:val="top"/>
          </w:tcPr>
          <w:p w14:paraId="7DFC509C">
            <w:pPr>
              <w:autoSpaceDE w:val="0"/>
              <w:autoSpaceDN w:val="0"/>
              <w:adjustRightInd w:val="0"/>
              <w:snapToGrid w:val="0"/>
              <w:rPr>
                <w:rFonts w:ascii="仿宋_GB2312" w:hAnsi="仿宋" w:eastAsia="仿宋_GB2312"/>
                <w:color w:val="auto"/>
                <w:sz w:val="24"/>
                <w:highlight w:val="none"/>
                <w:lang w:val="zh-CN"/>
              </w:rPr>
            </w:pPr>
          </w:p>
        </w:tc>
        <w:tc>
          <w:tcPr>
            <w:tcW w:w="1559" w:type="dxa"/>
            <w:tcBorders>
              <w:top w:val="single" w:color="auto" w:sz="6" w:space="0"/>
              <w:left w:val="single" w:color="auto" w:sz="6" w:space="0"/>
              <w:bottom w:val="single" w:color="auto" w:sz="6" w:space="0"/>
              <w:right w:val="single" w:color="auto" w:sz="6" w:space="0"/>
            </w:tcBorders>
            <w:noWrap w:val="0"/>
            <w:vAlign w:val="top"/>
          </w:tcPr>
          <w:p w14:paraId="6102EECA">
            <w:pPr>
              <w:autoSpaceDE w:val="0"/>
              <w:autoSpaceDN w:val="0"/>
              <w:adjustRightInd w:val="0"/>
              <w:snapToGrid w:val="0"/>
              <w:rPr>
                <w:rFonts w:ascii="仿宋_GB2312" w:hAnsi="仿宋" w:eastAsia="仿宋_GB2312"/>
                <w:color w:val="auto"/>
                <w:sz w:val="24"/>
                <w:highlight w:val="none"/>
                <w:lang w:val="zh-CN"/>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3105897">
            <w:pPr>
              <w:autoSpaceDE w:val="0"/>
              <w:autoSpaceDN w:val="0"/>
              <w:adjustRightInd w:val="0"/>
              <w:snapToGrid w:val="0"/>
              <w:rPr>
                <w:rFonts w:ascii="仿宋_GB2312" w:hAnsi="仿宋" w:eastAsia="仿宋_GB2312"/>
                <w:color w:val="auto"/>
                <w:sz w:val="24"/>
                <w:highlight w:val="none"/>
                <w:lang w:val="zh-CN"/>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71F0F4A9">
            <w:pPr>
              <w:autoSpaceDE w:val="0"/>
              <w:autoSpaceDN w:val="0"/>
              <w:adjustRightInd w:val="0"/>
              <w:snapToGrid w:val="0"/>
              <w:rPr>
                <w:rFonts w:ascii="仿宋_GB2312" w:hAnsi="仿宋" w:eastAsia="仿宋_GB2312"/>
                <w:color w:val="auto"/>
                <w:sz w:val="24"/>
                <w:highlight w:val="none"/>
                <w:lang w:val="zh-CN"/>
              </w:rPr>
            </w:pPr>
          </w:p>
        </w:tc>
      </w:tr>
      <w:tr w14:paraId="7203BAC8">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top"/>
          </w:tcPr>
          <w:p w14:paraId="0147849F">
            <w:pPr>
              <w:autoSpaceDE w:val="0"/>
              <w:autoSpaceDN w:val="0"/>
              <w:adjustRightInd w:val="0"/>
              <w:snapToGrid w:val="0"/>
              <w:rPr>
                <w:rFonts w:ascii="仿宋_GB2312" w:hAnsi="仿宋" w:eastAsia="仿宋_GB2312"/>
                <w:color w:val="auto"/>
                <w:sz w:val="24"/>
                <w:highlight w:val="none"/>
                <w:lang w:val="zh-CN"/>
              </w:rPr>
            </w:pPr>
          </w:p>
        </w:tc>
        <w:tc>
          <w:tcPr>
            <w:tcW w:w="2113" w:type="dxa"/>
            <w:tcBorders>
              <w:top w:val="single" w:color="auto" w:sz="6" w:space="0"/>
              <w:left w:val="single" w:color="auto" w:sz="6" w:space="0"/>
              <w:bottom w:val="single" w:color="auto" w:sz="6" w:space="0"/>
              <w:right w:val="single" w:color="auto" w:sz="6" w:space="0"/>
            </w:tcBorders>
            <w:noWrap w:val="0"/>
            <w:vAlign w:val="top"/>
          </w:tcPr>
          <w:p w14:paraId="63E61573">
            <w:pPr>
              <w:autoSpaceDE w:val="0"/>
              <w:autoSpaceDN w:val="0"/>
              <w:adjustRightInd w:val="0"/>
              <w:snapToGrid w:val="0"/>
              <w:rPr>
                <w:rFonts w:ascii="仿宋_GB2312" w:hAnsi="仿宋" w:eastAsia="仿宋_GB2312"/>
                <w:color w:val="auto"/>
                <w:sz w:val="24"/>
                <w:highlight w:val="none"/>
                <w:lang w:val="zh-CN"/>
              </w:rPr>
            </w:pPr>
          </w:p>
        </w:tc>
        <w:tc>
          <w:tcPr>
            <w:tcW w:w="1298" w:type="dxa"/>
            <w:tcBorders>
              <w:top w:val="single" w:color="auto" w:sz="6" w:space="0"/>
              <w:left w:val="single" w:color="auto" w:sz="6" w:space="0"/>
              <w:bottom w:val="single" w:color="auto" w:sz="6" w:space="0"/>
              <w:right w:val="single" w:color="auto" w:sz="6" w:space="0"/>
            </w:tcBorders>
            <w:noWrap w:val="0"/>
            <w:vAlign w:val="top"/>
          </w:tcPr>
          <w:p w14:paraId="71B40F9F">
            <w:pPr>
              <w:autoSpaceDE w:val="0"/>
              <w:autoSpaceDN w:val="0"/>
              <w:adjustRightInd w:val="0"/>
              <w:snapToGrid w:val="0"/>
              <w:rPr>
                <w:rFonts w:ascii="仿宋_GB2312" w:hAnsi="仿宋" w:eastAsia="仿宋_GB2312"/>
                <w:color w:val="auto"/>
                <w:sz w:val="24"/>
                <w:highlight w:val="none"/>
                <w:lang w:val="zh-CN"/>
              </w:rPr>
            </w:pPr>
          </w:p>
        </w:tc>
        <w:tc>
          <w:tcPr>
            <w:tcW w:w="1559" w:type="dxa"/>
            <w:tcBorders>
              <w:top w:val="single" w:color="auto" w:sz="6" w:space="0"/>
              <w:left w:val="single" w:color="auto" w:sz="6" w:space="0"/>
              <w:bottom w:val="single" w:color="auto" w:sz="6" w:space="0"/>
              <w:right w:val="single" w:color="auto" w:sz="6" w:space="0"/>
            </w:tcBorders>
            <w:noWrap w:val="0"/>
            <w:vAlign w:val="top"/>
          </w:tcPr>
          <w:p w14:paraId="410E5F07">
            <w:pPr>
              <w:autoSpaceDE w:val="0"/>
              <w:autoSpaceDN w:val="0"/>
              <w:adjustRightInd w:val="0"/>
              <w:snapToGrid w:val="0"/>
              <w:rPr>
                <w:rFonts w:ascii="仿宋_GB2312" w:hAnsi="仿宋" w:eastAsia="仿宋_GB2312"/>
                <w:color w:val="auto"/>
                <w:sz w:val="24"/>
                <w:highlight w:val="none"/>
                <w:lang w:val="zh-CN"/>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B183598">
            <w:pPr>
              <w:autoSpaceDE w:val="0"/>
              <w:autoSpaceDN w:val="0"/>
              <w:adjustRightInd w:val="0"/>
              <w:snapToGrid w:val="0"/>
              <w:rPr>
                <w:rFonts w:ascii="仿宋_GB2312" w:hAnsi="仿宋" w:eastAsia="仿宋_GB2312"/>
                <w:color w:val="auto"/>
                <w:sz w:val="24"/>
                <w:highlight w:val="none"/>
                <w:lang w:val="zh-CN"/>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686464B9">
            <w:pPr>
              <w:autoSpaceDE w:val="0"/>
              <w:autoSpaceDN w:val="0"/>
              <w:adjustRightInd w:val="0"/>
              <w:snapToGrid w:val="0"/>
              <w:rPr>
                <w:rFonts w:ascii="仿宋_GB2312" w:hAnsi="仿宋" w:eastAsia="仿宋_GB2312"/>
                <w:color w:val="auto"/>
                <w:sz w:val="24"/>
                <w:highlight w:val="none"/>
                <w:lang w:val="zh-CN"/>
              </w:rPr>
            </w:pPr>
          </w:p>
        </w:tc>
      </w:tr>
      <w:tr w14:paraId="79F2217E">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top"/>
          </w:tcPr>
          <w:p w14:paraId="53E00EC4">
            <w:pPr>
              <w:autoSpaceDE w:val="0"/>
              <w:autoSpaceDN w:val="0"/>
              <w:adjustRightInd w:val="0"/>
              <w:snapToGrid w:val="0"/>
              <w:rPr>
                <w:rFonts w:ascii="仿宋_GB2312" w:hAnsi="仿宋" w:eastAsia="仿宋_GB2312"/>
                <w:color w:val="auto"/>
                <w:sz w:val="24"/>
                <w:highlight w:val="none"/>
                <w:lang w:val="zh-CN"/>
              </w:rPr>
            </w:pPr>
          </w:p>
        </w:tc>
        <w:tc>
          <w:tcPr>
            <w:tcW w:w="2113" w:type="dxa"/>
            <w:tcBorders>
              <w:top w:val="single" w:color="auto" w:sz="6" w:space="0"/>
              <w:left w:val="single" w:color="auto" w:sz="6" w:space="0"/>
              <w:bottom w:val="single" w:color="auto" w:sz="6" w:space="0"/>
              <w:right w:val="single" w:color="auto" w:sz="6" w:space="0"/>
            </w:tcBorders>
            <w:noWrap w:val="0"/>
            <w:vAlign w:val="top"/>
          </w:tcPr>
          <w:p w14:paraId="5EE4EFD6">
            <w:pPr>
              <w:autoSpaceDE w:val="0"/>
              <w:autoSpaceDN w:val="0"/>
              <w:adjustRightInd w:val="0"/>
              <w:snapToGrid w:val="0"/>
              <w:rPr>
                <w:rFonts w:ascii="仿宋_GB2312" w:hAnsi="仿宋" w:eastAsia="仿宋_GB2312"/>
                <w:color w:val="auto"/>
                <w:sz w:val="24"/>
                <w:highlight w:val="none"/>
                <w:lang w:val="zh-CN"/>
              </w:rPr>
            </w:pPr>
          </w:p>
        </w:tc>
        <w:tc>
          <w:tcPr>
            <w:tcW w:w="1298" w:type="dxa"/>
            <w:tcBorders>
              <w:top w:val="single" w:color="auto" w:sz="6" w:space="0"/>
              <w:left w:val="single" w:color="auto" w:sz="6" w:space="0"/>
              <w:bottom w:val="single" w:color="auto" w:sz="6" w:space="0"/>
              <w:right w:val="single" w:color="auto" w:sz="6" w:space="0"/>
            </w:tcBorders>
            <w:noWrap w:val="0"/>
            <w:vAlign w:val="top"/>
          </w:tcPr>
          <w:p w14:paraId="249FEEED">
            <w:pPr>
              <w:autoSpaceDE w:val="0"/>
              <w:autoSpaceDN w:val="0"/>
              <w:adjustRightInd w:val="0"/>
              <w:snapToGrid w:val="0"/>
              <w:rPr>
                <w:rFonts w:ascii="仿宋_GB2312" w:hAnsi="仿宋" w:eastAsia="仿宋_GB2312"/>
                <w:color w:val="auto"/>
                <w:sz w:val="24"/>
                <w:highlight w:val="none"/>
                <w:lang w:val="zh-CN"/>
              </w:rPr>
            </w:pPr>
          </w:p>
        </w:tc>
        <w:tc>
          <w:tcPr>
            <w:tcW w:w="1559" w:type="dxa"/>
            <w:tcBorders>
              <w:top w:val="single" w:color="auto" w:sz="6" w:space="0"/>
              <w:left w:val="single" w:color="auto" w:sz="6" w:space="0"/>
              <w:bottom w:val="single" w:color="auto" w:sz="6" w:space="0"/>
              <w:right w:val="single" w:color="auto" w:sz="6" w:space="0"/>
            </w:tcBorders>
            <w:noWrap w:val="0"/>
            <w:vAlign w:val="top"/>
          </w:tcPr>
          <w:p w14:paraId="7E570346">
            <w:pPr>
              <w:autoSpaceDE w:val="0"/>
              <w:autoSpaceDN w:val="0"/>
              <w:adjustRightInd w:val="0"/>
              <w:snapToGrid w:val="0"/>
              <w:rPr>
                <w:rFonts w:ascii="仿宋_GB2312" w:hAnsi="仿宋" w:eastAsia="仿宋_GB2312"/>
                <w:color w:val="auto"/>
                <w:sz w:val="24"/>
                <w:highlight w:val="none"/>
                <w:lang w:val="zh-CN"/>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414AC4F">
            <w:pPr>
              <w:autoSpaceDE w:val="0"/>
              <w:autoSpaceDN w:val="0"/>
              <w:adjustRightInd w:val="0"/>
              <w:snapToGrid w:val="0"/>
              <w:rPr>
                <w:rFonts w:ascii="仿宋_GB2312" w:hAnsi="仿宋" w:eastAsia="仿宋_GB2312"/>
                <w:color w:val="auto"/>
                <w:sz w:val="24"/>
                <w:highlight w:val="none"/>
                <w:lang w:val="zh-CN"/>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3E675AA2">
            <w:pPr>
              <w:autoSpaceDE w:val="0"/>
              <w:autoSpaceDN w:val="0"/>
              <w:adjustRightInd w:val="0"/>
              <w:snapToGrid w:val="0"/>
              <w:rPr>
                <w:rFonts w:ascii="仿宋_GB2312" w:hAnsi="仿宋" w:eastAsia="仿宋_GB2312"/>
                <w:color w:val="auto"/>
                <w:sz w:val="24"/>
                <w:highlight w:val="none"/>
                <w:lang w:val="zh-CN"/>
              </w:rPr>
            </w:pPr>
          </w:p>
        </w:tc>
      </w:tr>
    </w:tbl>
    <w:p w14:paraId="0E3C25EC">
      <w:pPr>
        <w:autoSpaceDE w:val="0"/>
        <w:autoSpaceDN w:val="0"/>
        <w:spacing w:before="50" w:after="120" w:line="460" w:lineRule="exact"/>
        <w:jc w:val="left"/>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 xml:space="preserve">注：在填写时，如本表格不适合供应商的实际情况，可根据本表格式自行制表填写。 </w:t>
      </w:r>
    </w:p>
    <w:p w14:paraId="4FB7634A">
      <w:pPr>
        <w:autoSpaceDE w:val="0"/>
        <w:autoSpaceDN w:val="0"/>
        <w:spacing w:line="360" w:lineRule="auto"/>
        <w:rPr>
          <w:rFonts w:ascii="仿宋_GB2312" w:hAnsi="仿宋" w:eastAsia="仿宋_GB2312"/>
          <w:color w:val="auto"/>
          <w:sz w:val="24"/>
          <w:highlight w:val="none"/>
          <w:lang w:val="zh-CN"/>
        </w:rPr>
      </w:pPr>
    </w:p>
    <w:p w14:paraId="5AC97760">
      <w:pPr>
        <w:autoSpaceDE w:val="0"/>
        <w:autoSpaceDN w:val="0"/>
        <w:spacing w:line="360" w:lineRule="auto"/>
        <w:rPr>
          <w:rFonts w:ascii="仿宋_GB2312" w:hAnsi="仿宋" w:eastAsia="仿宋_GB2312"/>
          <w:color w:val="auto"/>
          <w:sz w:val="24"/>
          <w:highlight w:val="none"/>
          <w:lang w:val="zh-CN"/>
        </w:rPr>
      </w:pPr>
    </w:p>
    <w:p w14:paraId="01D1F355">
      <w:pPr>
        <w:autoSpaceDE w:val="0"/>
        <w:autoSpaceDN w:val="0"/>
        <w:spacing w:line="360" w:lineRule="auto"/>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供应商名称（公章）：</w:t>
      </w:r>
    </w:p>
    <w:p w14:paraId="5E2C7000">
      <w:pPr>
        <w:autoSpaceDE w:val="0"/>
        <w:autoSpaceDN w:val="0"/>
        <w:spacing w:line="360" w:lineRule="auto"/>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 xml:space="preserve">法定代表人或其授权代表（签字）： </w:t>
      </w:r>
    </w:p>
    <w:p w14:paraId="22755413">
      <w:pPr>
        <w:autoSpaceDE w:val="0"/>
        <w:autoSpaceDN w:val="0"/>
        <w:spacing w:line="360" w:lineRule="auto"/>
        <w:rPr>
          <w:rFonts w:ascii="仿宋_GB2312" w:hAnsi="仿宋" w:eastAsia="仿宋_GB2312"/>
          <w:color w:val="auto"/>
          <w:sz w:val="32"/>
          <w:highlight w:val="none"/>
        </w:rPr>
      </w:pPr>
      <w:r>
        <w:rPr>
          <w:rFonts w:ascii="仿宋_GB2312" w:hAnsi="仿宋" w:eastAsia="仿宋_GB2312"/>
          <w:color w:val="auto"/>
          <w:sz w:val="24"/>
          <w:highlight w:val="none"/>
          <w:lang w:val="zh-CN"/>
        </w:rPr>
        <w:t>日期：</w:t>
      </w:r>
      <w:r>
        <w:rPr>
          <w:rFonts w:ascii="仿宋_GB2312" w:hAnsi="仿宋" w:eastAsia="仿宋_GB2312"/>
          <w:color w:val="auto"/>
          <w:sz w:val="24"/>
          <w:highlight w:val="none"/>
          <w:u w:val="single"/>
          <w:lang w:val="zh-CN"/>
        </w:rPr>
        <w:t xml:space="preserve">      </w:t>
      </w:r>
      <w:r>
        <w:rPr>
          <w:rFonts w:ascii="仿宋_GB2312" w:hAnsi="仿宋" w:eastAsia="仿宋_GB2312"/>
          <w:color w:val="auto"/>
          <w:sz w:val="24"/>
          <w:highlight w:val="none"/>
          <w:lang w:val="zh-CN"/>
        </w:rPr>
        <w:t>年</w:t>
      </w:r>
      <w:r>
        <w:rPr>
          <w:rFonts w:ascii="仿宋_GB2312" w:hAnsi="仿宋" w:eastAsia="仿宋_GB2312"/>
          <w:color w:val="auto"/>
          <w:sz w:val="24"/>
          <w:highlight w:val="none"/>
          <w:u w:val="single"/>
          <w:lang w:val="zh-CN"/>
        </w:rPr>
        <w:t xml:space="preserve">     </w:t>
      </w:r>
      <w:r>
        <w:rPr>
          <w:rFonts w:ascii="仿宋_GB2312" w:hAnsi="仿宋" w:eastAsia="仿宋_GB2312"/>
          <w:color w:val="auto"/>
          <w:sz w:val="24"/>
          <w:highlight w:val="none"/>
          <w:lang w:val="zh-CN"/>
        </w:rPr>
        <w:t xml:space="preserve"> 月</w:t>
      </w:r>
      <w:r>
        <w:rPr>
          <w:rFonts w:ascii="仿宋_GB2312" w:hAnsi="仿宋" w:eastAsia="仿宋_GB2312"/>
          <w:color w:val="auto"/>
          <w:sz w:val="24"/>
          <w:highlight w:val="none"/>
          <w:u w:val="single"/>
          <w:lang w:val="zh-CN"/>
        </w:rPr>
        <w:t xml:space="preserve">   </w:t>
      </w:r>
      <w:r>
        <w:rPr>
          <w:rFonts w:ascii="仿宋_GB2312" w:hAnsi="仿宋" w:eastAsia="仿宋_GB2312"/>
          <w:color w:val="auto"/>
          <w:sz w:val="24"/>
          <w:highlight w:val="none"/>
          <w:lang w:val="zh-CN"/>
        </w:rPr>
        <w:t>日</w:t>
      </w:r>
      <w:r>
        <w:rPr>
          <w:rFonts w:ascii="仿宋_GB2312" w:hAnsi="仿宋" w:eastAsia="仿宋_GB2312"/>
          <w:color w:val="auto"/>
          <w:sz w:val="28"/>
          <w:highlight w:val="none"/>
        </w:rPr>
        <w:t xml:space="preserve"> </w:t>
      </w:r>
    </w:p>
    <w:p w14:paraId="53F170F8">
      <w:pPr>
        <w:autoSpaceDE w:val="0"/>
        <w:autoSpaceDN w:val="0"/>
        <w:adjustRightInd w:val="0"/>
        <w:spacing w:before="120"/>
        <w:rPr>
          <w:rFonts w:ascii="仿宋_GB2312" w:eastAsia="仿宋_GB2312" w:cs="仿宋"/>
          <w:color w:val="auto"/>
          <w:sz w:val="24"/>
          <w:highlight w:val="none"/>
          <w:u w:val="single"/>
          <w:lang w:val="zh-CN"/>
        </w:rPr>
      </w:pPr>
    </w:p>
    <w:p w14:paraId="5A40C863">
      <w:pPr>
        <w:autoSpaceDE w:val="0"/>
        <w:autoSpaceDN w:val="0"/>
        <w:adjustRightInd w:val="0"/>
        <w:spacing w:before="120"/>
        <w:rPr>
          <w:rFonts w:ascii="仿宋_GB2312" w:eastAsia="仿宋_GB2312"/>
          <w:color w:val="auto"/>
          <w:sz w:val="24"/>
          <w:highlight w:val="none"/>
        </w:rPr>
      </w:pPr>
    </w:p>
    <w:p w14:paraId="76162484">
      <w:pPr>
        <w:keepNext/>
        <w:keepLines/>
        <w:autoSpaceDE w:val="0"/>
        <w:autoSpaceDN w:val="0"/>
        <w:spacing w:before="120" w:after="120" w:line="300" w:lineRule="auto"/>
        <w:jc w:val="center"/>
        <w:rPr>
          <w:rFonts w:ascii="黑体" w:hAnsi="Arial" w:eastAsia="黑体"/>
          <w:color w:val="auto"/>
          <w:sz w:val="30"/>
          <w:szCs w:val="30"/>
          <w:highlight w:val="none"/>
          <w:lang w:val="zh-CN"/>
        </w:rPr>
      </w:pPr>
      <w:r>
        <w:rPr>
          <w:rFonts w:hint="default" w:ascii="仿宋_GB2312" w:hAnsi="仿宋" w:eastAsia="仿宋_GB2312"/>
          <w:color w:val="auto"/>
          <w:sz w:val="24"/>
          <w:highlight w:val="none"/>
          <w:lang w:val="zh-CN"/>
        </w:rPr>
        <w:br w:type="page"/>
      </w:r>
      <w:r>
        <w:rPr>
          <w:rFonts w:ascii="黑体" w:hAnsi="Arial" w:eastAsia="黑体"/>
          <w:color w:val="auto"/>
          <w:sz w:val="30"/>
          <w:szCs w:val="30"/>
          <w:highlight w:val="none"/>
          <w:lang w:val="zh-CN"/>
        </w:rPr>
        <w:t>技术部分要求的其他资料</w:t>
      </w:r>
    </w:p>
    <w:p w14:paraId="340BE384">
      <w:pPr>
        <w:autoSpaceDE w:val="0"/>
        <w:autoSpaceDN w:val="0"/>
        <w:spacing w:line="460" w:lineRule="exact"/>
        <w:ind w:firstLine="480"/>
        <w:jc w:val="left"/>
        <w:rPr>
          <w:rFonts w:ascii="仿宋_GB2312" w:hAnsi="仿宋" w:eastAsia="仿宋_GB2312"/>
          <w:color w:val="auto"/>
          <w:sz w:val="24"/>
          <w:highlight w:val="none"/>
          <w:lang w:val="zh-CN"/>
        </w:rPr>
      </w:pPr>
    </w:p>
    <w:p w14:paraId="4BE5EF96">
      <w:pPr>
        <w:pageBreakBefore w:val="0"/>
        <w:kinsoku/>
        <w:wordWrap w:val="0"/>
        <w:overflowPunct/>
        <w:topLinePunct w:val="0"/>
        <w:autoSpaceDE w:val="0"/>
        <w:autoSpaceDN w:val="0"/>
        <w:bidi w:val="0"/>
        <w:adjustRightInd w:val="0"/>
        <w:snapToGrid w:val="0"/>
        <w:spacing w:line="360" w:lineRule="auto"/>
        <w:ind w:firstLine="480" w:firstLineChars="200"/>
        <w:jc w:val="left"/>
        <w:rPr>
          <w:rFonts w:hint="eastAsia" w:ascii="仿宋_GB2312" w:hAnsi="Arial" w:eastAsia="仿宋_GB2312"/>
          <w:color w:val="auto"/>
          <w:sz w:val="24"/>
          <w:highlight w:val="none"/>
          <w:lang w:val="en-US" w:eastAsia="zh-CN"/>
        </w:rPr>
      </w:pPr>
      <w:r>
        <w:rPr>
          <w:rFonts w:hint="eastAsia" w:ascii="仿宋_GB2312" w:hAnsi="Arial" w:eastAsia="仿宋_GB2312"/>
          <w:color w:val="auto"/>
          <w:sz w:val="24"/>
          <w:highlight w:val="none"/>
          <w:lang w:val="en-US" w:eastAsia="zh-CN"/>
        </w:rPr>
        <w:t>2</w:t>
      </w:r>
      <w:r>
        <w:rPr>
          <w:rFonts w:hint="eastAsia" w:ascii="仿宋_GB2312" w:hAnsi="Arial" w:eastAsia="仿宋_GB2312"/>
          <w:color w:val="auto"/>
          <w:sz w:val="24"/>
          <w:highlight w:val="none"/>
          <w:lang w:val="zh-CN"/>
        </w:rPr>
        <w:t>、技术文件要求的其他资料。</w:t>
      </w:r>
    </w:p>
    <w:p w14:paraId="16923AF7">
      <w:pPr>
        <w:autoSpaceDE w:val="0"/>
        <w:autoSpaceDN w:val="0"/>
        <w:adjustRightInd w:val="0"/>
        <w:snapToGrid w:val="0"/>
        <w:spacing w:line="360" w:lineRule="auto"/>
        <w:ind w:firstLine="480" w:firstLineChars="200"/>
        <w:jc w:val="left"/>
        <w:rPr>
          <w:rFonts w:ascii="仿宋_GB2312" w:hAnsi="Arial" w:eastAsia="仿宋_GB2312"/>
          <w:color w:val="auto"/>
          <w:sz w:val="24"/>
          <w:highlight w:val="none"/>
          <w:lang w:val="zh-CN"/>
        </w:rPr>
      </w:pPr>
      <w:r>
        <w:rPr>
          <w:rFonts w:ascii="仿宋_GB2312" w:hAnsi="Arial" w:eastAsia="仿宋_GB2312"/>
          <w:color w:val="auto"/>
          <w:sz w:val="24"/>
          <w:highlight w:val="none"/>
          <w:lang w:val="zh-CN"/>
        </w:rPr>
        <w:t>（1）</w:t>
      </w:r>
      <w:r>
        <w:rPr>
          <w:rFonts w:hint="eastAsia" w:ascii="仿宋_GB2312" w:hAnsi="Arial" w:eastAsia="仿宋_GB2312"/>
          <w:color w:val="auto"/>
          <w:sz w:val="24"/>
          <w:highlight w:val="none"/>
          <w:lang w:val="zh-CN"/>
        </w:rPr>
        <w:t>项目理解；</w:t>
      </w:r>
    </w:p>
    <w:p w14:paraId="2E44FB46">
      <w:pPr>
        <w:autoSpaceDE w:val="0"/>
        <w:autoSpaceDN w:val="0"/>
        <w:adjustRightInd w:val="0"/>
        <w:snapToGrid w:val="0"/>
        <w:spacing w:line="360" w:lineRule="auto"/>
        <w:ind w:firstLine="480" w:firstLineChars="200"/>
        <w:jc w:val="left"/>
        <w:rPr>
          <w:rFonts w:ascii="仿宋_GB2312" w:hAnsi="Arial" w:eastAsia="仿宋_GB2312"/>
          <w:color w:val="auto"/>
          <w:sz w:val="24"/>
          <w:highlight w:val="none"/>
          <w:lang w:val="zh-CN"/>
        </w:rPr>
      </w:pPr>
      <w:r>
        <w:rPr>
          <w:rFonts w:ascii="仿宋_GB2312" w:hAnsi="Arial" w:eastAsia="仿宋_GB2312"/>
          <w:color w:val="auto"/>
          <w:sz w:val="24"/>
          <w:highlight w:val="none"/>
          <w:lang w:val="zh-CN"/>
        </w:rPr>
        <w:t>（2）</w:t>
      </w:r>
      <w:r>
        <w:rPr>
          <w:rFonts w:hint="eastAsia" w:ascii="仿宋_GB2312" w:hAnsi="Arial" w:eastAsia="仿宋_GB2312"/>
          <w:color w:val="auto"/>
          <w:sz w:val="24"/>
          <w:highlight w:val="none"/>
          <w:lang w:val="zh-CN"/>
        </w:rPr>
        <w:t>实施保障；</w:t>
      </w:r>
    </w:p>
    <w:p w14:paraId="7710A42F">
      <w:pPr>
        <w:autoSpaceDE w:val="0"/>
        <w:autoSpaceDN w:val="0"/>
        <w:adjustRightInd w:val="0"/>
        <w:snapToGrid w:val="0"/>
        <w:spacing w:line="360" w:lineRule="auto"/>
        <w:ind w:firstLine="480" w:firstLineChars="200"/>
        <w:jc w:val="left"/>
        <w:rPr>
          <w:rFonts w:ascii="仿宋_GB2312" w:hAnsi="Arial" w:eastAsia="仿宋_GB2312"/>
          <w:color w:val="auto"/>
          <w:sz w:val="24"/>
          <w:highlight w:val="none"/>
          <w:lang w:val="zh-CN"/>
        </w:rPr>
      </w:pPr>
      <w:r>
        <w:rPr>
          <w:rFonts w:ascii="仿宋_GB2312" w:hAnsi="Arial" w:eastAsia="仿宋_GB2312"/>
          <w:color w:val="auto"/>
          <w:sz w:val="24"/>
          <w:highlight w:val="none"/>
          <w:lang w:val="zh-CN"/>
        </w:rPr>
        <w:t>（3）</w:t>
      </w:r>
      <w:r>
        <w:rPr>
          <w:rFonts w:hint="eastAsia" w:ascii="仿宋_GB2312" w:hAnsi="Arial" w:eastAsia="仿宋_GB2312"/>
          <w:color w:val="auto"/>
          <w:sz w:val="24"/>
          <w:highlight w:val="none"/>
          <w:lang w:val="zh-CN"/>
        </w:rPr>
        <w:t>技术方案</w:t>
      </w:r>
      <w:r>
        <w:rPr>
          <w:rFonts w:hint="eastAsia" w:ascii="仿宋_GB2312" w:hAnsi="Arial" w:eastAsia="仿宋_GB2312"/>
          <w:color w:val="auto"/>
          <w:sz w:val="24"/>
          <w:highlight w:val="none"/>
          <w:lang w:val="zh-CN" w:eastAsia="zh-CN"/>
        </w:rPr>
        <w:t>；</w:t>
      </w:r>
    </w:p>
    <w:p w14:paraId="4C4983E4">
      <w:pPr>
        <w:autoSpaceDE w:val="0"/>
        <w:autoSpaceDN w:val="0"/>
        <w:adjustRightInd w:val="0"/>
        <w:snapToGrid w:val="0"/>
        <w:spacing w:line="360" w:lineRule="auto"/>
        <w:ind w:firstLine="480" w:firstLineChars="200"/>
        <w:jc w:val="left"/>
        <w:rPr>
          <w:rFonts w:hint="eastAsia" w:ascii="仿宋_GB2312" w:hAnsi="Arial" w:eastAsia="仿宋_GB2312"/>
          <w:color w:val="auto"/>
          <w:sz w:val="24"/>
          <w:highlight w:val="none"/>
          <w:lang w:val="en-US" w:eastAsia="zh-CN"/>
        </w:rPr>
      </w:pPr>
      <w:r>
        <w:rPr>
          <w:rFonts w:hint="eastAsia" w:ascii="仿宋_GB2312" w:hAnsi="Arial" w:eastAsia="仿宋_GB2312"/>
          <w:color w:val="auto"/>
          <w:sz w:val="24"/>
          <w:highlight w:val="none"/>
          <w:lang w:val="en-US" w:eastAsia="zh-CN"/>
        </w:rPr>
        <w:t>（4）重点难点分析及进度安排；</w:t>
      </w:r>
    </w:p>
    <w:p w14:paraId="4A13026F">
      <w:pPr>
        <w:autoSpaceDE w:val="0"/>
        <w:autoSpaceDN w:val="0"/>
        <w:adjustRightInd w:val="0"/>
        <w:snapToGrid w:val="0"/>
        <w:spacing w:line="360" w:lineRule="auto"/>
        <w:ind w:firstLine="480" w:firstLineChars="200"/>
        <w:jc w:val="left"/>
        <w:rPr>
          <w:rFonts w:ascii="仿宋_GB2312" w:hAnsi="Arial" w:eastAsia="仿宋_GB2312"/>
          <w:color w:val="auto"/>
          <w:sz w:val="24"/>
          <w:highlight w:val="none"/>
          <w:lang w:val="zh-CN"/>
        </w:rPr>
      </w:pPr>
      <w:r>
        <w:rPr>
          <w:rFonts w:hint="eastAsia" w:ascii="仿宋_GB2312" w:hAnsi="Arial" w:eastAsia="仿宋_GB2312"/>
          <w:color w:val="auto"/>
          <w:sz w:val="24"/>
          <w:highlight w:val="none"/>
          <w:lang w:val="zh-CN"/>
        </w:rPr>
        <w:t>（</w:t>
      </w:r>
      <w:r>
        <w:rPr>
          <w:rFonts w:hint="eastAsia" w:ascii="仿宋_GB2312" w:hAnsi="Arial" w:eastAsia="仿宋_GB2312"/>
          <w:color w:val="auto"/>
          <w:sz w:val="24"/>
          <w:highlight w:val="none"/>
          <w:lang w:val="en-US" w:eastAsia="zh-CN"/>
        </w:rPr>
        <w:t>5</w:t>
      </w:r>
      <w:r>
        <w:rPr>
          <w:rFonts w:hint="eastAsia" w:ascii="仿宋_GB2312" w:hAnsi="Arial" w:eastAsia="仿宋_GB2312"/>
          <w:color w:val="auto"/>
          <w:sz w:val="24"/>
          <w:highlight w:val="none"/>
          <w:lang w:val="zh-CN"/>
        </w:rPr>
        <w:t>）供应商</w:t>
      </w:r>
      <w:r>
        <w:rPr>
          <w:rFonts w:ascii="仿宋_GB2312" w:hAnsi="Arial" w:eastAsia="仿宋_GB2312"/>
          <w:color w:val="auto"/>
          <w:sz w:val="24"/>
          <w:highlight w:val="none"/>
          <w:lang w:val="zh-CN"/>
        </w:rPr>
        <w:t>需要补充的其他文件和说明。</w:t>
      </w:r>
    </w:p>
    <w:p w14:paraId="41492F17">
      <w:pPr>
        <w:autoSpaceDE w:val="0"/>
        <w:autoSpaceDN w:val="0"/>
        <w:adjustRightInd w:val="0"/>
        <w:snapToGrid w:val="0"/>
        <w:spacing w:line="360" w:lineRule="auto"/>
        <w:ind w:firstLine="482"/>
        <w:jc w:val="left"/>
        <w:rPr>
          <w:rFonts w:ascii="仿宋_GB2312" w:hAnsi="仿宋" w:eastAsia="仿宋_GB2312"/>
          <w:color w:val="auto"/>
          <w:sz w:val="24"/>
          <w:highlight w:val="none"/>
          <w:lang w:val="zh-CN"/>
        </w:rPr>
      </w:pPr>
    </w:p>
    <w:p w14:paraId="1660B7B6">
      <w:pPr>
        <w:autoSpaceDE w:val="0"/>
        <w:autoSpaceDN w:val="0"/>
        <w:adjustRightInd w:val="0"/>
        <w:snapToGrid w:val="0"/>
        <w:spacing w:line="360" w:lineRule="auto"/>
        <w:ind w:firstLine="482"/>
        <w:jc w:val="left"/>
        <w:rPr>
          <w:rFonts w:ascii="仿宋_GB2312" w:hAnsi="仿宋" w:eastAsia="仿宋_GB2312"/>
          <w:color w:val="auto"/>
          <w:sz w:val="24"/>
          <w:highlight w:val="none"/>
          <w:lang w:val="zh-CN"/>
        </w:rPr>
      </w:pPr>
    </w:p>
    <w:p w14:paraId="2C68145C">
      <w:pPr>
        <w:autoSpaceDE w:val="0"/>
        <w:autoSpaceDN w:val="0"/>
        <w:adjustRightInd w:val="0"/>
        <w:snapToGrid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注：以上文件格式由供应商自拟。</w:t>
      </w:r>
    </w:p>
    <w:p w14:paraId="3B161DCC">
      <w:pPr>
        <w:autoSpaceDE w:val="0"/>
        <w:autoSpaceDN w:val="0"/>
        <w:adjustRightInd w:val="0"/>
        <w:snapToGrid w:val="0"/>
        <w:spacing w:line="360" w:lineRule="auto"/>
        <w:ind w:firstLine="482"/>
        <w:jc w:val="left"/>
        <w:rPr>
          <w:rFonts w:ascii="仿宋_GB2312" w:hAnsi="仿宋" w:eastAsia="仿宋_GB2312"/>
          <w:color w:val="auto"/>
          <w:sz w:val="24"/>
          <w:highlight w:val="none"/>
          <w:lang w:val="zh-CN"/>
        </w:rPr>
      </w:pPr>
    </w:p>
    <w:p w14:paraId="2F4623E7">
      <w:pPr>
        <w:autoSpaceDE w:val="0"/>
        <w:autoSpaceDN w:val="0"/>
        <w:spacing w:before="50" w:after="50"/>
        <w:rPr>
          <w:rFonts w:ascii="仿宋_GB2312" w:hAnsi="仿宋" w:eastAsia="仿宋_GB2312"/>
          <w:color w:val="auto"/>
          <w:sz w:val="24"/>
          <w:highlight w:val="none"/>
          <w:lang w:val="zh-CN"/>
        </w:rPr>
      </w:pPr>
    </w:p>
    <w:p w14:paraId="037122A4">
      <w:pPr>
        <w:autoSpaceDE w:val="0"/>
        <w:autoSpaceDN w:val="0"/>
        <w:rPr>
          <w:rFonts w:ascii="仿宋_GB2312" w:hAnsi="仿宋" w:eastAsia="仿宋_GB2312"/>
          <w:color w:val="auto"/>
          <w:sz w:val="24"/>
          <w:highlight w:val="none"/>
          <w:lang w:val="zh-CN"/>
        </w:rPr>
      </w:pPr>
      <w:r>
        <w:rPr>
          <w:rFonts w:hint="default" w:ascii="仿宋_GB2312"/>
          <w:color w:val="auto"/>
          <w:highlight w:val="none"/>
          <w:lang w:val="zh-CN"/>
        </w:rPr>
        <w:br w:type="page"/>
      </w:r>
    </w:p>
    <w:p w14:paraId="3FB884DE">
      <w:pPr>
        <w:keepNext/>
        <w:keepLines/>
        <w:autoSpaceDE w:val="0"/>
        <w:autoSpaceDN w:val="0"/>
        <w:spacing w:before="120" w:after="120" w:line="300" w:lineRule="auto"/>
        <w:jc w:val="center"/>
        <w:rPr>
          <w:rFonts w:ascii="黑体" w:hAnsi="Arial" w:eastAsia="黑体"/>
          <w:color w:val="auto"/>
          <w:sz w:val="30"/>
          <w:szCs w:val="30"/>
          <w:highlight w:val="none"/>
          <w:lang w:val="zh-CN"/>
        </w:rPr>
      </w:pPr>
      <w:r>
        <w:rPr>
          <w:rFonts w:ascii="黑体" w:hAnsi="Arial" w:eastAsia="黑体"/>
          <w:color w:val="auto"/>
          <w:sz w:val="30"/>
          <w:szCs w:val="30"/>
          <w:highlight w:val="none"/>
          <w:lang w:val="zh-CN"/>
        </w:rPr>
        <w:t>响应文件包装袋密封件正面和封口格式</w:t>
      </w:r>
    </w:p>
    <w:p w14:paraId="070CFB40">
      <w:pPr>
        <w:keepNext/>
        <w:keepLines/>
        <w:autoSpaceDE w:val="0"/>
        <w:autoSpaceDN w:val="0"/>
        <w:spacing w:before="120" w:after="120" w:line="300" w:lineRule="auto"/>
        <w:jc w:val="center"/>
        <w:rPr>
          <w:rFonts w:ascii="宋体" w:hAnsi="Arial"/>
          <w:b/>
          <w:color w:val="auto"/>
          <w:sz w:val="28"/>
          <w:highlight w:val="none"/>
          <w:lang w:val="zh-CN"/>
        </w:rPr>
      </w:pPr>
    </w:p>
    <w:p w14:paraId="3AE6BDAF">
      <w:pPr>
        <w:autoSpaceDE w:val="0"/>
        <w:autoSpaceDN w:val="0"/>
        <w:spacing w:before="100" w:after="100"/>
        <w:jc w:val="center"/>
        <w:rPr>
          <w:rFonts w:ascii="仿宋_GB2312" w:hAnsi="仿宋" w:eastAsia="仿宋_GB2312"/>
          <w:color w:val="auto"/>
          <w:sz w:val="24"/>
          <w:highlight w:val="none"/>
        </w:rPr>
      </w:pPr>
      <w:r>
        <w:rPr>
          <w:rFonts w:ascii="仿宋_GB2312" w:hAnsi="仿宋" w:eastAsia="仿宋_GB2312"/>
          <w:color w:val="auto"/>
          <w:sz w:val="24"/>
          <w:highlight w:val="none"/>
          <w:lang w:val="zh-CN"/>
        </w:rPr>
        <w:t>响应文件包装袋密封件正面格式</w:t>
      </w:r>
    </w:p>
    <w:tbl>
      <w:tblPr>
        <w:tblStyle w:val="17"/>
        <w:tblW w:w="0" w:type="auto"/>
        <w:tblInd w:w="0" w:type="dxa"/>
        <w:tblLayout w:type="fixed"/>
        <w:tblCellMar>
          <w:top w:w="0" w:type="dxa"/>
          <w:left w:w="108" w:type="dxa"/>
          <w:bottom w:w="0" w:type="dxa"/>
          <w:right w:w="108" w:type="dxa"/>
        </w:tblCellMar>
      </w:tblPr>
      <w:tblGrid>
        <w:gridCol w:w="9286"/>
      </w:tblGrid>
      <w:tr w14:paraId="77A5296D">
        <w:tblPrEx>
          <w:tblCellMar>
            <w:top w:w="0" w:type="dxa"/>
            <w:left w:w="108" w:type="dxa"/>
            <w:bottom w:w="0" w:type="dxa"/>
            <w:right w:w="108" w:type="dxa"/>
          </w:tblCellMar>
        </w:tblPrEx>
        <w:tc>
          <w:tcPr>
            <w:tcW w:w="9286" w:type="dxa"/>
            <w:tcBorders>
              <w:top w:val="single" w:color="auto" w:sz="6" w:space="0"/>
              <w:left w:val="single" w:color="auto" w:sz="6" w:space="0"/>
              <w:bottom w:val="single" w:color="auto" w:sz="6" w:space="0"/>
              <w:right w:val="single" w:color="auto" w:sz="6" w:space="0"/>
            </w:tcBorders>
            <w:noWrap w:val="0"/>
            <w:vAlign w:val="top"/>
          </w:tcPr>
          <w:p w14:paraId="44DE3A45">
            <w:pPr>
              <w:autoSpaceDE w:val="0"/>
              <w:autoSpaceDN w:val="0"/>
              <w:spacing w:line="360" w:lineRule="auto"/>
              <w:rPr>
                <w:rFonts w:ascii="仿宋_GB2312" w:hAnsi="仿宋" w:eastAsia="仿宋_GB2312"/>
                <w:color w:val="auto"/>
                <w:sz w:val="24"/>
                <w:highlight w:val="none"/>
                <w:lang w:val="zh-CN"/>
              </w:rPr>
            </w:pPr>
          </w:p>
          <w:p w14:paraId="7FDA1342">
            <w:pPr>
              <w:autoSpaceDE w:val="0"/>
              <w:autoSpaceDN w:val="0"/>
              <w:spacing w:line="360" w:lineRule="auto"/>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 xml:space="preserve">收件人：                                       </w:t>
            </w:r>
          </w:p>
          <w:p w14:paraId="36C012F1">
            <w:pPr>
              <w:autoSpaceDE w:val="0"/>
              <w:autoSpaceDN w:val="0"/>
              <w:spacing w:line="360" w:lineRule="auto"/>
              <w:rPr>
                <w:rFonts w:ascii="仿宋_GB2312" w:hAnsi="仿宋" w:eastAsia="仿宋_GB2312"/>
                <w:color w:val="auto"/>
                <w:sz w:val="24"/>
                <w:highlight w:val="none"/>
                <w:lang w:val="zh-CN"/>
              </w:rPr>
            </w:pPr>
          </w:p>
          <w:p w14:paraId="173409A2">
            <w:pPr>
              <w:autoSpaceDE w:val="0"/>
              <w:autoSpaceDN w:val="0"/>
              <w:spacing w:line="360" w:lineRule="auto"/>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项目名称：</w:t>
            </w:r>
            <w:r>
              <w:rPr>
                <w:rFonts w:ascii="仿宋_GB2312" w:hAnsi="仿宋" w:eastAsia="仿宋_GB2312"/>
                <w:color w:val="auto"/>
                <w:sz w:val="24"/>
                <w:highlight w:val="none"/>
                <w:u w:val="single"/>
                <w:lang w:val="zh-CN"/>
              </w:rPr>
              <w:t xml:space="preserve">                                        </w:t>
            </w:r>
          </w:p>
          <w:p w14:paraId="265B65EA">
            <w:pPr>
              <w:autoSpaceDE w:val="0"/>
              <w:autoSpaceDN w:val="0"/>
              <w:spacing w:line="360" w:lineRule="auto"/>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项目编号：</w:t>
            </w:r>
            <w:r>
              <w:rPr>
                <w:rFonts w:ascii="仿宋_GB2312" w:hAnsi="仿宋" w:eastAsia="仿宋_GB2312"/>
                <w:color w:val="auto"/>
                <w:sz w:val="24"/>
                <w:highlight w:val="none"/>
                <w:u w:val="single"/>
                <w:lang w:val="zh-CN"/>
              </w:rPr>
              <w:t xml:space="preserve">                                        </w:t>
            </w:r>
          </w:p>
          <w:p w14:paraId="74255D0A">
            <w:pPr>
              <w:autoSpaceDE w:val="0"/>
              <w:autoSpaceDN w:val="0"/>
              <w:spacing w:line="360" w:lineRule="auto"/>
              <w:rPr>
                <w:rFonts w:ascii="仿宋_GB2312" w:hAnsi="仿宋" w:eastAsia="仿宋_GB2312"/>
                <w:color w:val="auto"/>
                <w:sz w:val="24"/>
                <w:highlight w:val="none"/>
                <w:lang w:val="zh-CN"/>
              </w:rPr>
            </w:pPr>
          </w:p>
          <w:p w14:paraId="5A4CB7CC">
            <w:pPr>
              <w:autoSpaceDE w:val="0"/>
              <w:autoSpaceDN w:val="0"/>
              <w:spacing w:line="360" w:lineRule="auto"/>
              <w:rPr>
                <w:rFonts w:ascii="仿宋_GB2312" w:hAnsi="仿宋" w:eastAsia="仿宋_GB2312"/>
                <w:b/>
                <w:color w:val="auto"/>
                <w:sz w:val="24"/>
                <w:highlight w:val="none"/>
                <w:lang w:val="zh-CN"/>
              </w:rPr>
            </w:pPr>
            <w:r>
              <w:rPr>
                <w:rFonts w:ascii="仿宋_GB2312" w:hAnsi="仿宋" w:eastAsia="仿宋_GB2312"/>
                <w:color w:val="auto"/>
                <w:sz w:val="24"/>
                <w:highlight w:val="none"/>
                <w:lang w:val="zh-CN"/>
              </w:rPr>
              <w:t xml:space="preserve">              </w:t>
            </w:r>
            <w:r>
              <w:rPr>
                <w:rFonts w:ascii="仿宋_GB2312" w:hAnsi="仿宋" w:eastAsia="仿宋_GB2312"/>
                <w:b/>
                <w:color w:val="auto"/>
                <w:sz w:val="24"/>
                <w:highlight w:val="none"/>
                <w:lang w:val="zh-CN"/>
              </w:rPr>
              <w:t xml:space="preserve">       </w:t>
            </w:r>
          </w:p>
          <w:p w14:paraId="5F51A720">
            <w:pPr>
              <w:autoSpaceDE w:val="0"/>
              <w:autoSpaceDN w:val="0"/>
              <w:spacing w:line="360" w:lineRule="auto"/>
              <w:rPr>
                <w:rFonts w:ascii="仿宋_GB2312" w:hAnsi="仿宋" w:eastAsia="仿宋_GB2312"/>
                <w:b/>
                <w:color w:val="auto"/>
                <w:sz w:val="24"/>
                <w:highlight w:val="none"/>
                <w:lang w:val="zh-CN"/>
              </w:rPr>
            </w:pPr>
          </w:p>
          <w:p w14:paraId="3FFC488C">
            <w:pPr>
              <w:autoSpaceDE w:val="0"/>
              <w:autoSpaceDN w:val="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供应商名称：</w:t>
            </w:r>
            <w:r>
              <w:rPr>
                <w:rFonts w:ascii="仿宋_GB2312" w:hAnsi="仿宋" w:eastAsia="仿宋_GB2312"/>
                <w:color w:val="auto"/>
                <w:sz w:val="24"/>
                <w:highlight w:val="none"/>
                <w:u w:val="single"/>
                <w:lang w:val="zh-CN"/>
              </w:rPr>
              <w:t xml:space="preserve">                 </w:t>
            </w:r>
            <w:r>
              <w:rPr>
                <w:rFonts w:ascii="仿宋_GB2312" w:hAnsi="仿宋" w:eastAsia="仿宋_GB2312"/>
                <w:color w:val="auto"/>
                <w:sz w:val="24"/>
                <w:highlight w:val="none"/>
                <w:lang w:val="zh-CN"/>
              </w:rPr>
              <w:t>（加盖公章）</w:t>
            </w:r>
          </w:p>
          <w:p w14:paraId="4E0D565D">
            <w:pPr>
              <w:autoSpaceDE w:val="0"/>
              <w:autoSpaceDN w:val="0"/>
              <w:spacing w:line="360" w:lineRule="auto"/>
              <w:rPr>
                <w:rFonts w:ascii="仿宋_GB2312" w:hAnsi="仿宋" w:eastAsia="仿宋_GB2312"/>
                <w:color w:val="auto"/>
                <w:sz w:val="24"/>
                <w:highlight w:val="none"/>
                <w:lang w:val="zh-CN"/>
              </w:rPr>
            </w:pPr>
          </w:p>
          <w:p w14:paraId="2DCD0B38">
            <w:pPr>
              <w:autoSpaceDE w:val="0"/>
              <w:autoSpaceDN w:val="0"/>
              <w:spacing w:line="360" w:lineRule="auto"/>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供应商地址：</w:t>
            </w:r>
            <w:r>
              <w:rPr>
                <w:rFonts w:ascii="仿宋_GB2312" w:hAnsi="仿宋" w:eastAsia="仿宋_GB2312"/>
                <w:color w:val="auto"/>
                <w:sz w:val="24"/>
                <w:highlight w:val="none"/>
                <w:u w:val="single"/>
                <w:lang w:val="zh-CN"/>
              </w:rPr>
              <w:t xml:space="preserve">                                        </w:t>
            </w:r>
          </w:p>
          <w:p w14:paraId="256E1E78">
            <w:pPr>
              <w:autoSpaceDE w:val="0"/>
              <w:autoSpaceDN w:val="0"/>
              <w:spacing w:line="360" w:lineRule="auto"/>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邮政编码：</w:t>
            </w:r>
            <w:r>
              <w:rPr>
                <w:rFonts w:ascii="仿宋_GB2312" w:hAnsi="仿宋" w:eastAsia="仿宋_GB2312"/>
                <w:color w:val="auto"/>
                <w:sz w:val="24"/>
                <w:highlight w:val="none"/>
                <w:u w:val="single"/>
                <w:lang w:val="zh-CN"/>
              </w:rPr>
              <w:t xml:space="preserve">                                          </w:t>
            </w:r>
          </w:p>
          <w:p w14:paraId="3AC4EAE3">
            <w:pPr>
              <w:autoSpaceDE w:val="0"/>
              <w:autoSpaceDN w:val="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日    期： 20  年  月  日</w:t>
            </w:r>
          </w:p>
          <w:p w14:paraId="17C179C9">
            <w:pPr>
              <w:autoSpaceDE w:val="0"/>
              <w:autoSpaceDN w:val="0"/>
              <w:jc w:val="center"/>
              <w:rPr>
                <w:rFonts w:ascii="仿宋_GB2312" w:hAnsi="仿宋" w:eastAsia="仿宋_GB2312"/>
                <w:color w:val="auto"/>
                <w:sz w:val="24"/>
                <w:highlight w:val="none"/>
                <w:lang w:val="zh-CN"/>
              </w:rPr>
            </w:pPr>
          </w:p>
          <w:p w14:paraId="3BBEA867">
            <w:pPr>
              <w:autoSpaceDE w:val="0"/>
              <w:autoSpaceDN w:val="0"/>
              <w:jc w:val="center"/>
              <w:rPr>
                <w:rFonts w:ascii="仿宋_GB2312" w:hAnsi="仿宋" w:eastAsia="仿宋_GB2312"/>
                <w:color w:val="auto"/>
                <w:sz w:val="24"/>
                <w:highlight w:val="none"/>
                <w:lang w:val="zh-CN"/>
              </w:rPr>
            </w:pPr>
          </w:p>
        </w:tc>
      </w:tr>
    </w:tbl>
    <w:p w14:paraId="00BA7D25">
      <w:pPr>
        <w:autoSpaceDE w:val="0"/>
        <w:autoSpaceDN w:val="0"/>
        <w:spacing w:before="100" w:after="100"/>
        <w:jc w:val="center"/>
        <w:rPr>
          <w:rFonts w:ascii="仿宋_GB2312" w:hAnsi="仿宋" w:eastAsia="仿宋_GB2312"/>
          <w:color w:val="auto"/>
          <w:sz w:val="24"/>
          <w:highlight w:val="none"/>
        </w:rPr>
      </w:pPr>
    </w:p>
    <w:p w14:paraId="24682B5C">
      <w:pPr>
        <w:autoSpaceDE w:val="0"/>
        <w:autoSpaceDN w:val="0"/>
        <w:spacing w:before="100" w:after="100"/>
        <w:jc w:val="center"/>
        <w:rPr>
          <w:rFonts w:ascii="仿宋_GB2312" w:hAnsi="仿宋" w:eastAsia="仿宋_GB2312"/>
          <w:color w:val="auto"/>
          <w:sz w:val="24"/>
          <w:highlight w:val="none"/>
        </w:rPr>
      </w:pPr>
      <w:r>
        <w:rPr>
          <w:rFonts w:ascii="仿宋_GB2312" w:hAnsi="仿宋" w:eastAsia="仿宋_GB2312"/>
          <w:color w:val="auto"/>
          <w:sz w:val="24"/>
          <w:highlight w:val="none"/>
          <w:lang w:val="zh-CN"/>
        </w:rPr>
        <w:t>响应文件封口格式</w:t>
      </w:r>
    </w:p>
    <w:tbl>
      <w:tblPr>
        <w:tblStyle w:val="17"/>
        <w:tblW w:w="0" w:type="auto"/>
        <w:tblInd w:w="0" w:type="dxa"/>
        <w:tblLayout w:type="fixed"/>
        <w:tblCellMar>
          <w:top w:w="0" w:type="dxa"/>
          <w:left w:w="108" w:type="dxa"/>
          <w:bottom w:w="0" w:type="dxa"/>
          <w:right w:w="108" w:type="dxa"/>
        </w:tblCellMar>
      </w:tblPr>
      <w:tblGrid>
        <w:gridCol w:w="9286"/>
      </w:tblGrid>
      <w:tr w14:paraId="18DD944C">
        <w:tblPrEx>
          <w:tblCellMar>
            <w:top w:w="0" w:type="dxa"/>
            <w:left w:w="108" w:type="dxa"/>
            <w:bottom w:w="0" w:type="dxa"/>
            <w:right w:w="108" w:type="dxa"/>
          </w:tblCellMar>
        </w:tblPrEx>
        <w:trPr>
          <w:trHeight w:val="1401" w:hRule="atLeast"/>
        </w:trPr>
        <w:tc>
          <w:tcPr>
            <w:tcW w:w="9286" w:type="dxa"/>
            <w:tcBorders>
              <w:top w:val="single" w:color="auto" w:sz="6" w:space="0"/>
              <w:left w:val="single" w:color="auto" w:sz="6" w:space="0"/>
              <w:bottom w:val="single" w:color="auto" w:sz="6" w:space="0"/>
              <w:right w:val="single" w:color="auto" w:sz="6" w:space="0"/>
            </w:tcBorders>
            <w:noWrap w:val="0"/>
            <w:vAlign w:val="top"/>
          </w:tcPr>
          <w:p w14:paraId="377CE624">
            <w:pPr>
              <w:autoSpaceDE w:val="0"/>
              <w:autoSpaceDN w:val="0"/>
              <w:rPr>
                <w:rFonts w:ascii="仿宋_GB2312" w:hAnsi="仿宋" w:eastAsia="仿宋_GB2312"/>
                <w:color w:val="auto"/>
                <w:sz w:val="24"/>
                <w:highlight w:val="none"/>
                <w:lang w:val="zh-CN"/>
              </w:rPr>
            </w:pPr>
          </w:p>
          <w:p w14:paraId="1F8B4578">
            <w:pPr>
              <w:autoSpaceDE w:val="0"/>
              <w:autoSpaceDN w:val="0"/>
              <w:jc w:val="center"/>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请勿在20  年  月   日   时  分之前启封</w:t>
            </w:r>
          </w:p>
          <w:p w14:paraId="287ECB88">
            <w:pPr>
              <w:autoSpaceDE w:val="0"/>
              <w:autoSpaceDN w:val="0"/>
              <w:spacing w:before="100" w:after="100"/>
              <w:jc w:val="left"/>
              <w:rPr>
                <w:rFonts w:ascii="仿宋_GB2312" w:hAnsi="仿宋" w:eastAsia="仿宋_GB2312"/>
                <w:color w:val="auto"/>
                <w:kern w:val="0"/>
                <w:sz w:val="24"/>
                <w:highlight w:val="none"/>
                <w:lang w:val="zh-CN"/>
              </w:rPr>
            </w:pPr>
          </w:p>
          <w:p w14:paraId="1729DC22">
            <w:pPr>
              <w:autoSpaceDE w:val="0"/>
              <w:autoSpaceDN w:val="0"/>
              <w:jc w:val="center"/>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加盖供应商公章</w:t>
            </w:r>
          </w:p>
        </w:tc>
      </w:tr>
    </w:tbl>
    <w:p w14:paraId="38E40E9F">
      <w:pPr>
        <w:autoSpaceDE w:val="0"/>
        <w:autoSpaceDN w:val="0"/>
        <w:spacing w:line="520" w:lineRule="exact"/>
        <w:rPr>
          <w:rFonts w:ascii="仿宋_GB2312" w:eastAsia="仿宋_GB2312"/>
          <w:color w:val="auto"/>
          <w:highlight w:val="none"/>
          <w:lang w:val="zh-CN"/>
        </w:rPr>
      </w:pPr>
    </w:p>
    <w:p w14:paraId="4C6A4976">
      <w:pPr>
        <w:autoSpaceDE w:val="0"/>
        <w:autoSpaceDN w:val="0"/>
        <w:adjustRightInd w:val="0"/>
        <w:ind w:firstLine="4320"/>
        <w:rPr>
          <w:rFonts w:eastAsia="仿宋"/>
          <w:color w:val="auto"/>
          <w:sz w:val="24"/>
          <w:highlight w:val="none"/>
        </w:rPr>
      </w:pPr>
    </w:p>
    <w:p w14:paraId="63507C3D">
      <w:pPr>
        <w:autoSpaceDE w:val="0"/>
        <w:autoSpaceDN w:val="0"/>
        <w:spacing w:line="520" w:lineRule="exact"/>
        <w:rPr>
          <w:rFonts w:ascii="仿宋_GB2312"/>
          <w:color w:val="auto"/>
          <w:highlight w:val="none"/>
          <w:lang w:val="zh-CN"/>
        </w:rPr>
      </w:pPr>
    </w:p>
    <w:p w14:paraId="68EF9197">
      <w:pPr>
        <w:autoSpaceDE w:val="0"/>
        <w:autoSpaceDN w:val="0"/>
        <w:spacing w:line="520" w:lineRule="exact"/>
        <w:rPr>
          <w:rFonts w:ascii="仿宋_GB2312"/>
          <w:color w:val="auto"/>
          <w:highlight w:val="none"/>
          <w:lang w:val="zh-CN"/>
        </w:rPr>
        <w:sectPr>
          <w:headerReference r:id="rId11" w:type="default"/>
          <w:footerReference r:id="rId12" w:type="default"/>
          <w:pgSz w:w="11907" w:h="16840"/>
          <w:pgMar w:top="1361" w:right="1474" w:bottom="1361" w:left="1588" w:header="720" w:footer="720" w:gutter="0"/>
          <w:lnNumType w:countBy="0" w:distance="360"/>
          <w:pgNumType w:fmt="decimal"/>
          <w:cols w:space="720" w:num="1"/>
        </w:sectPr>
      </w:pPr>
    </w:p>
    <w:p w14:paraId="27FEC402">
      <w:pPr>
        <w:autoSpaceDE w:val="0"/>
        <w:autoSpaceDN w:val="0"/>
        <w:spacing w:line="360" w:lineRule="auto"/>
        <w:outlineLvl w:val="1"/>
        <w:rPr>
          <w:rFonts w:ascii="仿宋" w:hAnsi="仿宋" w:eastAsia="仿宋"/>
          <w:color w:val="auto"/>
          <w:sz w:val="28"/>
          <w:szCs w:val="28"/>
          <w:highlight w:val="none"/>
          <w:lang w:val="zh-CN"/>
        </w:rPr>
      </w:pPr>
      <w:bookmarkStart w:id="57" w:name="_Toc20724"/>
      <w:r>
        <w:rPr>
          <w:rFonts w:ascii="仿宋" w:hAnsi="仿宋" w:eastAsia="仿宋"/>
          <w:b/>
          <w:bCs/>
          <w:color w:val="auto"/>
          <w:sz w:val="24"/>
          <w:highlight w:val="none"/>
          <w:lang w:val="zh-CN"/>
        </w:rPr>
        <w:t>附件</w:t>
      </w:r>
      <w:r>
        <w:rPr>
          <w:rFonts w:hint="eastAsia" w:ascii="仿宋" w:hAnsi="仿宋" w:eastAsia="仿宋"/>
          <w:b/>
          <w:bCs/>
          <w:color w:val="auto"/>
          <w:sz w:val="24"/>
          <w:highlight w:val="none"/>
          <w:lang w:val="en-US" w:eastAsia="zh-CN"/>
        </w:rPr>
        <w:t>1</w:t>
      </w:r>
      <w:r>
        <w:rPr>
          <w:rFonts w:ascii="仿宋" w:hAnsi="仿宋" w:eastAsia="仿宋"/>
          <w:b/>
          <w:bCs/>
          <w:color w:val="auto"/>
          <w:sz w:val="24"/>
          <w:highlight w:val="none"/>
          <w:lang w:val="zh-CN"/>
        </w:rPr>
        <w:t>：履约担保格式</w:t>
      </w:r>
      <w:bookmarkEnd w:id="57"/>
    </w:p>
    <w:p w14:paraId="1DBE7EB1">
      <w:pPr>
        <w:pStyle w:val="16"/>
        <w:ind w:left="0" w:leftChars="0" w:firstLine="0" w:firstLineChars="0"/>
        <w:jc w:val="center"/>
        <w:rPr>
          <w:rFonts w:ascii="仿宋" w:hAnsi="仿宋" w:eastAsia="仿宋" w:cs="仿宋"/>
          <w:b/>
          <w:color w:val="auto"/>
          <w:sz w:val="44"/>
          <w:szCs w:val="44"/>
          <w:highlight w:val="none"/>
        </w:rPr>
      </w:pPr>
      <w:r>
        <w:rPr>
          <w:rFonts w:ascii="仿宋" w:hAnsi="仿宋" w:eastAsia="仿宋" w:cs="仿宋"/>
          <w:b/>
          <w:color w:val="auto"/>
          <w:sz w:val="32"/>
          <w:szCs w:val="32"/>
          <w:highlight w:val="none"/>
        </w:rPr>
        <w:t>履约保函（若需要）</w:t>
      </w:r>
    </w:p>
    <w:p w14:paraId="1C9EB755">
      <w:pPr>
        <w:wordWrap w:val="0"/>
        <w:spacing w:line="400" w:lineRule="exact"/>
        <w:ind w:right="-58" w:firstLine="2880" w:firstLineChars="1200"/>
        <w:jc w:val="right"/>
        <w:rPr>
          <w:rFonts w:ascii="仿宋" w:hAnsi="仿宋" w:eastAsia="仿宋" w:cs="仿宋"/>
          <w:color w:val="auto"/>
          <w:sz w:val="24"/>
          <w:highlight w:val="none"/>
          <w:u w:val="single"/>
        </w:rPr>
      </w:pPr>
      <w:r>
        <w:rPr>
          <w:rFonts w:ascii="仿宋" w:hAnsi="仿宋" w:eastAsia="仿宋" w:cs="仿宋"/>
          <w:color w:val="auto"/>
          <w:sz w:val="24"/>
          <w:highlight w:val="none"/>
        </w:rPr>
        <w:t xml:space="preserve">编号: </w:t>
      </w:r>
      <w:r>
        <w:rPr>
          <w:rFonts w:ascii="仿宋" w:hAnsi="仿宋" w:eastAsia="仿宋" w:cs="仿宋"/>
          <w:color w:val="auto"/>
          <w:sz w:val="24"/>
          <w:highlight w:val="none"/>
          <w:u w:val="single"/>
        </w:rPr>
        <w:t xml:space="preserve">                            </w:t>
      </w:r>
    </w:p>
    <w:p w14:paraId="7EB82AD0">
      <w:pPr>
        <w:rPr>
          <w:rFonts w:ascii="仿宋" w:hAnsi="仿宋" w:eastAsia="仿宋"/>
          <w:color w:val="auto"/>
          <w:highlight w:val="none"/>
        </w:rPr>
      </w:pPr>
    </w:p>
    <w:p w14:paraId="6ECB779B">
      <w:pPr>
        <w:spacing w:line="440" w:lineRule="exact"/>
        <w:rPr>
          <w:rFonts w:ascii="仿宋" w:hAnsi="仿宋" w:eastAsia="仿宋" w:cs="仿宋"/>
          <w:color w:val="auto"/>
          <w:sz w:val="28"/>
          <w:szCs w:val="28"/>
          <w:highlight w:val="none"/>
        </w:rPr>
      </w:pPr>
      <w:r>
        <w:rPr>
          <w:rFonts w:ascii="仿宋" w:hAnsi="仿宋" w:eastAsia="仿宋" w:cs="仿宋"/>
          <w:color w:val="auto"/>
          <w:sz w:val="28"/>
          <w:szCs w:val="28"/>
          <w:highlight w:val="none"/>
        </w:rPr>
        <w:t>致:</w:t>
      </w:r>
      <w:r>
        <w:rPr>
          <w:rFonts w:ascii="仿宋" w:hAnsi="仿宋" w:eastAsia="仿宋" w:cs="仿宋"/>
          <w:color w:val="auto"/>
          <w:sz w:val="28"/>
          <w:szCs w:val="28"/>
          <w:highlight w:val="none"/>
          <w:u w:val="single"/>
        </w:rPr>
        <w:t xml:space="preserve">                      </w:t>
      </w:r>
      <w:r>
        <w:rPr>
          <w:rFonts w:ascii="仿宋" w:hAnsi="仿宋" w:eastAsia="仿宋" w:cs="仿宋"/>
          <w:color w:val="auto"/>
          <w:sz w:val="28"/>
          <w:szCs w:val="28"/>
          <w:highlight w:val="none"/>
        </w:rPr>
        <w:t>(以下简称“受益人”)</w:t>
      </w:r>
    </w:p>
    <w:p w14:paraId="5F300CDE">
      <w:pPr>
        <w:spacing w:line="440" w:lineRule="exact"/>
        <w:rPr>
          <w:rFonts w:ascii="仿宋" w:hAnsi="仿宋" w:eastAsia="仿宋" w:cs="仿宋"/>
          <w:color w:val="auto"/>
          <w:sz w:val="28"/>
          <w:szCs w:val="28"/>
          <w:highlight w:val="none"/>
        </w:rPr>
      </w:pPr>
      <w:r>
        <w:rPr>
          <w:rFonts w:ascii="仿宋" w:hAnsi="仿宋" w:eastAsia="仿宋" w:cs="仿宋"/>
          <w:color w:val="auto"/>
          <w:sz w:val="28"/>
          <w:szCs w:val="28"/>
          <w:highlight w:val="none"/>
        </w:rPr>
        <w:t>注册地址:</w:t>
      </w:r>
      <w:r>
        <w:rPr>
          <w:rFonts w:ascii="仿宋" w:hAnsi="仿宋" w:eastAsia="仿宋" w:cs="仿宋"/>
          <w:color w:val="auto"/>
          <w:sz w:val="28"/>
          <w:szCs w:val="28"/>
          <w:highlight w:val="none"/>
          <w:u w:val="single"/>
        </w:rPr>
        <w:t xml:space="preserve">                              </w:t>
      </w:r>
    </w:p>
    <w:p w14:paraId="40A48BC6">
      <w:pPr>
        <w:spacing w:line="44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鉴于</w:t>
      </w:r>
      <w:r>
        <w:rPr>
          <w:rFonts w:ascii="仿宋" w:hAnsi="仿宋" w:eastAsia="仿宋" w:cs="仿宋"/>
          <w:color w:val="auto"/>
          <w:sz w:val="28"/>
          <w:szCs w:val="28"/>
          <w:highlight w:val="none"/>
          <w:u w:val="single"/>
        </w:rPr>
        <w:t xml:space="preserve">               </w:t>
      </w:r>
      <w:r>
        <w:rPr>
          <w:rFonts w:ascii="仿宋" w:hAnsi="仿宋" w:eastAsia="仿宋" w:cs="仿宋"/>
          <w:color w:val="auto"/>
          <w:sz w:val="28"/>
          <w:szCs w:val="28"/>
          <w:highlight w:val="none"/>
        </w:rPr>
        <w:t>，地址</w:t>
      </w:r>
      <w:r>
        <w:rPr>
          <w:rFonts w:ascii="仿宋" w:hAnsi="仿宋" w:eastAsia="仿宋" w:cs="仿宋"/>
          <w:color w:val="auto"/>
          <w:sz w:val="28"/>
          <w:szCs w:val="28"/>
          <w:highlight w:val="none"/>
          <w:u w:val="single"/>
        </w:rPr>
        <w:t xml:space="preserve">        </w:t>
      </w:r>
      <w:r>
        <w:rPr>
          <w:rFonts w:ascii="仿宋" w:hAnsi="仿宋" w:eastAsia="仿宋" w:cs="仿宋"/>
          <w:color w:val="auto"/>
          <w:sz w:val="28"/>
          <w:szCs w:val="28"/>
          <w:highlight w:val="none"/>
        </w:rPr>
        <w:t>（以下简称“申请人”）和受益人已签订</w:t>
      </w:r>
      <w:r>
        <w:rPr>
          <w:rFonts w:ascii="仿宋" w:hAnsi="仿宋" w:eastAsia="仿宋" w:cs="仿宋"/>
          <w:color w:val="auto"/>
          <w:sz w:val="28"/>
          <w:szCs w:val="28"/>
          <w:highlight w:val="none"/>
          <w:u w:val="single"/>
        </w:rPr>
        <w:t xml:space="preserve">    </w:t>
      </w:r>
      <w:r>
        <w:rPr>
          <w:rFonts w:ascii="仿宋" w:hAnsi="仿宋" w:eastAsia="仿宋" w:cs="仿宋"/>
          <w:color w:val="auto"/>
          <w:sz w:val="28"/>
          <w:szCs w:val="28"/>
          <w:highlight w:val="none"/>
        </w:rPr>
        <w:t>施工合同（以下简称“合同”）。</w:t>
      </w:r>
      <w:r>
        <w:rPr>
          <w:rFonts w:ascii="仿宋" w:hAnsi="仿宋" w:eastAsia="仿宋" w:cs="仿宋"/>
          <w:color w:val="auto"/>
          <w:sz w:val="28"/>
          <w:szCs w:val="28"/>
          <w:highlight w:val="none"/>
          <w:u w:val="single"/>
        </w:rPr>
        <w:t xml:space="preserve">  （银行全称及地址）</w:t>
      </w:r>
      <w:r>
        <w:rPr>
          <w:rFonts w:ascii="仿宋" w:hAnsi="仿宋" w:eastAsia="仿宋" w:cs="仿宋"/>
          <w:color w:val="auto"/>
          <w:sz w:val="28"/>
          <w:szCs w:val="28"/>
          <w:highlight w:val="none"/>
        </w:rPr>
        <w:t>（以下简称我行）应申请人的申请，在此开具此不可撤销的、担保金额为人民币</w:t>
      </w:r>
      <w:r>
        <w:rPr>
          <w:rFonts w:ascii="仿宋" w:hAnsi="仿宋" w:eastAsia="仿宋" w:cs="仿宋"/>
          <w:color w:val="auto"/>
          <w:sz w:val="28"/>
          <w:szCs w:val="28"/>
          <w:highlight w:val="none"/>
          <w:u w:val="single"/>
        </w:rPr>
        <w:t>（注明大写金额）（</w:t>
      </w:r>
      <w:r>
        <w:rPr>
          <w:rFonts w:ascii="Calibri" w:hAnsi="Calibri" w:eastAsia="仿宋" w:cs="Calibri"/>
          <w:color w:val="auto"/>
          <w:sz w:val="28"/>
          <w:szCs w:val="28"/>
          <w:highlight w:val="none"/>
          <w:u w:val="single"/>
        </w:rPr>
        <w:t>¥</w:t>
      </w:r>
      <w:r>
        <w:rPr>
          <w:rFonts w:ascii="仿宋" w:hAnsi="仿宋" w:eastAsia="仿宋" w:cs="仿宋"/>
          <w:color w:val="auto"/>
          <w:sz w:val="28"/>
          <w:szCs w:val="28"/>
          <w:highlight w:val="none"/>
          <w:u w:val="single"/>
        </w:rPr>
        <w:t>注明小写金额）</w:t>
      </w:r>
      <w:r>
        <w:rPr>
          <w:rFonts w:ascii="仿宋" w:hAnsi="仿宋" w:eastAsia="仿宋" w:cs="仿宋"/>
          <w:color w:val="auto"/>
          <w:sz w:val="28"/>
          <w:szCs w:val="28"/>
          <w:highlight w:val="none"/>
        </w:rPr>
        <w:t>的履约保函，作为申请人按合同要求履行合同规定义务的担保。</w:t>
      </w:r>
    </w:p>
    <w:p w14:paraId="6D0CAB58">
      <w:pPr>
        <w:spacing w:line="44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我行作为开立人，在此不可撤销的承诺在收到受益人提交的索赔通知（无需提供证据证明）后3日内向受益人全额支付上述担保金额的款项。</w:t>
      </w:r>
    </w:p>
    <w:p w14:paraId="19D02AF9">
      <w:pPr>
        <w:spacing w:line="44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本保函自开立之日起生效，有效期至</w:t>
      </w:r>
      <w:r>
        <w:rPr>
          <w:rFonts w:ascii="仿宋" w:hAnsi="仿宋" w:eastAsia="仿宋" w:cs="仿宋"/>
          <w:color w:val="auto"/>
          <w:sz w:val="28"/>
          <w:szCs w:val="28"/>
          <w:highlight w:val="none"/>
          <w:u w:val="single"/>
        </w:rPr>
        <w:t xml:space="preserve">      </w:t>
      </w:r>
      <w:r>
        <w:rPr>
          <w:rFonts w:ascii="仿宋" w:hAnsi="仿宋" w:eastAsia="仿宋" w:cs="仿宋"/>
          <w:color w:val="auto"/>
          <w:sz w:val="28"/>
          <w:szCs w:val="28"/>
          <w:highlight w:val="none"/>
        </w:rPr>
        <w:t>年</w:t>
      </w:r>
      <w:r>
        <w:rPr>
          <w:rFonts w:ascii="仿宋" w:hAnsi="仿宋" w:eastAsia="仿宋" w:cs="仿宋"/>
          <w:color w:val="auto"/>
          <w:sz w:val="28"/>
          <w:szCs w:val="28"/>
          <w:highlight w:val="none"/>
          <w:u w:val="single"/>
        </w:rPr>
        <w:t xml:space="preserve">    </w:t>
      </w:r>
      <w:r>
        <w:rPr>
          <w:rFonts w:ascii="仿宋" w:hAnsi="仿宋" w:eastAsia="仿宋" w:cs="仿宋"/>
          <w:color w:val="auto"/>
          <w:sz w:val="28"/>
          <w:szCs w:val="28"/>
          <w:highlight w:val="none"/>
        </w:rPr>
        <w:t>月</w:t>
      </w:r>
      <w:r>
        <w:rPr>
          <w:rFonts w:ascii="仿宋" w:hAnsi="仿宋" w:eastAsia="仿宋" w:cs="仿宋"/>
          <w:color w:val="auto"/>
          <w:sz w:val="28"/>
          <w:szCs w:val="28"/>
          <w:highlight w:val="none"/>
          <w:u w:val="single"/>
        </w:rPr>
        <w:t xml:space="preserve">     </w:t>
      </w:r>
      <w:r>
        <w:rPr>
          <w:rFonts w:ascii="仿宋" w:hAnsi="仿宋" w:eastAsia="仿宋" w:cs="仿宋"/>
          <w:color w:val="auto"/>
          <w:sz w:val="28"/>
          <w:szCs w:val="28"/>
          <w:highlight w:val="none"/>
        </w:rPr>
        <w:t>日，索赔通知应在本保函有效期内送达我行。</w:t>
      </w:r>
    </w:p>
    <w:p w14:paraId="27885862">
      <w:pPr>
        <w:spacing w:line="44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索赔通知需加盖受益人公章，并写明申请人在合同项下的具体违约事项、受益人要求索赔的金额及支付款项到达的账号。</w:t>
      </w:r>
    </w:p>
    <w:p w14:paraId="5D023710">
      <w:pPr>
        <w:spacing w:line="44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受益人与申请人协议变更主合同的，我行对变更部分仍承担担保责任。</w:t>
      </w:r>
    </w:p>
    <w:p w14:paraId="34FC022F">
      <w:pPr>
        <w:spacing w:line="44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本保函到期后，无论保函是否退还我行，我行保函有效期届满即告失效。</w:t>
      </w:r>
    </w:p>
    <w:p w14:paraId="7FAFF241">
      <w:pPr>
        <w:spacing w:line="44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本保函不可转让，我行对除受益人之外任何第三人不承担责任。</w:t>
      </w:r>
    </w:p>
    <w:p w14:paraId="12B1DDA4">
      <w:pPr>
        <w:spacing w:line="44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因本保函发生的纠纷，由我行与受益人协商解决，协商不成的，双方同意向泰安市岱岳区人民法院提起诉讼解决。</w:t>
      </w:r>
    </w:p>
    <w:p w14:paraId="49F508F3">
      <w:pPr>
        <w:rPr>
          <w:rFonts w:ascii="仿宋" w:hAnsi="仿宋" w:eastAsia="仿宋"/>
          <w:color w:val="auto"/>
          <w:highlight w:val="none"/>
        </w:rPr>
      </w:pPr>
    </w:p>
    <w:p w14:paraId="3C50E14C">
      <w:pPr>
        <w:spacing w:line="44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担保人（公章）：</w:t>
      </w:r>
    </w:p>
    <w:p w14:paraId="4F4514C9">
      <w:pPr>
        <w:spacing w:line="44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负责人或授权代理人（签字）：</w:t>
      </w:r>
    </w:p>
    <w:p w14:paraId="23CEB5D3">
      <w:pPr>
        <w:spacing w:line="44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签发日期：  年   月   日</w:t>
      </w:r>
    </w:p>
    <w:p w14:paraId="1AE6BDCB">
      <w:pPr>
        <w:rPr>
          <w:rFonts w:ascii="仿宋" w:hAnsi="仿宋" w:eastAsia="仿宋"/>
          <w:color w:val="auto"/>
          <w:highlight w:val="none"/>
        </w:rPr>
      </w:pPr>
    </w:p>
    <w:p w14:paraId="083F5B46">
      <w:pPr>
        <w:pStyle w:val="16"/>
        <w:ind w:left="0" w:leftChars="0" w:firstLine="0" w:firstLineChars="0"/>
        <w:rPr>
          <w:rFonts w:ascii="仿宋" w:hAnsi="仿宋" w:eastAsia="仿宋" w:cs="仿宋"/>
          <w:color w:val="auto"/>
          <w:highlight w:val="none"/>
        </w:rPr>
      </w:pPr>
      <w:r>
        <w:rPr>
          <w:rFonts w:ascii="仿宋" w:hAnsi="仿宋" w:eastAsia="仿宋" w:cs="仿宋"/>
          <w:color w:val="auto"/>
          <w:highlight w:val="none"/>
        </w:rPr>
        <w:t>注：履约保函</w:t>
      </w:r>
      <w:r>
        <w:rPr>
          <w:rFonts w:ascii="仿宋" w:hAnsi="仿宋" w:eastAsia="仿宋"/>
          <w:color w:val="auto"/>
          <w:highlight w:val="none"/>
        </w:rPr>
        <w:t>必须严格按照以上格式及内容提供</w:t>
      </w:r>
      <w:r>
        <w:rPr>
          <w:rFonts w:ascii="仿宋" w:hAnsi="仿宋" w:eastAsia="仿宋" w:cs="仿宋"/>
          <w:color w:val="auto"/>
          <w:highlight w:val="none"/>
        </w:rPr>
        <w:t>，不接受修改，否则视为其自愿放弃中标资格</w:t>
      </w:r>
    </w:p>
    <w:p w14:paraId="2EEB398F">
      <w:pPr>
        <w:pStyle w:val="16"/>
        <w:ind w:left="0" w:leftChars="0" w:firstLine="0" w:firstLineChars="0"/>
        <w:rPr>
          <w:rFonts w:ascii="仿宋" w:hAnsi="仿宋" w:eastAsia="仿宋" w:cs="仿宋"/>
          <w:color w:val="auto"/>
          <w:highlight w:val="none"/>
        </w:rPr>
      </w:pPr>
      <w:r>
        <w:rPr>
          <w:rFonts w:ascii="仿宋" w:hAnsi="仿宋" w:eastAsia="仿宋" w:cs="仿宋"/>
          <w:color w:val="auto"/>
          <w:highlight w:val="none"/>
        </w:rPr>
        <w:br w:type="page"/>
      </w:r>
    </w:p>
    <w:p w14:paraId="4B6E42B9">
      <w:pPr>
        <w:pStyle w:val="16"/>
        <w:ind w:left="0" w:leftChars="0" w:firstLine="0" w:firstLineChars="0"/>
        <w:jc w:val="center"/>
        <w:rPr>
          <w:rFonts w:ascii="仿宋" w:hAnsi="仿宋" w:eastAsia="仿宋" w:cs="仿宋"/>
          <w:b/>
          <w:color w:val="auto"/>
          <w:sz w:val="32"/>
          <w:szCs w:val="32"/>
          <w:highlight w:val="none"/>
        </w:rPr>
      </w:pPr>
      <w:r>
        <w:rPr>
          <w:rFonts w:ascii="仿宋" w:hAnsi="仿宋" w:eastAsia="仿宋" w:cs="仿宋"/>
          <w:b/>
          <w:color w:val="auto"/>
          <w:sz w:val="32"/>
          <w:szCs w:val="32"/>
          <w:highlight w:val="none"/>
        </w:rPr>
        <w:t>保险保函（若需要）</w:t>
      </w:r>
    </w:p>
    <w:p w14:paraId="1BA65F19">
      <w:pPr>
        <w:wordWrap w:val="0"/>
        <w:spacing w:line="400" w:lineRule="exact"/>
        <w:ind w:right="-58" w:firstLine="2880" w:firstLineChars="1200"/>
        <w:jc w:val="right"/>
        <w:rPr>
          <w:rFonts w:ascii="仿宋" w:hAnsi="仿宋" w:eastAsia="仿宋" w:cs="仿宋"/>
          <w:color w:val="auto"/>
          <w:sz w:val="24"/>
          <w:highlight w:val="none"/>
          <w:u w:val="single"/>
        </w:rPr>
      </w:pPr>
      <w:r>
        <w:rPr>
          <w:rFonts w:ascii="仿宋" w:hAnsi="仿宋" w:eastAsia="仿宋" w:cs="仿宋"/>
          <w:color w:val="auto"/>
          <w:sz w:val="24"/>
          <w:highlight w:val="none"/>
        </w:rPr>
        <w:t xml:space="preserve">编号: </w:t>
      </w:r>
      <w:r>
        <w:rPr>
          <w:rFonts w:ascii="仿宋" w:hAnsi="仿宋" w:eastAsia="仿宋" w:cs="仿宋"/>
          <w:color w:val="auto"/>
          <w:sz w:val="24"/>
          <w:highlight w:val="none"/>
          <w:u w:val="single"/>
        </w:rPr>
        <w:t xml:space="preserve">                            </w:t>
      </w:r>
    </w:p>
    <w:p w14:paraId="107FF862">
      <w:pPr>
        <w:spacing w:line="400" w:lineRule="exact"/>
        <w:rPr>
          <w:rFonts w:ascii="仿宋" w:hAnsi="仿宋" w:eastAsia="仿宋" w:cs="仿宋"/>
          <w:color w:val="auto"/>
          <w:sz w:val="24"/>
          <w:highlight w:val="none"/>
        </w:rPr>
      </w:pPr>
    </w:p>
    <w:p w14:paraId="413A76AC">
      <w:pPr>
        <w:spacing w:line="440" w:lineRule="exact"/>
        <w:rPr>
          <w:rFonts w:ascii="仿宋" w:hAnsi="仿宋" w:eastAsia="仿宋" w:cs="仿宋"/>
          <w:color w:val="auto"/>
          <w:sz w:val="28"/>
          <w:szCs w:val="28"/>
          <w:highlight w:val="none"/>
        </w:rPr>
      </w:pPr>
      <w:r>
        <w:rPr>
          <w:rFonts w:ascii="仿宋" w:hAnsi="仿宋" w:eastAsia="仿宋" w:cs="仿宋"/>
          <w:color w:val="auto"/>
          <w:sz w:val="28"/>
          <w:szCs w:val="28"/>
          <w:highlight w:val="none"/>
        </w:rPr>
        <w:t>致:</w:t>
      </w:r>
      <w:r>
        <w:rPr>
          <w:rFonts w:ascii="仿宋" w:hAnsi="仿宋" w:eastAsia="仿宋" w:cs="仿宋"/>
          <w:color w:val="auto"/>
          <w:sz w:val="28"/>
          <w:szCs w:val="28"/>
          <w:highlight w:val="none"/>
          <w:u w:val="single"/>
        </w:rPr>
        <w:t xml:space="preserve">                 </w:t>
      </w:r>
      <w:r>
        <w:rPr>
          <w:rFonts w:ascii="仿宋" w:hAnsi="仿宋" w:eastAsia="仿宋" w:cs="仿宋"/>
          <w:color w:val="auto"/>
          <w:sz w:val="28"/>
          <w:szCs w:val="28"/>
          <w:highlight w:val="none"/>
        </w:rPr>
        <w:t>(以下简称“受益人”)</w:t>
      </w:r>
    </w:p>
    <w:p w14:paraId="0392755A">
      <w:pPr>
        <w:spacing w:line="440" w:lineRule="exact"/>
        <w:rPr>
          <w:rFonts w:ascii="仿宋" w:hAnsi="仿宋" w:eastAsia="仿宋" w:cs="仿宋"/>
          <w:color w:val="auto"/>
          <w:sz w:val="28"/>
          <w:szCs w:val="28"/>
          <w:highlight w:val="none"/>
        </w:rPr>
      </w:pPr>
      <w:r>
        <w:rPr>
          <w:rFonts w:ascii="仿宋" w:hAnsi="仿宋" w:eastAsia="仿宋" w:cs="仿宋"/>
          <w:color w:val="auto"/>
          <w:sz w:val="28"/>
          <w:szCs w:val="28"/>
          <w:highlight w:val="none"/>
        </w:rPr>
        <w:t>注册地址:</w:t>
      </w:r>
      <w:r>
        <w:rPr>
          <w:rFonts w:ascii="仿宋" w:hAnsi="仿宋" w:eastAsia="仿宋" w:cs="仿宋"/>
          <w:color w:val="auto"/>
          <w:sz w:val="28"/>
          <w:szCs w:val="28"/>
          <w:highlight w:val="none"/>
          <w:u w:val="single"/>
        </w:rPr>
        <w:t xml:space="preserve">                   </w:t>
      </w:r>
    </w:p>
    <w:p w14:paraId="2AB57203">
      <w:pPr>
        <w:spacing w:line="44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鉴于</w:t>
      </w:r>
      <w:r>
        <w:rPr>
          <w:rFonts w:ascii="仿宋" w:hAnsi="仿宋" w:eastAsia="仿宋" w:cs="仿宋"/>
          <w:color w:val="auto"/>
          <w:sz w:val="28"/>
          <w:szCs w:val="28"/>
          <w:highlight w:val="none"/>
          <w:u w:val="single"/>
        </w:rPr>
        <w:t xml:space="preserve">                    </w:t>
      </w:r>
      <w:r>
        <w:rPr>
          <w:rFonts w:ascii="仿宋" w:hAnsi="仿宋" w:eastAsia="仿宋" w:cs="仿宋"/>
          <w:color w:val="auto"/>
          <w:sz w:val="28"/>
          <w:szCs w:val="28"/>
          <w:highlight w:val="none"/>
        </w:rPr>
        <w:t>，地址</w:t>
      </w:r>
      <w:r>
        <w:rPr>
          <w:rFonts w:ascii="仿宋" w:hAnsi="仿宋" w:eastAsia="仿宋" w:cs="仿宋"/>
          <w:color w:val="auto"/>
          <w:sz w:val="28"/>
          <w:szCs w:val="28"/>
          <w:highlight w:val="none"/>
          <w:u w:val="single"/>
        </w:rPr>
        <w:t xml:space="preserve">                   </w:t>
      </w:r>
      <w:r>
        <w:rPr>
          <w:rFonts w:ascii="仿宋" w:hAnsi="仿宋" w:eastAsia="仿宋" w:cs="仿宋"/>
          <w:color w:val="auto"/>
          <w:sz w:val="28"/>
          <w:szCs w:val="28"/>
          <w:highlight w:val="none"/>
        </w:rPr>
        <w:t>（以下简称“申请人”）和受益人已签订</w:t>
      </w:r>
      <w:r>
        <w:rPr>
          <w:rFonts w:ascii="仿宋" w:hAnsi="仿宋" w:eastAsia="仿宋" w:cs="仿宋"/>
          <w:color w:val="auto"/>
          <w:sz w:val="28"/>
          <w:szCs w:val="28"/>
          <w:highlight w:val="none"/>
          <w:u w:val="single"/>
        </w:rPr>
        <w:t xml:space="preserve">            </w:t>
      </w:r>
      <w:r>
        <w:rPr>
          <w:rFonts w:ascii="仿宋" w:hAnsi="仿宋" w:eastAsia="仿宋" w:cs="仿宋"/>
          <w:color w:val="auto"/>
          <w:sz w:val="28"/>
          <w:szCs w:val="28"/>
          <w:highlight w:val="none"/>
        </w:rPr>
        <w:t>施工合同（以下简称“合同”）。</w:t>
      </w:r>
      <w:r>
        <w:rPr>
          <w:rFonts w:ascii="仿宋" w:hAnsi="仿宋" w:eastAsia="仿宋" w:cs="仿宋"/>
          <w:color w:val="auto"/>
          <w:sz w:val="28"/>
          <w:szCs w:val="28"/>
          <w:highlight w:val="none"/>
          <w:u w:val="single"/>
        </w:rPr>
        <w:t xml:space="preserve">  （保险公司全称及地址）</w:t>
      </w:r>
      <w:r>
        <w:rPr>
          <w:rFonts w:ascii="仿宋" w:hAnsi="仿宋" w:eastAsia="仿宋" w:cs="仿宋"/>
          <w:color w:val="auto"/>
          <w:sz w:val="28"/>
          <w:szCs w:val="28"/>
          <w:highlight w:val="none"/>
        </w:rPr>
        <w:t>（以下简称我司）应申请人的申请，在此开具此不可撤销的、担保金额为人民币</w:t>
      </w:r>
      <w:r>
        <w:rPr>
          <w:rFonts w:ascii="仿宋" w:hAnsi="仿宋" w:eastAsia="仿宋" w:cs="仿宋"/>
          <w:color w:val="auto"/>
          <w:sz w:val="28"/>
          <w:szCs w:val="28"/>
          <w:highlight w:val="none"/>
          <w:u w:val="single"/>
        </w:rPr>
        <w:t xml:space="preserve">               （</w:t>
      </w:r>
      <w:r>
        <w:rPr>
          <w:rFonts w:ascii="Calibri" w:hAnsi="Calibri" w:eastAsia="仿宋" w:cs="Calibri"/>
          <w:color w:val="auto"/>
          <w:sz w:val="28"/>
          <w:szCs w:val="28"/>
          <w:highlight w:val="none"/>
          <w:u w:val="single"/>
        </w:rPr>
        <w:t>¥</w:t>
      </w:r>
      <w:r>
        <w:rPr>
          <w:rFonts w:ascii="仿宋" w:hAnsi="仿宋" w:eastAsia="仿宋" w:cs="仿宋"/>
          <w:color w:val="auto"/>
          <w:sz w:val="28"/>
          <w:szCs w:val="28"/>
          <w:highlight w:val="none"/>
          <w:u w:val="single"/>
        </w:rPr>
        <w:t xml:space="preserve">       元）</w:t>
      </w:r>
      <w:r>
        <w:rPr>
          <w:rFonts w:ascii="仿宋" w:hAnsi="仿宋" w:eastAsia="仿宋" w:cs="仿宋"/>
          <w:color w:val="auto"/>
          <w:sz w:val="28"/>
          <w:szCs w:val="28"/>
          <w:highlight w:val="none"/>
        </w:rPr>
        <w:t>的保险保函，作为申请人按合同要求履行合同规定义务的担保。</w:t>
      </w:r>
    </w:p>
    <w:p w14:paraId="00200090">
      <w:pPr>
        <w:spacing w:line="44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我司作为开立人，在此不可撤销的承诺在收到受益人提交的索赔通知（无需提供证据证明）后3日内向受益人全额支付上述担保金额的款项。</w:t>
      </w:r>
    </w:p>
    <w:p w14:paraId="5C4E8E38">
      <w:pPr>
        <w:spacing w:line="44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本保险保函自开立之日起生效，有效期至</w:t>
      </w:r>
      <w:r>
        <w:rPr>
          <w:rFonts w:ascii="仿宋" w:hAnsi="仿宋" w:eastAsia="仿宋" w:cs="仿宋"/>
          <w:color w:val="auto"/>
          <w:sz w:val="28"/>
          <w:szCs w:val="28"/>
          <w:highlight w:val="none"/>
          <w:u w:val="single"/>
        </w:rPr>
        <w:t xml:space="preserve">    </w:t>
      </w:r>
      <w:r>
        <w:rPr>
          <w:rFonts w:ascii="仿宋" w:hAnsi="仿宋" w:eastAsia="仿宋" w:cs="仿宋"/>
          <w:color w:val="auto"/>
          <w:sz w:val="28"/>
          <w:szCs w:val="28"/>
          <w:highlight w:val="none"/>
        </w:rPr>
        <w:t>年</w:t>
      </w:r>
      <w:r>
        <w:rPr>
          <w:rFonts w:ascii="仿宋" w:hAnsi="仿宋" w:eastAsia="仿宋" w:cs="仿宋"/>
          <w:color w:val="auto"/>
          <w:sz w:val="28"/>
          <w:szCs w:val="28"/>
          <w:highlight w:val="none"/>
          <w:u w:val="single"/>
        </w:rPr>
        <w:t xml:space="preserve">   </w:t>
      </w:r>
      <w:r>
        <w:rPr>
          <w:rFonts w:ascii="仿宋" w:hAnsi="仿宋" w:eastAsia="仿宋" w:cs="仿宋"/>
          <w:color w:val="auto"/>
          <w:sz w:val="28"/>
          <w:szCs w:val="28"/>
          <w:highlight w:val="none"/>
        </w:rPr>
        <w:t>月</w:t>
      </w:r>
      <w:r>
        <w:rPr>
          <w:rFonts w:ascii="仿宋" w:hAnsi="仿宋" w:eastAsia="仿宋" w:cs="仿宋"/>
          <w:color w:val="auto"/>
          <w:sz w:val="28"/>
          <w:szCs w:val="28"/>
          <w:highlight w:val="none"/>
          <w:u w:val="single"/>
        </w:rPr>
        <w:t xml:space="preserve">   </w:t>
      </w:r>
      <w:r>
        <w:rPr>
          <w:rFonts w:ascii="仿宋" w:hAnsi="仿宋" w:eastAsia="仿宋" w:cs="仿宋"/>
          <w:color w:val="auto"/>
          <w:sz w:val="28"/>
          <w:szCs w:val="28"/>
          <w:highlight w:val="none"/>
        </w:rPr>
        <w:t>日，索赔通知应在本保函有效期内送达我司。</w:t>
      </w:r>
    </w:p>
    <w:p w14:paraId="4C08C270">
      <w:pPr>
        <w:spacing w:line="44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索赔通知需加盖受益人公章，并写明申请人在合同项下的具体违约事项、受益人要求索赔的金额及支付款项到达的账号。</w:t>
      </w:r>
    </w:p>
    <w:p w14:paraId="16D9A7A6">
      <w:pPr>
        <w:spacing w:line="44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受益人与申请人协议变更主合同的，我司对变更部分仍承担担保责任。</w:t>
      </w:r>
    </w:p>
    <w:p w14:paraId="6CEBD837">
      <w:pPr>
        <w:spacing w:line="44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本保险保函到期后，无论保函是否退还我司，我司保函有效期届满即告失效。</w:t>
      </w:r>
    </w:p>
    <w:p w14:paraId="53309675">
      <w:pPr>
        <w:spacing w:line="44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本保险保函不可转让，我司对除受益人之外任何第三人不承担责任。</w:t>
      </w:r>
    </w:p>
    <w:p w14:paraId="43273D80">
      <w:pPr>
        <w:spacing w:line="44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因本保函发生的纠纷，由我司与受益人协商解决，协商不成的，双方同意向泰安市岱岳区人民法院提起诉讼解决。</w:t>
      </w:r>
    </w:p>
    <w:p w14:paraId="12D4088F">
      <w:pPr>
        <w:rPr>
          <w:rFonts w:ascii="仿宋" w:hAnsi="仿宋" w:eastAsia="仿宋"/>
          <w:color w:val="auto"/>
          <w:highlight w:val="none"/>
        </w:rPr>
      </w:pPr>
    </w:p>
    <w:p w14:paraId="6064890B">
      <w:pPr>
        <w:spacing w:line="44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担保人（公章）：</w:t>
      </w:r>
    </w:p>
    <w:p w14:paraId="46BB841F">
      <w:pPr>
        <w:spacing w:line="44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负责人或授权代理人（签字）：</w:t>
      </w:r>
    </w:p>
    <w:p w14:paraId="14EAF816">
      <w:pPr>
        <w:spacing w:line="440" w:lineRule="exact"/>
        <w:ind w:firstLine="560" w:firstLineChars="200"/>
        <w:rPr>
          <w:rFonts w:ascii="仿宋" w:hAnsi="仿宋" w:eastAsia="仿宋" w:cs="仿宋"/>
          <w:color w:val="auto"/>
          <w:highlight w:val="none"/>
        </w:rPr>
      </w:pPr>
      <w:r>
        <w:rPr>
          <w:rFonts w:ascii="仿宋" w:hAnsi="仿宋" w:eastAsia="仿宋" w:cs="仿宋"/>
          <w:color w:val="auto"/>
          <w:sz w:val="28"/>
          <w:szCs w:val="28"/>
          <w:highlight w:val="none"/>
        </w:rPr>
        <w:t>签发日期：  年   月   日</w:t>
      </w:r>
    </w:p>
    <w:p w14:paraId="7B7A28F2">
      <w:pPr>
        <w:rPr>
          <w:rFonts w:ascii="仿宋" w:hAnsi="仿宋" w:eastAsia="仿宋" w:cs="仿宋"/>
          <w:color w:val="auto"/>
          <w:highlight w:val="none"/>
        </w:rPr>
      </w:pPr>
    </w:p>
    <w:p w14:paraId="4684177A">
      <w:pPr>
        <w:pStyle w:val="16"/>
        <w:ind w:left="0" w:leftChars="0" w:firstLine="0" w:firstLineChars="0"/>
        <w:rPr>
          <w:rFonts w:ascii="仿宋_GB2312"/>
          <w:color w:val="auto"/>
          <w:highlight w:val="none"/>
          <w:lang w:val="zh-CN"/>
        </w:rPr>
      </w:pPr>
      <w:r>
        <w:rPr>
          <w:rFonts w:ascii="仿宋" w:hAnsi="仿宋" w:eastAsia="仿宋" w:cs="仿宋"/>
          <w:color w:val="auto"/>
          <w:highlight w:val="none"/>
        </w:rPr>
        <w:t>注：</w:t>
      </w:r>
      <w:r>
        <w:rPr>
          <w:rFonts w:ascii="仿宋" w:hAnsi="仿宋" w:eastAsia="仿宋"/>
          <w:color w:val="auto"/>
          <w:highlight w:val="none"/>
        </w:rPr>
        <w:t>保险保函必须严格按照以上格式及内容提供</w:t>
      </w:r>
      <w:r>
        <w:rPr>
          <w:rFonts w:ascii="仿宋" w:hAnsi="仿宋" w:eastAsia="仿宋" w:cs="仿宋"/>
          <w:color w:val="auto"/>
          <w:highlight w:val="none"/>
        </w:rPr>
        <w:t>，不接受修改，否则视为其自愿放弃中标资格</w:t>
      </w:r>
      <w:r>
        <w:rPr>
          <w:rFonts w:hint="eastAsia" w:ascii="仿宋" w:hAnsi="仿宋" w:eastAsia="仿宋" w:cs="仿宋"/>
          <w:color w:val="auto"/>
          <w:highlight w:val="none"/>
        </w:rPr>
        <w:t>。</w:t>
      </w:r>
    </w:p>
    <w:p w14:paraId="5272F9EC">
      <w:pPr>
        <w:autoSpaceDE w:val="0"/>
        <w:autoSpaceDN w:val="0"/>
        <w:spacing w:line="520" w:lineRule="exact"/>
        <w:rPr>
          <w:rFonts w:ascii="仿宋_GB2312"/>
          <w:color w:val="auto"/>
          <w:highlight w:val="none"/>
          <w:lang w:val="zh-CN"/>
        </w:rPr>
      </w:pPr>
    </w:p>
    <w:p w14:paraId="2A44F460">
      <w:pPr>
        <w:rPr>
          <w:color w:val="auto"/>
          <w:highlight w:val="none"/>
        </w:rPr>
      </w:pPr>
    </w:p>
    <w:sectPr>
      <w:pgSz w:w="11907" w:h="16840"/>
      <w:pgMar w:top="1361" w:right="1474" w:bottom="1361" w:left="1588" w:header="720" w:footer="720" w:gutter="0"/>
      <w:lnNumType w:countBy="0" w:distance="36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F4193">
    <w:pPr>
      <w:pStyle w:val="11"/>
      <w:jc w:val="center"/>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367E4">
    <w:pPr>
      <w:pStyle w:val="11"/>
      <w:rPr>
        <w:rStyle w:val="20"/>
        <w:rFonts w:hint="eastAsia"/>
      </w:rPr>
    </w:pPr>
  </w:p>
  <w:p w14:paraId="0712C45D">
    <w:pPr>
      <w:pStyle w:val="11"/>
      <w:ind w:right="360" w:firstLine="360"/>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B5898">
    <w:pPr>
      <w:pStyle w:val="11"/>
      <w:jc w:val="center"/>
      <w:rPr>
        <w:rFonts w:hint="default"/>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7D6257">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A7D6257">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8C714">
    <w:pPr>
      <w:pStyle w:val="11"/>
      <w:rPr>
        <w:rStyle w:val="20"/>
        <w:rFonts w:hint="eastAsia"/>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78122D">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D78122D">
                    <w:pPr>
                      <w:pStyle w:val="11"/>
                    </w:pPr>
                    <w:r>
                      <w:fldChar w:fldCharType="begin"/>
                    </w:r>
                    <w:r>
                      <w:instrText xml:space="preserve"> PAGE  \* MERGEFORMAT </w:instrText>
                    </w:r>
                    <w:r>
                      <w:fldChar w:fldCharType="separate"/>
                    </w:r>
                    <w:r>
                      <w:t>1</w:t>
                    </w:r>
                    <w:r>
                      <w:fldChar w:fldCharType="end"/>
                    </w:r>
                  </w:p>
                </w:txbxContent>
              </v:textbox>
            </v:shape>
          </w:pict>
        </mc:Fallback>
      </mc:AlternateContent>
    </w:r>
  </w:p>
  <w:p w14:paraId="28B25CCF">
    <w:pPr>
      <w:pStyle w:val="11"/>
      <w:ind w:right="360" w:firstLine="360"/>
      <w:rPr>
        <w:rFonts w:hint="default"/>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7E238">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410B75">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5410B75">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F6359">
    <w:pPr>
      <w:pStyle w:val="11"/>
      <w:rPr>
        <w:rStyle w:val="20"/>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0E6F90">
                          <w:pPr>
                            <w:pStyle w:val="11"/>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80E6F90">
                    <w:pPr>
                      <w:pStyle w:val="11"/>
                    </w:pPr>
                    <w:r>
                      <w:fldChar w:fldCharType="begin"/>
                    </w:r>
                    <w:r>
                      <w:instrText xml:space="preserve"> PAGE  \* MERGEFORMAT </w:instrText>
                    </w:r>
                    <w:r>
                      <w:fldChar w:fldCharType="separate"/>
                    </w:r>
                    <w:r>
                      <w:t>0</w:t>
                    </w:r>
                    <w:r>
                      <w:fldChar w:fldCharType="end"/>
                    </w:r>
                  </w:p>
                </w:txbxContent>
              </v:textbox>
            </v:shape>
          </w:pict>
        </mc:Fallback>
      </mc:AlternateContent>
    </w:r>
  </w:p>
  <w:p w14:paraId="5C320800">
    <w:pPr>
      <w:pStyle w:val="11"/>
      <w:ind w:right="360" w:firstLine="360"/>
      <w:rPr>
        <w:rFonts w:hint="default"/>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24BBF">
    <w:pPr>
      <w:pStyle w:val="11"/>
      <w:rPr>
        <w:rFonts w:hint="eastAsia"/>
        <w:lang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0D90FA">
                          <w:pPr>
                            <w:pStyle w:val="11"/>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00D90FA">
                    <w:pPr>
                      <w:pStyle w:val="11"/>
                    </w:pPr>
                    <w:r>
                      <w:fldChar w:fldCharType="begin"/>
                    </w:r>
                    <w:r>
                      <w:instrText xml:space="preserve"> PAGE  \* MERGEFORMAT </w:instrText>
                    </w:r>
                    <w:r>
                      <w:fldChar w:fldCharType="separate"/>
                    </w:r>
                    <w:r>
                      <w:t>52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14199">
    <w:pPr>
      <w:pStyle w:val="11"/>
      <w:pBdr>
        <w:top w:val="none" w:color="auto" w:sz="0" w:space="1"/>
        <w:left w:val="none" w:color="auto" w:sz="0" w:space="4"/>
        <w:bottom w:val="none" w:color="auto" w:sz="0" w:space="1"/>
        <w:right w:val="none" w:color="auto" w:sz="0" w:space="4"/>
      </w:pBdr>
      <w:jc w:val="both"/>
      <w:rPr>
        <w:rFonts w:hint="default"/>
      </w:rP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1FC0D">
    <w:pPr>
      <w:pStyle w:val="12"/>
      <w:pBdr>
        <w:bottom w:val="none" w:color="auto" w:sz="0" w:space="0"/>
      </w:pBdr>
      <w:rPr>
        <w:rFonts w:hint="defau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0E33C">
    <w:pPr>
      <w:pStyle w:val="11"/>
      <w:pBdr>
        <w:bottom w:val="none" w:color="auto" w:sz="0" w:space="1"/>
      </w:pBdr>
      <w:jc w:val="righ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443CD9"/>
    <w:multiLevelType w:val="singleLevel"/>
    <w:tmpl w:val="9D443CD9"/>
    <w:lvl w:ilvl="0" w:tentative="0">
      <w:start w:val="7"/>
      <w:numFmt w:val="chineseCounting"/>
      <w:suff w:val="nothing"/>
      <w:lvlText w:val="%1、"/>
      <w:lvlJc w:val="left"/>
      <w:rPr>
        <w:rFonts w:hint="eastAsia"/>
      </w:rPr>
    </w:lvl>
  </w:abstractNum>
  <w:abstractNum w:abstractNumId="1">
    <w:nsid w:val="AFB7F154"/>
    <w:multiLevelType w:val="singleLevel"/>
    <w:tmpl w:val="AFB7F154"/>
    <w:lvl w:ilvl="0" w:tentative="0">
      <w:start w:val="2"/>
      <w:numFmt w:val="decimal"/>
      <w:lvlText w:val="%1."/>
      <w:lvlJc w:val="left"/>
      <w:pPr>
        <w:tabs>
          <w:tab w:val="left" w:pos="312"/>
        </w:tabs>
      </w:pPr>
    </w:lvl>
  </w:abstractNum>
  <w:abstractNum w:abstractNumId="2">
    <w:nsid w:val="0053208E"/>
    <w:multiLevelType w:val="multilevel"/>
    <w:tmpl w:val="0053208E"/>
    <w:lvl w:ilvl="0" w:tentative="0">
      <w:start w:val="1"/>
      <w:numFmt w:val="bullet"/>
      <w:lvlText w:val="•"/>
      <w:lvlJc w:val="left"/>
      <w:pPr>
        <w:ind w:left="288" w:hanging="288"/>
      </w:pPr>
      <w:rPr>
        <w:color w:val="3370FF"/>
        <w:sz w:val="22"/>
        <w:szCs w:val="22"/>
      </w:rPr>
    </w:lvl>
    <w:lvl w:ilvl="1" w:tentative="0">
      <w:start w:val="1"/>
      <w:numFmt w:val="bullet"/>
      <w:lvlText w:val="◦"/>
      <w:lvlJc w:val="left"/>
      <w:pPr>
        <w:ind w:left="720" w:hanging="288"/>
      </w:pPr>
      <w:rPr>
        <w:color w:val="3370FF"/>
        <w:sz w:val="22"/>
        <w:szCs w:val="22"/>
      </w:rPr>
    </w:lvl>
    <w:lvl w:ilvl="2" w:tentative="0">
      <w:start w:val="1"/>
      <w:numFmt w:val="bullet"/>
      <w:lvlText w:val="▪"/>
      <w:lvlJc w:val="left"/>
      <w:pPr>
        <w:ind w:left="1152" w:hanging="288"/>
      </w:pPr>
      <w:rPr>
        <w:color w:val="3370FF"/>
        <w:sz w:val="22"/>
        <w:szCs w:val="22"/>
      </w:rPr>
    </w:lvl>
    <w:lvl w:ilvl="3" w:tentative="0">
      <w:start w:val="1"/>
      <w:numFmt w:val="bullet"/>
      <w:lvlText w:val="•"/>
      <w:lvlJc w:val="left"/>
      <w:pPr>
        <w:ind w:left="1583" w:hanging="288"/>
      </w:pPr>
      <w:rPr>
        <w:color w:val="3370FF"/>
        <w:sz w:val="22"/>
        <w:szCs w:val="22"/>
      </w:rPr>
    </w:lvl>
    <w:lvl w:ilvl="4" w:tentative="0">
      <w:start w:val="1"/>
      <w:numFmt w:val="bullet"/>
      <w:lvlText w:val="◦"/>
      <w:lvlJc w:val="left"/>
      <w:pPr>
        <w:ind w:left="2015" w:hanging="288"/>
      </w:pPr>
      <w:rPr>
        <w:color w:val="3370FF"/>
        <w:sz w:val="22"/>
        <w:szCs w:val="22"/>
      </w:rPr>
    </w:lvl>
    <w:lvl w:ilvl="5" w:tentative="0">
      <w:start w:val="1"/>
      <w:numFmt w:val="bullet"/>
      <w:lvlText w:val="▪"/>
      <w:lvlJc w:val="left"/>
      <w:pPr>
        <w:ind w:left="2448" w:hanging="288"/>
      </w:pPr>
      <w:rPr>
        <w:color w:val="3370FF"/>
        <w:sz w:val="22"/>
        <w:szCs w:val="22"/>
      </w:rPr>
    </w:lvl>
    <w:lvl w:ilvl="6" w:tentative="0">
      <w:start w:val="1"/>
      <w:numFmt w:val="bullet"/>
      <w:lvlText w:val="•"/>
      <w:lvlJc w:val="left"/>
      <w:pPr>
        <w:ind w:left="2879" w:hanging="288"/>
      </w:pPr>
      <w:rPr>
        <w:color w:val="3370FF"/>
        <w:sz w:val="22"/>
        <w:szCs w:val="22"/>
      </w:rPr>
    </w:lvl>
    <w:lvl w:ilvl="7" w:tentative="0">
      <w:start w:val="1"/>
      <w:numFmt w:val="bullet"/>
      <w:lvlText w:val="◦"/>
      <w:lvlJc w:val="left"/>
      <w:pPr>
        <w:ind w:left="3312" w:hanging="288"/>
      </w:pPr>
      <w:rPr>
        <w:color w:val="3370FF"/>
        <w:sz w:val="22"/>
        <w:szCs w:val="22"/>
      </w:rPr>
    </w:lvl>
    <w:lvl w:ilvl="8" w:tentative="0">
      <w:start w:val="1"/>
      <w:numFmt w:val="bullet"/>
      <w:lvlText w:val="▪"/>
      <w:lvlJc w:val="left"/>
      <w:pPr>
        <w:ind w:left="3744" w:hanging="288"/>
      </w:pPr>
      <w:rPr>
        <w:color w:val="3370FF"/>
        <w:sz w:val="22"/>
        <w:szCs w:val="22"/>
      </w:rPr>
    </w:lvl>
  </w:abstractNum>
  <w:abstractNum w:abstractNumId="3">
    <w:nsid w:val="30EE12D7"/>
    <w:multiLevelType w:val="singleLevel"/>
    <w:tmpl w:val="30EE12D7"/>
    <w:lvl w:ilvl="0" w:tentative="0">
      <w:start w:val="1"/>
      <w:numFmt w:val="decimal"/>
      <w:suff w:val="nothing"/>
      <w:lvlText w:val="（%1）"/>
      <w:lvlJc w:val="left"/>
      <w:pPr>
        <w:ind w:left="-60"/>
      </w:pPr>
    </w:lvl>
  </w:abstractNum>
  <w:abstractNum w:abstractNumId="4">
    <w:nsid w:val="6EEFF284"/>
    <w:multiLevelType w:val="singleLevel"/>
    <w:tmpl w:val="6EEFF284"/>
    <w:lvl w:ilvl="0" w:tentative="0">
      <w:start w:val="5"/>
      <w:numFmt w:val="decimal"/>
      <w:lvlText w:val="%1."/>
      <w:lvlJc w:val="left"/>
      <w:pPr>
        <w:tabs>
          <w:tab w:val="left" w:pos="312"/>
        </w:tabs>
      </w:pPr>
    </w:lvl>
  </w:abstractNum>
  <w:num w:numId="1">
    <w:abstractNumId w:val="0"/>
  </w:num>
  <w:num w:numId="2">
    <w:abstractNumId w:val="2"/>
    <w:lvlOverride w:ilvl="0">
      <w:startOverride w:val="1"/>
    </w:lvlOverride>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4N2Y2NzUyY2EzOTE3NzUwYjkyMWQ3ZTdkZDMyMjcifQ=="/>
  </w:docVars>
  <w:rsids>
    <w:rsidRoot w:val="00000000"/>
    <w:rsid w:val="0A9528CE"/>
    <w:rsid w:val="0C6B46B4"/>
    <w:rsid w:val="0DB076D0"/>
    <w:rsid w:val="0E4E5FC4"/>
    <w:rsid w:val="0FD50659"/>
    <w:rsid w:val="10BB784F"/>
    <w:rsid w:val="11954AE4"/>
    <w:rsid w:val="127C08EF"/>
    <w:rsid w:val="14842577"/>
    <w:rsid w:val="180B768A"/>
    <w:rsid w:val="19F5418C"/>
    <w:rsid w:val="1CE416FB"/>
    <w:rsid w:val="1D3E77FE"/>
    <w:rsid w:val="1E351C1D"/>
    <w:rsid w:val="22A5210D"/>
    <w:rsid w:val="23785D84"/>
    <w:rsid w:val="251E520A"/>
    <w:rsid w:val="255B1D54"/>
    <w:rsid w:val="258B7398"/>
    <w:rsid w:val="26C52FB8"/>
    <w:rsid w:val="284D75D3"/>
    <w:rsid w:val="2982738D"/>
    <w:rsid w:val="2B2A4A4F"/>
    <w:rsid w:val="2C064050"/>
    <w:rsid w:val="2D4A2818"/>
    <w:rsid w:val="2E9F18A6"/>
    <w:rsid w:val="2FAF1815"/>
    <w:rsid w:val="30F7386F"/>
    <w:rsid w:val="31140C97"/>
    <w:rsid w:val="32287392"/>
    <w:rsid w:val="37F21021"/>
    <w:rsid w:val="387F4B40"/>
    <w:rsid w:val="39DB3411"/>
    <w:rsid w:val="3C1F14D6"/>
    <w:rsid w:val="3D6764E5"/>
    <w:rsid w:val="42EB1B05"/>
    <w:rsid w:val="438B59FE"/>
    <w:rsid w:val="43F6209A"/>
    <w:rsid w:val="45B83E91"/>
    <w:rsid w:val="47AE6527"/>
    <w:rsid w:val="491E200A"/>
    <w:rsid w:val="4A58630D"/>
    <w:rsid w:val="4ADE0C07"/>
    <w:rsid w:val="4D781156"/>
    <w:rsid w:val="4E244C0A"/>
    <w:rsid w:val="4F3142B3"/>
    <w:rsid w:val="508E77C1"/>
    <w:rsid w:val="525950FD"/>
    <w:rsid w:val="52E5450C"/>
    <w:rsid w:val="543A1E03"/>
    <w:rsid w:val="54ED07A1"/>
    <w:rsid w:val="5A1E613F"/>
    <w:rsid w:val="5B551F9E"/>
    <w:rsid w:val="5C6A6DD4"/>
    <w:rsid w:val="5CF531C7"/>
    <w:rsid w:val="5E842839"/>
    <w:rsid w:val="60583D40"/>
    <w:rsid w:val="63492385"/>
    <w:rsid w:val="63C51E33"/>
    <w:rsid w:val="66B03416"/>
    <w:rsid w:val="69BC1AD8"/>
    <w:rsid w:val="6A221C86"/>
    <w:rsid w:val="6A6434DB"/>
    <w:rsid w:val="6B6E4518"/>
    <w:rsid w:val="6B6F2A14"/>
    <w:rsid w:val="6C703CD5"/>
    <w:rsid w:val="7141671C"/>
    <w:rsid w:val="71CD6702"/>
    <w:rsid w:val="743D26D8"/>
    <w:rsid w:val="75AE2953"/>
    <w:rsid w:val="7A5A427F"/>
    <w:rsid w:val="7AC81B5F"/>
    <w:rsid w:val="7C856857"/>
    <w:rsid w:val="7D463C1E"/>
    <w:rsid w:val="7F906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pPr>
      <w:widowControl w:val="0"/>
      <w:jc w:val="both"/>
    </w:pPr>
    <w:rPr>
      <w:rFonts w:hint="eastAsia" w:ascii="Times New Roman" w:hAnsi="Times New Roman" w:eastAsia="宋体" w:cs="Times New Roman"/>
      <w:kern w:val="2"/>
      <w:sz w:val="21"/>
      <w:lang w:val="en-US" w:eastAsia="zh-CN" w:bidi="ar-SA"/>
    </w:rPr>
  </w:style>
  <w:style w:type="paragraph" w:styleId="2">
    <w:name w:val="heading 1"/>
    <w:basedOn w:val="1"/>
    <w:next w:val="1"/>
    <w:qFormat/>
    <w:uiPriority w:val="99"/>
    <w:pPr>
      <w:keepNext/>
      <w:keepLines/>
      <w:spacing w:line="360" w:lineRule="auto"/>
      <w:jc w:val="center"/>
      <w:outlineLvl w:val="0"/>
    </w:pPr>
    <w:rPr>
      <w:rFonts w:hint="eastAsia" w:eastAsia="黑体"/>
      <w:kern w:val="44"/>
      <w:sz w:val="30"/>
    </w:rPr>
  </w:style>
  <w:style w:type="paragraph" w:styleId="3">
    <w:name w:val="heading 2"/>
    <w:basedOn w:val="1"/>
    <w:next w:val="1"/>
    <w:qFormat/>
    <w:uiPriority w:val="99"/>
    <w:pPr>
      <w:keepNext/>
      <w:keepLines/>
      <w:spacing w:before="260" w:beforeLines="0" w:after="260" w:afterLines="0" w:line="415" w:lineRule="auto"/>
      <w:jc w:val="center"/>
      <w:outlineLvl w:val="1"/>
    </w:pPr>
    <w:rPr>
      <w:rFonts w:hint="eastAsia" w:ascii="Arial" w:hAnsi="Arial" w:eastAsia="黑体"/>
      <w:sz w:val="84"/>
    </w:rPr>
  </w:style>
  <w:style w:type="paragraph" w:styleId="4">
    <w:name w:val="heading 3"/>
    <w:next w:val="1"/>
    <w:qFormat/>
    <w:uiPriority w:val="0"/>
    <w:pPr>
      <w:spacing w:before="300" w:after="120" w:line="288" w:lineRule="auto"/>
      <w:ind w:left="0"/>
      <w:jc w:val="left"/>
      <w:outlineLvl w:val="2"/>
    </w:pPr>
    <w:rPr>
      <w:rFonts w:ascii="Arial" w:hAnsi="Arial" w:eastAsia="等线" w:cs="Arial"/>
      <w:b/>
      <w:bCs/>
      <w:sz w:val="30"/>
      <w:szCs w:val="30"/>
    </w:rPr>
  </w:style>
  <w:style w:type="paragraph" w:styleId="5">
    <w:name w:val="heading 4"/>
    <w:next w:val="1"/>
    <w:qFormat/>
    <w:uiPriority w:val="0"/>
    <w:pPr>
      <w:spacing w:before="260" w:after="120" w:line="288" w:lineRule="auto"/>
      <w:ind w:left="0"/>
      <w:jc w:val="left"/>
      <w:outlineLvl w:val="3"/>
    </w:pPr>
    <w:rPr>
      <w:rFonts w:ascii="Arial" w:hAnsi="Arial" w:eastAsia="等线" w:cs="Arial"/>
      <w:b/>
      <w:bCs/>
      <w:sz w:val="28"/>
      <w:szCs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6">
    <w:name w:val="toa heading"/>
    <w:basedOn w:val="1"/>
    <w:next w:val="1"/>
    <w:semiHidden/>
    <w:qFormat/>
    <w:uiPriority w:val="99"/>
    <w:pPr>
      <w:spacing w:before="120"/>
    </w:pPr>
    <w:rPr>
      <w:rFonts w:ascii="Arial" w:hAnsi="Arial" w:cs="Arial"/>
      <w:b/>
      <w:bCs/>
    </w:rPr>
  </w:style>
  <w:style w:type="paragraph" w:styleId="7">
    <w:name w:val="Body Text"/>
    <w:basedOn w:val="1"/>
    <w:semiHidden/>
    <w:qFormat/>
    <w:uiPriority w:val="0"/>
    <w:rPr>
      <w:rFonts w:ascii="仿宋" w:hAnsi="仿宋" w:eastAsia="仿宋" w:cs="仿宋"/>
      <w:sz w:val="32"/>
      <w:szCs w:val="32"/>
      <w:lang w:val="en-US" w:eastAsia="en-US" w:bidi="ar-SA"/>
    </w:rPr>
  </w:style>
  <w:style w:type="paragraph" w:styleId="8">
    <w:name w:val="Body Text Indent"/>
    <w:basedOn w:val="1"/>
    <w:next w:val="1"/>
    <w:unhideWhenUsed/>
    <w:qFormat/>
    <w:uiPriority w:val="99"/>
    <w:pPr>
      <w:spacing w:after="120" w:afterLines="0"/>
      <w:ind w:left="420" w:leftChars="200"/>
    </w:pPr>
    <w:rPr>
      <w:rFonts w:hint="eastAsia"/>
      <w:sz w:val="21"/>
    </w:rPr>
  </w:style>
  <w:style w:type="paragraph" w:styleId="9">
    <w:name w:val="index 4"/>
    <w:basedOn w:val="1"/>
    <w:next w:val="1"/>
    <w:unhideWhenUsed/>
    <w:qFormat/>
    <w:uiPriority w:val="99"/>
    <w:pPr>
      <w:ind w:left="600" w:leftChars="600"/>
    </w:pPr>
  </w:style>
  <w:style w:type="paragraph" w:styleId="10">
    <w:name w:val="Plain Text"/>
    <w:basedOn w:val="1"/>
    <w:unhideWhenUsed/>
    <w:qFormat/>
    <w:uiPriority w:val="99"/>
    <w:rPr>
      <w:rFonts w:hint="eastAsia" w:ascii="宋体" w:hAnsi="Courier New"/>
      <w:sz w:val="21"/>
    </w:rPr>
  </w:style>
  <w:style w:type="paragraph" w:styleId="11">
    <w:name w:val="footer"/>
    <w:basedOn w:val="1"/>
    <w:unhideWhenUsed/>
    <w:qFormat/>
    <w:uiPriority w:val="99"/>
    <w:pPr>
      <w:tabs>
        <w:tab w:val="center" w:pos="4153"/>
        <w:tab w:val="right" w:pos="8306"/>
      </w:tabs>
      <w:snapToGrid w:val="0"/>
      <w:jc w:val="left"/>
    </w:pPr>
    <w:rPr>
      <w:rFonts w:hint="eastAsia"/>
      <w:sz w:val="18"/>
    </w:rPr>
  </w:style>
  <w:style w:type="paragraph" w:styleId="12">
    <w:name w:val="header"/>
    <w:basedOn w:val="1"/>
    <w:unhideWhenUsed/>
    <w:qFormat/>
    <w:uiPriority w:val="99"/>
    <w:pPr>
      <w:pBdr>
        <w:bottom w:val="single" w:color="auto" w:sz="6" w:space="1"/>
      </w:pBdr>
      <w:tabs>
        <w:tab w:val="center" w:pos="4153"/>
        <w:tab w:val="right" w:pos="8306"/>
      </w:tabs>
      <w:snapToGrid w:val="0"/>
      <w:jc w:val="center"/>
    </w:pPr>
    <w:rPr>
      <w:rFonts w:hint="eastAsia"/>
      <w:sz w:val="18"/>
    </w:rPr>
  </w:style>
  <w:style w:type="paragraph" w:styleId="13">
    <w:name w:val="toc 1"/>
    <w:basedOn w:val="1"/>
    <w:next w:val="1"/>
    <w:unhideWhenUsed/>
    <w:qFormat/>
    <w:uiPriority w:val="39"/>
    <w:pPr>
      <w:adjustRightInd w:val="0"/>
      <w:snapToGrid w:val="0"/>
      <w:spacing w:line="400" w:lineRule="exact"/>
      <w:jc w:val="left"/>
    </w:pPr>
    <w:rPr>
      <w:rFonts w:eastAsia="黑体"/>
      <w:bCs/>
      <w:caps/>
      <w:sz w:val="24"/>
    </w:rPr>
  </w:style>
  <w:style w:type="paragraph" w:styleId="14">
    <w:name w:val="toc 2"/>
    <w:basedOn w:val="1"/>
    <w:next w:val="1"/>
    <w:unhideWhenUsed/>
    <w:qFormat/>
    <w:uiPriority w:val="39"/>
    <w:pPr>
      <w:adjustRightInd w:val="0"/>
      <w:snapToGrid w:val="0"/>
      <w:spacing w:line="400" w:lineRule="exact"/>
      <w:ind w:left="200" w:leftChars="200"/>
      <w:jc w:val="left"/>
    </w:pPr>
    <w:rPr>
      <w:rFonts w:eastAsia="仿宋_GB2312"/>
      <w:smallCaps/>
    </w:rPr>
  </w:style>
  <w:style w:type="paragraph" w:styleId="15">
    <w:name w:val="Body Text First Indent"/>
    <w:basedOn w:val="7"/>
    <w:unhideWhenUsed/>
    <w:qFormat/>
    <w:uiPriority w:val="99"/>
    <w:pPr>
      <w:ind w:firstLine="420" w:firstLineChars="100"/>
    </w:pPr>
  </w:style>
  <w:style w:type="paragraph" w:styleId="16">
    <w:name w:val="Body Text First Indent 2"/>
    <w:basedOn w:val="8"/>
    <w:next w:val="15"/>
    <w:qFormat/>
    <w:uiPriority w:val="0"/>
    <w:pPr>
      <w:ind w:firstLine="420" w:firstLineChars="200"/>
    </w:p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unhideWhenUsed/>
    <w:qFormat/>
    <w:uiPriority w:val="99"/>
    <w:rPr>
      <w:rFonts w:hint="default"/>
    </w:rPr>
  </w:style>
  <w:style w:type="paragraph" w:customStyle="1" w:styleId="21">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Default"/>
    <w:unhideWhenUsed/>
    <w:qFormat/>
    <w:uiPriority w:val="0"/>
    <w:pPr>
      <w:widowControl w:val="0"/>
      <w:autoSpaceDE w:val="0"/>
      <w:autoSpaceDN w:val="0"/>
    </w:pPr>
    <w:rPr>
      <w:rFonts w:hint="eastAsia" w:ascii="Calibri" w:hAnsi="Calibri" w:eastAsia="宋体" w:cs="Times New Roman"/>
      <w:color w:val="000000"/>
      <w:sz w:val="24"/>
      <w:lang w:val="en-US" w:eastAsia="zh-CN" w:bidi="ar-SA"/>
    </w:rPr>
  </w:style>
  <w:style w:type="paragraph" w:customStyle="1" w:styleId="23">
    <w:name w:val="首行缩进"/>
    <w:basedOn w:val="1"/>
    <w:qFormat/>
    <w:uiPriority w:val="99"/>
    <w:pPr>
      <w:spacing w:line="360" w:lineRule="auto"/>
      <w:ind w:firstLine="480" w:firstLineChars="200"/>
    </w:pPr>
    <w:rPr>
      <w:rFonts w:ascii="宋体" w:hAnsi="宋体" w:cs="宋体"/>
      <w:kern w:val="0"/>
      <w:sz w:val="24"/>
    </w:rPr>
  </w:style>
  <w:style w:type="character" w:customStyle="1" w:styleId="24">
    <w:name w:val="三级目录"/>
    <w:qFormat/>
    <w:uiPriority w:val="0"/>
    <w:rPr>
      <w:rFonts w:hint="default" w:ascii="宋体" w:hAnsi="宋体"/>
      <w:b/>
      <w:bCs/>
      <w:sz w:val="23"/>
    </w:rPr>
  </w:style>
  <w:style w:type="paragraph" w:customStyle="1" w:styleId="25">
    <w:name w:val="_Style 13"/>
    <w:qFormat/>
    <w:uiPriority w:val="0"/>
    <w:pPr>
      <w:spacing w:before="120" w:after="120" w:line="288" w:lineRule="auto"/>
      <w:ind w:left="0"/>
      <w:jc w:val="left"/>
    </w:pPr>
    <w:rPr>
      <w:rFonts w:ascii="Arial" w:hAnsi="Arial" w:eastAsia="等线" w:cs="Arial"/>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81</Pages>
  <Words>23960</Words>
  <Characters>25370</Characters>
  <Lines>0</Lines>
  <Paragraphs>0</Paragraphs>
  <TotalTime>1</TotalTime>
  <ScaleCrop>false</ScaleCrop>
  <LinksUpToDate>false</LinksUpToDate>
  <CharactersWithSpaces>26037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2024-10-08T08:43:00Z</dcterms:created>
  <dc:creator>PC</dc:creator>
  <cp:lastModifiedBy>PC</cp:lastModifiedBy>
  <cp:lastPrinted>2024-12-31T06:33:00Z</cp:lastPrinted>
  <dcterms:modified xsi:type="dcterms:W3CDTF">2025-06-27T06:15:55Z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BBAC014B20E042F694C0A61F2BBC24DD_13</vt:lpwstr>
  </property>
  <property fmtid="{D5CDD505-2E9C-101B-9397-08002B2CF9AE}" pid="4" name="KSOTemplateDocerSaveRecord">
    <vt:lpwstr>eyJoZGlkIjoiN2U5MGMwYTMzMGJjM2Y2MmVjYjMxNGRiMWE5ODliYTIiLCJ1c2VySWQiOiIzOTIxNjM0OTYifQ==</vt:lpwstr>
  </property>
</Properties>
</file>